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550"/>
        <w:gridCol w:w="4620"/>
      </w:tblGrid>
      <w:tr w:rsidR="00C65727">
        <w:tblPrEx>
          <w:tblCellMar>
            <w:top w:w="0" w:type="dxa"/>
            <w:bottom w:w="0" w:type="dxa"/>
          </w:tblCellMar>
        </w:tblPrEx>
        <w:trPr>
          <w:trHeight w:val="3392"/>
        </w:trPr>
        <w:tc>
          <w:tcPr>
            <w:tcW w:w="5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727" w:rsidRDefault="00E72062">
            <w:pPr>
              <w:widowControl w:val="0"/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ПРАВИТЕЛЬСТВО</w:t>
            </w:r>
          </w:p>
          <w:p w:rsidR="00C65727" w:rsidRDefault="00E72062">
            <w:pPr>
              <w:widowControl w:val="0"/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СВЕРДЛОВСКОЙ ОБЛАСТИ</w:t>
            </w:r>
          </w:p>
          <w:p w:rsidR="00C65727" w:rsidRDefault="00E72062">
            <w:pPr>
              <w:widowControl w:val="0"/>
              <w:overflowPunct/>
              <w:autoSpaceDE/>
              <w:jc w:val="center"/>
              <w:textAlignment w:val="auto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МИНИСТЕРСТВО</w:t>
            </w:r>
          </w:p>
          <w:p w:rsidR="00C65727" w:rsidRDefault="00E72062">
            <w:pPr>
              <w:overflowPunct/>
              <w:autoSpaceDE/>
              <w:spacing w:line="240" w:lineRule="exact"/>
              <w:jc w:val="center"/>
              <w:textAlignment w:val="auto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МЕЖДУНАРОДНЫХ И ВНЕШНЕЭКОНОМИЧЕСКИХ СВЯЗЕЙ СВЕРДЛОВСКОЙ ОБЛАСТИ</w:t>
            </w:r>
          </w:p>
          <w:p w:rsidR="00C65727" w:rsidRDefault="00E72062">
            <w:pPr>
              <w:overflowPunct/>
              <w:autoSpaceDE/>
              <w:spacing w:line="200" w:lineRule="exact"/>
              <w:ind w:hanging="181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Октябрьская пл., д. 1, г. Екатеринбург, 620031</w:t>
            </w:r>
          </w:p>
          <w:p w:rsidR="00C65727" w:rsidRDefault="00E72062">
            <w:pPr>
              <w:overflowPunct/>
              <w:autoSpaceDE/>
              <w:spacing w:line="200" w:lineRule="exact"/>
              <w:ind w:hanging="181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</w:rPr>
              <w:t xml:space="preserve">Тел.: (343) 217-86-72, </w:t>
            </w:r>
            <w:r>
              <w:rPr>
                <w:rFonts w:ascii="Liberation Serif" w:hAnsi="Liberation Serif" w:cs="Liberation Serif"/>
                <w:sz w:val="20"/>
              </w:rPr>
              <w:t>факс: (343) 217-89-11, http://mvs.midural.ru, E-mail: r66@</w:t>
            </w:r>
            <w:r>
              <w:rPr>
                <w:rFonts w:ascii="Liberation Serif" w:hAnsi="Liberation Serif" w:cs="Liberation Serif"/>
                <w:sz w:val="20"/>
                <w:lang w:val="en-US"/>
              </w:rPr>
              <w:t>e</w:t>
            </w:r>
            <w:r>
              <w:rPr>
                <w:rFonts w:ascii="Liberation Serif" w:hAnsi="Liberation Serif" w:cs="Liberation Serif"/>
                <w:sz w:val="20"/>
              </w:rPr>
              <w:t>gov66.ru</w:t>
            </w:r>
          </w:p>
          <w:p w:rsidR="00C65727" w:rsidRDefault="00E72062">
            <w:pPr>
              <w:overflowPunct/>
              <w:autoSpaceDE/>
              <w:spacing w:line="200" w:lineRule="exact"/>
              <w:ind w:hanging="181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ОКПО 00091422, ОГРН 1026602355581</w:t>
            </w:r>
          </w:p>
          <w:p w:rsidR="00C65727" w:rsidRDefault="00E72062">
            <w:pPr>
              <w:ind w:right="-28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ИНН/КПП 6658120072/665801001</w:t>
            </w:r>
          </w:p>
          <w:p w:rsidR="00C65727" w:rsidRDefault="00C65727">
            <w:pPr>
              <w:ind w:right="-28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tbl>
            <w:tblPr>
              <w:tblW w:w="48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750"/>
              <w:gridCol w:w="455"/>
              <w:gridCol w:w="2048"/>
            </w:tblGrid>
            <w:tr w:rsidR="00C65727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2317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65727" w:rsidRDefault="00E72062">
                  <w:pPr>
                    <w:ind w:right="-28"/>
                    <w:jc w:val="center"/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%REG_DATE%</w:t>
                  </w:r>
                </w:p>
              </w:tc>
              <w:tc>
                <w:tcPr>
                  <w:tcW w:w="455" w:type="dxa"/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bottom"/>
                </w:tcPr>
                <w:p w:rsidR="00C65727" w:rsidRDefault="00E72062">
                  <w:pPr>
                    <w:ind w:right="-28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2048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65727" w:rsidRDefault="00E72062">
                  <w:pPr>
                    <w:ind w:right="-28"/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%REG_NUM%</w:t>
                  </w:r>
                </w:p>
              </w:tc>
            </w:tr>
            <w:tr w:rsidR="00C65727">
              <w:tblPrEx>
                <w:tblCellMar>
                  <w:top w:w="0" w:type="dxa"/>
                  <w:bottom w:w="0" w:type="dxa"/>
                </w:tblCellMar>
              </w:tblPrEx>
              <w:trPr>
                <w:trHeight w:val="327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65727" w:rsidRDefault="00E72062">
                  <w:pPr>
                    <w:ind w:right="-28" w:hanging="108"/>
                    <w:jc w:val="center"/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на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 xml:space="preserve"> №</w:t>
                  </w:r>
                </w:p>
              </w:tc>
              <w:tc>
                <w:tcPr>
                  <w:tcW w:w="1750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65727" w:rsidRDefault="00C65727">
                  <w:pPr>
                    <w:ind w:left="-241" w:right="-28" w:firstLine="241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bottom"/>
                </w:tcPr>
                <w:p w:rsidR="00C65727" w:rsidRDefault="00E72062">
                  <w:pPr>
                    <w:ind w:right="-28"/>
                    <w:jc w:val="center"/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2048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65727" w:rsidRDefault="00C65727">
                  <w:pPr>
                    <w:ind w:right="-28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65727" w:rsidRDefault="00C65727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727" w:rsidRDefault="00C65727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lang w:val="en-US"/>
              </w:rPr>
            </w:pPr>
          </w:p>
        </w:tc>
        <w:tc>
          <w:tcPr>
            <w:tcW w:w="4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727" w:rsidRDefault="00E72062">
            <w:pPr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Руководителям исполнительных органов государственной власти Свердловской области </w:t>
            </w:r>
          </w:p>
          <w:p w:rsidR="00C65727" w:rsidRDefault="00C65727">
            <w:pPr>
              <w:tabs>
                <w:tab w:val="left" w:pos="601"/>
              </w:tabs>
              <w:spacing w:before="80" w:line="192" w:lineRule="auto"/>
              <w:ind w:right="-28"/>
            </w:pPr>
          </w:p>
        </w:tc>
      </w:tr>
    </w:tbl>
    <w:p w:rsidR="00C65727" w:rsidRDefault="00C65727">
      <w:pPr>
        <w:ind w:right="46"/>
        <w:rPr>
          <w:szCs w:val="28"/>
        </w:rPr>
      </w:pPr>
    </w:p>
    <w:p w:rsidR="00C65727" w:rsidRDefault="00E72062">
      <w:pPr>
        <w:pStyle w:val="ab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О </w:t>
      </w:r>
      <w:r>
        <w:rPr>
          <w:rFonts w:ascii="Liberation Serif" w:hAnsi="Liberation Serif" w:cs="Liberation Serif"/>
          <w:sz w:val="25"/>
          <w:szCs w:val="25"/>
        </w:rPr>
        <w:t xml:space="preserve">проведении информационной кампании </w:t>
      </w:r>
    </w:p>
    <w:p w:rsidR="00C65727" w:rsidRDefault="00E72062">
      <w:pPr>
        <w:pStyle w:val="ab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и формировании списка кандидатов из числа </w:t>
      </w:r>
    </w:p>
    <w:p w:rsidR="00C65727" w:rsidRDefault="00E72062">
      <w:pPr>
        <w:pStyle w:val="ab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руководителей предприятий и организаций </w:t>
      </w:r>
    </w:p>
    <w:p w:rsidR="00C65727" w:rsidRDefault="00E72062">
      <w:pPr>
        <w:pStyle w:val="ab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Свердловской области на подготовку в рамках </w:t>
      </w:r>
    </w:p>
    <w:p w:rsidR="00C65727" w:rsidRDefault="00E72062">
      <w:pPr>
        <w:pStyle w:val="ab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Государственного плана подготовки </w:t>
      </w:r>
    </w:p>
    <w:p w:rsidR="00C65727" w:rsidRDefault="00E72062">
      <w:pPr>
        <w:pStyle w:val="ab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управленческих кадров в 2022/2023 учебном году</w:t>
      </w:r>
    </w:p>
    <w:p w:rsidR="00C65727" w:rsidRDefault="00C65727">
      <w:pPr>
        <w:pStyle w:val="ab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C65727" w:rsidRDefault="00C65727">
      <w:pPr>
        <w:pStyle w:val="ab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C65727" w:rsidRDefault="00E72062">
      <w:pPr>
        <w:pStyle w:val="ab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В рамка</w:t>
      </w:r>
      <w:r>
        <w:rPr>
          <w:rFonts w:ascii="Liberation Serif" w:hAnsi="Liberation Serif" w:cs="Liberation Serif"/>
          <w:sz w:val="25"/>
          <w:szCs w:val="25"/>
        </w:rPr>
        <w:t>х подготовки к проведению ежегодного конкурсного отбора кандидатов на обучение в 2022/2023 учебном году в соответствии с Государственным планом подготовки управленческих кадров для организаций народного хозяйства Российской Федерации в 2018/2019 –2024/2025</w:t>
      </w:r>
      <w:r>
        <w:rPr>
          <w:rFonts w:ascii="Liberation Serif" w:hAnsi="Liberation Serif" w:cs="Liberation Serif"/>
          <w:sz w:val="25"/>
          <w:szCs w:val="25"/>
        </w:rPr>
        <w:t xml:space="preserve"> учебных годах (далее – Государственный план) просим оказать содействие в информировании руководителей предприятий и организаций, расположенных на территории Свердловской области, о проведении конкурсного отбора специалистов в период с марта по май 2022 го</w:t>
      </w:r>
      <w:r>
        <w:rPr>
          <w:rFonts w:ascii="Liberation Serif" w:hAnsi="Liberation Serif" w:cs="Liberation Serif"/>
          <w:sz w:val="25"/>
          <w:szCs w:val="25"/>
        </w:rPr>
        <w:t xml:space="preserve">да (даты уточняются), направляем Вам проект письма в адрес руководителя предприятия, а также информацию об условиях подготовки специалистов в соответствии с Государственным планом. </w:t>
      </w:r>
    </w:p>
    <w:p w:rsidR="00C65727" w:rsidRDefault="00E72062">
      <w:pPr>
        <w:pStyle w:val="ab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С целью проведения информационной кампании просим Вас рассмотреть возможно</w:t>
      </w:r>
      <w:r>
        <w:rPr>
          <w:rFonts w:ascii="Liberation Serif" w:hAnsi="Liberation Serif" w:cs="Liberation Serif"/>
          <w:sz w:val="25"/>
          <w:szCs w:val="25"/>
        </w:rPr>
        <w:t>сть размещения на сайте возглавляемого Вами исполнительного органа государственной власти Свердловской области эмблемы «Президентская программа» и ссылки на раздел сайта Министерства международных и внешнеэкономических связей Свердловской области «Государс</w:t>
      </w:r>
      <w:r>
        <w:rPr>
          <w:rFonts w:ascii="Liberation Serif" w:hAnsi="Liberation Serif" w:cs="Liberation Serif"/>
          <w:sz w:val="25"/>
          <w:szCs w:val="25"/>
        </w:rPr>
        <w:t>твенный план подготовки управленческих кадров для организаций народного хозяйства Российской Федерации» https://mvs.midural.ru/gosudarstvennyi</w:t>
      </w:r>
      <w:r>
        <w:rPr>
          <w:rFonts w:ascii="Liberation Serif" w:hAnsi="Liberation Serif" w:cs="Liberation Serif"/>
          <w:sz w:val="25"/>
          <w:szCs w:val="25"/>
        </w:rPr>
        <w:noBreakHyphen/>
        <w:t>plan</w:t>
      </w:r>
      <w:r>
        <w:rPr>
          <w:rFonts w:ascii="Liberation Serif" w:hAnsi="Liberation Serif" w:cs="Liberation Serif"/>
          <w:sz w:val="25"/>
          <w:szCs w:val="25"/>
        </w:rPr>
        <w:noBreakHyphen/>
        <w:t>podgotovki</w:t>
      </w:r>
      <w:r>
        <w:rPr>
          <w:rFonts w:ascii="Liberation Serif" w:hAnsi="Liberation Serif" w:cs="Liberation Serif"/>
          <w:sz w:val="25"/>
          <w:szCs w:val="25"/>
        </w:rPr>
        <w:noBreakHyphen/>
        <w:t>upravlencheskikh</w:t>
      </w:r>
      <w:r>
        <w:rPr>
          <w:rFonts w:ascii="Liberation Serif" w:hAnsi="Liberation Serif" w:cs="Liberation Serif"/>
          <w:sz w:val="25"/>
          <w:szCs w:val="25"/>
        </w:rPr>
        <w:noBreakHyphen/>
        <w:t xml:space="preserve">k. </w:t>
      </w:r>
    </w:p>
    <w:p w:rsidR="00C65727" w:rsidRDefault="00E72062">
      <w:pPr>
        <w:pStyle w:val="ab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Также просим Вас дать поручение подготовить списки кандидатов (не менее 10 ч</w:t>
      </w:r>
      <w:r>
        <w:rPr>
          <w:rFonts w:ascii="Liberation Serif" w:hAnsi="Liberation Serif" w:cs="Liberation Serif"/>
          <w:sz w:val="25"/>
          <w:szCs w:val="25"/>
        </w:rPr>
        <w:t>еловек), рекомендованных предприятиями и организациями, расположенными на территории Свердловской области, для обучения в соответствии с Государственным планом в 2022/2023 учебном году. Информацию о кандидатах с указанием их контактных данных просим направ</w:t>
      </w:r>
      <w:r>
        <w:rPr>
          <w:rFonts w:ascii="Liberation Serif" w:hAnsi="Liberation Serif" w:cs="Liberation Serif"/>
          <w:sz w:val="25"/>
          <w:szCs w:val="25"/>
        </w:rPr>
        <w:t xml:space="preserve">ить в Министерство международных и внешнеэкономических связей Свердловской области в срок до 04 марта 2022 года. </w:t>
      </w:r>
    </w:p>
    <w:p w:rsidR="00C65727" w:rsidRDefault="00C65727">
      <w:pPr>
        <w:pStyle w:val="ab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</w:p>
    <w:p w:rsidR="00C65727" w:rsidRDefault="00E72062">
      <w:pPr>
        <w:pStyle w:val="ab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Приложение: проект письма руководителю предприятия на 5 л. в 1 экз.</w:t>
      </w:r>
    </w:p>
    <w:p w:rsidR="00C65727" w:rsidRDefault="00C65727">
      <w:pPr>
        <w:pStyle w:val="ab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C65727" w:rsidRDefault="00C65727">
      <w:pPr>
        <w:pStyle w:val="ab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tbl>
      <w:tblPr>
        <w:tblW w:w="10065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3755"/>
        <w:gridCol w:w="2907"/>
      </w:tblGrid>
      <w:tr w:rsidR="00C657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727" w:rsidRDefault="00E72062">
            <w:pPr>
              <w:pStyle w:val="ab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Исполняющий обязанности Министра</w:t>
            </w:r>
          </w:p>
        </w:tc>
        <w:tc>
          <w:tcPr>
            <w:tcW w:w="3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727" w:rsidRDefault="00C65727">
            <w:pPr>
              <w:pStyle w:val="ab"/>
              <w:ind w:firstLine="709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  <w:p w:rsidR="00C65727" w:rsidRDefault="00C65727">
            <w:pPr>
              <w:pStyle w:val="ab"/>
              <w:ind w:firstLine="709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  <w:p w:rsidR="00C65727" w:rsidRDefault="00E72062">
            <w:pPr>
              <w:pStyle w:val="ab"/>
              <w:ind w:firstLine="709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%SIGN_STAMP%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727" w:rsidRDefault="00C65727">
            <w:pPr>
              <w:pStyle w:val="ab"/>
              <w:tabs>
                <w:tab w:val="left" w:pos="2366"/>
              </w:tabs>
              <w:ind w:firstLine="1098"/>
              <w:jc w:val="right"/>
              <w:rPr>
                <w:rFonts w:ascii="Liberation Serif" w:hAnsi="Liberation Serif" w:cs="Liberation Serif"/>
                <w:sz w:val="25"/>
                <w:szCs w:val="25"/>
              </w:rPr>
            </w:pPr>
          </w:p>
          <w:p w:rsidR="00C65727" w:rsidRDefault="00E72062">
            <w:pPr>
              <w:pStyle w:val="ab"/>
              <w:tabs>
                <w:tab w:val="left" w:pos="2366"/>
              </w:tabs>
              <w:ind w:firstLine="1098"/>
              <w:jc w:val="right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Л.Н. Берг</w:t>
            </w:r>
          </w:p>
        </w:tc>
      </w:tr>
    </w:tbl>
    <w:p w:rsidR="00C65727" w:rsidRDefault="00E72062"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796286</wp:posOffset>
                </wp:positionH>
                <wp:positionV relativeFrom="page">
                  <wp:posOffset>9944730</wp:posOffset>
                </wp:positionV>
                <wp:extent cx="6411599" cy="384176"/>
                <wp:effectExtent l="0" t="0" r="0" b="0"/>
                <wp:wrapTopAndBottom/>
                <wp:docPr id="1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599" cy="38417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65727" w:rsidRDefault="00E72062">
                            <w:pPr>
                              <w:pStyle w:val="ad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Ирина 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Константиновна Круглина</w:t>
                            </w:r>
                          </w:p>
                          <w:p w:rsidR="00C65727" w:rsidRDefault="00E72062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</w:rPr>
                              <w:t>(343) 312-08-04</w:t>
                            </w:r>
                          </w:p>
                          <w:p w:rsidR="00C65727" w:rsidRDefault="00C65727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62.7pt;margin-top:783.05pt;width:504.85pt;height:30.2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" filled="f" stroked="f">
                <v:textbox>
                  <w:txbxContent>
                    <w:p w:rsidR="00C65727" w:rsidRDefault="00E72062">
                      <w:pPr>
                        <w:pStyle w:val="ad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 xml:space="preserve">Ирина </w:t>
                      </w:r>
                      <w:r>
                        <w:rPr>
                          <w:rFonts w:ascii="Liberation Serif" w:hAnsi="Liberation Serif" w:cs="Liberation Serif"/>
                        </w:rPr>
                        <w:t>Константиновна Круглина</w:t>
                      </w:r>
                    </w:p>
                    <w:p w:rsidR="00C65727" w:rsidRDefault="00E72062">
                      <w:pPr>
                        <w:rPr>
                          <w:rFonts w:ascii="Liberation Serif" w:hAnsi="Liberation Serif" w:cs="Liberation Serif"/>
                          <w:sz w:val="20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</w:rPr>
                        <w:t>(343) 312-08-04</w:t>
                      </w:r>
                    </w:p>
                    <w:p w:rsidR="00C65727" w:rsidRDefault="00C65727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4443</wp:posOffset>
                </wp:positionH>
                <wp:positionV relativeFrom="page">
                  <wp:posOffset>9944100</wp:posOffset>
                </wp:positionV>
                <wp:extent cx="6304916" cy="371475"/>
                <wp:effectExtent l="0" t="0" r="634" b="9525"/>
                <wp:wrapNone/>
                <wp:docPr id="2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916" cy="37147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A4E534A" id="Прямоугольник 7" o:spid="_x0000_s1026" style="position:absolute;margin-left:.35pt;margin-top:783pt;width:496.4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" filled="f" stroked="f">
                <v:textbox inset="0,0,0,0"/>
                <w10:wrap anchory="page"/>
              </v:rect>
            </w:pict>
          </mc:Fallback>
        </mc:AlternateContent>
      </w:r>
    </w:p>
    <w:sectPr w:rsidR="00C65727">
      <w:headerReference w:type="default" r:id="rId6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62" w:rsidRDefault="00E72062">
      <w:r>
        <w:separator/>
      </w:r>
    </w:p>
  </w:endnote>
  <w:endnote w:type="continuationSeparator" w:id="0">
    <w:p w:rsidR="00E72062" w:rsidRDefault="00E7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62" w:rsidRDefault="00E72062">
      <w:r>
        <w:rPr>
          <w:color w:val="000000"/>
        </w:rPr>
        <w:separator/>
      </w:r>
    </w:p>
  </w:footnote>
  <w:footnote w:type="continuationSeparator" w:id="0">
    <w:p w:rsidR="00E72062" w:rsidRDefault="00E72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0A5" w:rsidRDefault="00E7206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C810A5" w:rsidRDefault="00E7206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65727"/>
    <w:rsid w:val="00837546"/>
    <w:rsid w:val="00C65727"/>
    <w:rsid w:val="00E7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0F48-2739-411B-AC90-30CBC05A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pPr>
      <w:keepNext/>
      <w:overflowPunct/>
      <w:autoSpaceDE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rPr>
      <w:rFonts w:ascii="Segoe UI" w:hAnsi="Segoe UI"/>
      <w:sz w:val="18"/>
      <w:szCs w:val="18"/>
    </w:rPr>
  </w:style>
  <w:style w:type="character" w:customStyle="1" w:styleId="a6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pPr>
      <w:overflowPunct/>
      <w:autoSpaceDE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rPr>
      <w:rFonts w:ascii="Times New Roman" w:eastAsia="Times New Roman" w:hAnsi="Times New Roman"/>
      <w:b/>
      <w:bCs/>
      <w:spacing w:val="16"/>
      <w:sz w:val="28"/>
    </w:rPr>
  </w:style>
  <w:style w:type="character" w:customStyle="1" w:styleId="txt">
    <w:name w:val="txt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Pr>
      <w:rFonts w:ascii="Times New Roman" w:eastAsia="Times New Roman" w:hAnsi="Times New Roman"/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/>
      <w:sz w:val="28"/>
    </w:rPr>
  </w:style>
  <w:style w:type="paragraph" w:customStyle="1" w:styleId="ab">
    <w:name w:val="Заголовок"/>
    <w:pPr>
      <w:suppressAutoHyphens/>
      <w:textAlignment w:val="auto"/>
    </w:pPr>
    <w:rPr>
      <w:rFonts w:ascii="Times New Roman" w:eastAsia="Times New Roman" w:hAnsi="Times New Roman"/>
      <w:sz w:val="28"/>
      <w:szCs w:val="28"/>
    </w:rPr>
  </w:style>
  <w:style w:type="paragraph" w:styleId="ac">
    <w:name w:val="Normal (Web)"/>
    <w:basedOn w:val="a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ad">
    <w:name w:val="Исполнитель"/>
    <w:pPr>
      <w:suppressAutoHyphens/>
      <w:textAlignment w:val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bagaryadcev</dc:creator>
  <cp:lastModifiedBy>Коваленко Елена Николаевна</cp:lastModifiedBy>
  <cp:revision>2</cp:revision>
  <cp:lastPrinted>2022-02-03T08:53:00Z</cp:lastPrinted>
  <dcterms:created xsi:type="dcterms:W3CDTF">2022-03-02T10:52:00Z</dcterms:created>
  <dcterms:modified xsi:type="dcterms:W3CDTF">2022-03-02T10:52:00Z</dcterms:modified>
</cp:coreProperties>
</file>