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B" w:rsidRDefault="00F63BAB" w:rsidP="00F63BAB">
      <w:pPr>
        <w:jc w:val="center"/>
        <w:rPr>
          <w:b/>
        </w:rPr>
      </w:pPr>
      <w:r w:rsidRPr="008B4FF1">
        <w:rPr>
          <w:b/>
        </w:rPr>
        <w:t>Реквизиты для перечисления  платежей  администратору доходов</w:t>
      </w:r>
      <w:r>
        <w:rPr>
          <w:b/>
        </w:rPr>
        <w:t xml:space="preserve"> бюджета </w:t>
      </w:r>
      <w:r w:rsidRPr="008B4FF1">
        <w:rPr>
          <w:b/>
        </w:rPr>
        <w:t xml:space="preserve">  </w:t>
      </w:r>
    </w:p>
    <w:p w:rsidR="00F63BAB" w:rsidRDefault="00F63BAB" w:rsidP="00F63BAB">
      <w:pPr>
        <w:jc w:val="center"/>
        <w:rPr>
          <w:b/>
        </w:rPr>
      </w:pPr>
      <w:r>
        <w:rPr>
          <w:b/>
        </w:rPr>
        <w:t xml:space="preserve">    </w:t>
      </w:r>
      <w:r w:rsidRPr="008B4FF1">
        <w:rPr>
          <w:b/>
        </w:rPr>
        <w:t xml:space="preserve"> </w:t>
      </w:r>
      <w:r>
        <w:rPr>
          <w:b/>
        </w:rPr>
        <w:t>МКУ «ЦБ и МТО МОУ» НГО</w:t>
      </w:r>
      <w:r w:rsidRPr="008B4FF1">
        <w:rPr>
          <w:b/>
        </w:rPr>
        <w:t xml:space="preserve"> </w:t>
      </w:r>
    </w:p>
    <w:p w:rsidR="00F63BAB" w:rsidRPr="008B4FF1" w:rsidRDefault="00F63BAB" w:rsidP="00F63BAB">
      <w:pPr>
        <w:jc w:val="center"/>
        <w:rPr>
          <w:b/>
        </w:rPr>
      </w:pPr>
    </w:p>
    <w:p w:rsidR="00F63BAB" w:rsidRPr="00132A72" w:rsidRDefault="00F63BAB" w:rsidP="00F63BAB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 xml:space="preserve">ИНН </w:t>
      </w:r>
      <w:r w:rsidRPr="00132A72">
        <w:rPr>
          <w:sz w:val="20"/>
          <w:szCs w:val="20"/>
        </w:rPr>
        <w:t xml:space="preserve"> 6629021951</w:t>
      </w:r>
      <w:r w:rsidRPr="00132A72">
        <w:rPr>
          <w:rFonts w:eastAsia="Calibri" w:cs="Times New Roman"/>
          <w:sz w:val="20"/>
          <w:szCs w:val="20"/>
        </w:rPr>
        <w:t>;</w:t>
      </w:r>
    </w:p>
    <w:p w:rsidR="00F63BAB" w:rsidRPr="00132A72" w:rsidRDefault="00F63BAB" w:rsidP="00F63BAB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>КПП 668201001;</w:t>
      </w:r>
    </w:p>
    <w:p w:rsidR="00F63BAB" w:rsidRPr="00132A72" w:rsidRDefault="00F63BAB" w:rsidP="00F63BAB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>Получатель: УФК по Свердловской области (МКУ «ЦБ и МТО МОУ» НГО,   л/с 04623035820);</w:t>
      </w:r>
    </w:p>
    <w:p w:rsidR="00F63BAB" w:rsidRPr="00132A72" w:rsidRDefault="00F63BAB" w:rsidP="00F63BAB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 xml:space="preserve">Банк получателя: </w:t>
      </w:r>
      <w:proofErr w:type="gramStart"/>
      <w:r w:rsidRPr="00132A72">
        <w:rPr>
          <w:rFonts w:eastAsia="Calibri" w:cs="Times New Roman"/>
          <w:sz w:val="20"/>
          <w:szCs w:val="20"/>
        </w:rPr>
        <w:t>Уральское</w:t>
      </w:r>
      <w:proofErr w:type="gramEnd"/>
      <w:r w:rsidRPr="00132A72">
        <w:rPr>
          <w:rFonts w:eastAsia="Calibri" w:cs="Times New Roman"/>
          <w:sz w:val="20"/>
          <w:szCs w:val="20"/>
        </w:rPr>
        <w:t xml:space="preserve"> ГУ Банка России г. Екатеринбург;</w:t>
      </w:r>
    </w:p>
    <w:p w:rsidR="00F63BAB" w:rsidRPr="00132A72" w:rsidRDefault="00F63BAB" w:rsidP="00F63BAB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>БИК 046577001;</w:t>
      </w:r>
    </w:p>
    <w:p w:rsidR="00F63BAB" w:rsidRPr="00132A72" w:rsidRDefault="00F63BAB" w:rsidP="00F63BAB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 xml:space="preserve">Расчетный счет: </w:t>
      </w:r>
      <w:r w:rsidRPr="00132A72">
        <w:rPr>
          <w:sz w:val="20"/>
          <w:szCs w:val="20"/>
        </w:rPr>
        <w:t>40101810500000010010</w:t>
      </w:r>
      <w:r w:rsidRPr="00132A72">
        <w:rPr>
          <w:rFonts w:eastAsia="Calibri" w:cs="Times New Roman"/>
          <w:sz w:val="20"/>
          <w:szCs w:val="20"/>
        </w:rPr>
        <w:t>;</w:t>
      </w:r>
    </w:p>
    <w:p w:rsidR="00F63BAB" w:rsidRPr="00132A72" w:rsidRDefault="00F63BAB" w:rsidP="00F63BAB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>ОКТМО 65752000;</w:t>
      </w:r>
    </w:p>
    <w:p w:rsidR="00F63BAB" w:rsidRPr="00132A72" w:rsidRDefault="00F63BAB" w:rsidP="00F63BAB">
      <w:pPr>
        <w:jc w:val="both"/>
        <w:rPr>
          <w:rFonts w:eastAsia="Calibri" w:cs="Times New Roman"/>
          <w:sz w:val="20"/>
          <w:szCs w:val="20"/>
        </w:rPr>
      </w:pPr>
      <w:r w:rsidRPr="00132A72">
        <w:rPr>
          <w:rFonts w:eastAsia="Calibri" w:cs="Times New Roman"/>
          <w:sz w:val="20"/>
          <w:szCs w:val="20"/>
        </w:rPr>
        <w:t>КБК: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54"/>
        <w:gridCol w:w="2998"/>
        <w:gridCol w:w="5670"/>
      </w:tblGrid>
      <w:tr w:rsidR="00F63BAB" w:rsidTr="00CB5247">
        <w:trPr>
          <w:trHeight w:val="423"/>
        </w:trPr>
        <w:tc>
          <w:tcPr>
            <w:tcW w:w="654" w:type="dxa"/>
            <w:vMerge w:val="restart"/>
            <w:vAlign w:val="center"/>
          </w:tcPr>
          <w:p w:rsidR="00F63BAB" w:rsidRPr="009136E5" w:rsidRDefault="00F63BAB" w:rsidP="00CB52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136E5">
              <w:rPr>
                <w:rFonts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9136E5">
              <w:rPr>
                <w:rFonts w:cs="Times New Roman"/>
                <w:b/>
                <w:sz w:val="16"/>
                <w:szCs w:val="16"/>
              </w:rPr>
              <w:t>п</w:t>
            </w:r>
            <w:proofErr w:type="gramEnd"/>
            <w:r w:rsidRPr="009136E5">
              <w:rPr>
                <w:rFonts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998" w:type="dxa"/>
            <w:vMerge w:val="restart"/>
            <w:vAlign w:val="center"/>
          </w:tcPr>
          <w:p w:rsidR="00F63BAB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0C5B">
              <w:rPr>
                <w:b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vAlign w:val="center"/>
          </w:tcPr>
          <w:p w:rsidR="00F63BAB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540C5B">
              <w:rPr>
                <w:b/>
                <w:sz w:val="16"/>
                <w:szCs w:val="16"/>
              </w:rPr>
              <w:t>Наименование кода бюджетной классификации</w:t>
            </w:r>
          </w:p>
        </w:tc>
      </w:tr>
      <w:tr w:rsidR="00F63BAB" w:rsidRPr="00540C5B" w:rsidTr="00CB5247">
        <w:trPr>
          <w:trHeight w:val="464"/>
        </w:trPr>
        <w:tc>
          <w:tcPr>
            <w:tcW w:w="654" w:type="dxa"/>
            <w:vMerge/>
            <w:vAlign w:val="center"/>
          </w:tcPr>
          <w:p w:rsidR="00F63BAB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98" w:type="dxa"/>
            <w:vMerge/>
            <w:vAlign w:val="center"/>
          </w:tcPr>
          <w:p w:rsidR="00F63BAB" w:rsidRPr="00540C5B" w:rsidRDefault="00F63BAB" w:rsidP="00CB524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vMerge/>
            <w:vAlign w:val="center"/>
          </w:tcPr>
          <w:p w:rsidR="00F63BAB" w:rsidRPr="00540C5B" w:rsidRDefault="00F63BAB" w:rsidP="00CB524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3BAB" w:rsidRPr="00500AB0" w:rsidTr="00CB5247">
        <w:trPr>
          <w:trHeight w:val="366"/>
        </w:trPr>
        <w:tc>
          <w:tcPr>
            <w:tcW w:w="654" w:type="dxa"/>
            <w:vAlign w:val="center"/>
          </w:tcPr>
          <w:p w:rsidR="00F63BAB" w:rsidRPr="009E2E0B" w:rsidRDefault="00F63BAB" w:rsidP="00CB5247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9E2E0B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998" w:type="dxa"/>
            <w:vAlign w:val="center"/>
          </w:tcPr>
          <w:p w:rsidR="00F63BAB" w:rsidRPr="009E2E0B" w:rsidRDefault="00F63BAB" w:rsidP="00CB5247">
            <w:pPr>
              <w:jc w:val="center"/>
              <w:rPr>
                <w:b/>
                <w:sz w:val="16"/>
                <w:szCs w:val="16"/>
              </w:rPr>
            </w:pPr>
            <w:r w:rsidRPr="009E2E0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0" w:type="dxa"/>
            <w:vAlign w:val="center"/>
          </w:tcPr>
          <w:p w:rsidR="00F63BAB" w:rsidRPr="009E2E0B" w:rsidRDefault="00F63BAB" w:rsidP="00CB5247">
            <w:pPr>
              <w:jc w:val="center"/>
              <w:rPr>
                <w:b/>
                <w:sz w:val="16"/>
                <w:szCs w:val="16"/>
              </w:rPr>
            </w:pPr>
            <w:r w:rsidRPr="009E2E0B">
              <w:rPr>
                <w:b/>
                <w:sz w:val="16"/>
                <w:szCs w:val="16"/>
              </w:rPr>
              <w:t>3</w:t>
            </w:r>
          </w:p>
        </w:tc>
      </w:tr>
      <w:tr w:rsidR="00F63BAB" w:rsidRPr="00CE65D0" w:rsidTr="00CB5247">
        <w:tc>
          <w:tcPr>
            <w:tcW w:w="654" w:type="dxa"/>
            <w:vAlign w:val="center"/>
          </w:tcPr>
          <w:p w:rsidR="00F63BAB" w:rsidRPr="00CE65D0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998" w:type="dxa"/>
            <w:vAlign w:val="center"/>
          </w:tcPr>
          <w:p w:rsidR="00F63BAB" w:rsidRPr="00CE65D0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90611302994040001130</w:t>
            </w:r>
          </w:p>
        </w:tc>
        <w:tc>
          <w:tcPr>
            <w:tcW w:w="5670" w:type="dxa"/>
            <w:vAlign w:val="center"/>
          </w:tcPr>
          <w:p w:rsidR="00F63BAB" w:rsidRPr="00CE65D0" w:rsidRDefault="00F63BAB" w:rsidP="00CB5247">
            <w:pPr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доходы от компенсации затрат городских округов (возврат дебиторской задолженности прошлых лет)</w:t>
            </w:r>
          </w:p>
        </w:tc>
      </w:tr>
      <w:tr w:rsidR="00F63BAB" w:rsidRPr="00F22C44" w:rsidTr="00CB5247">
        <w:tc>
          <w:tcPr>
            <w:tcW w:w="654" w:type="dxa"/>
            <w:vAlign w:val="center"/>
          </w:tcPr>
          <w:p w:rsidR="00F63BAB" w:rsidRPr="00F22C44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998" w:type="dxa"/>
            <w:vAlign w:val="center"/>
          </w:tcPr>
          <w:p w:rsidR="00F63BAB" w:rsidRPr="00F22C44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90611403040040002410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AB" w:rsidRPr="00F22C44" w:rsidRDefault="00F63BAB" w:rsidP="00CB524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Средства от распоряжения и реализации  конфискованного  и иного имущества, обращенного в доходы городских округов (в части реализации основных средств по указанному имуществу) (прочие средства от распоряжения   и реализации конфискованного  и иного имущества)</w:t>
            </w:r>
          </w:p>
        </w:tc>
      </w:tr>
      <w:tr w:rsidR="00F63BAB" w:rsidTr="00CB5247">
        <w:tc>
          <w:tcPr>
            <w:tcW w:w="654" w:type="dxa"/>
            <w:vAlign w:val="center"/>
          </w:tcPr>
          <w:p w:rsidR="00F63BAB" w:rsidRPr="00F22C44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998" w:type="dxa"/>
            <w:tcBorders>
              <w:bottom w:val="single" w:sz="4" w:space="0" w:color="auto"/>
            </w:tcBorders>
            <w:vAlign w:val="center"/>
          </w:tcPr>
          <w:p w:rsidR="00F63BAB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90611301994040000130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AB" w:rsidRDefault="00F63BAB" w:rsidP="00CB524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F63BAB" w:rsidRPr="00F22C44" w:rsidTr="00CB5247">
        <w:tc>
          <w:tcPr>
            <w:tcW w:w="654" w:type="dxa"/>
            <w:vAlign w:val="center"/>
          </w:tcPr>
          <w:p w:rsidR="00F63BAB" w:rsidRPr="00F22C44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</w:tcBorders>
            <w:vAlign w:val="center"/>
          </w:tcPr>
          <w:p w:rsidR="00F63BAB" w:rsidRPr="00F22C44" w:rsidRDefault="00F63BAB" w:rsidP="00CB524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90611690040040000140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BAB" w:rsidRPr="00F22C44" w:rsidRDefault="00F63BAB" w:rsidP="00CB524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F63BAB" w:rsidTr="00CB524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3652" w:type="dxa"/>
          <w:trHeight w:val="100"/>
        </w:trPr>
        <w:tc>
          <w:tcPr>
            <w:tcW w:w="5670" w:type="dxa"/>
            <w:tcBorders>
              <w:top w:val="single" w:sz="4" w:space="0" w:color="auto"/>
            </w:tcBorders>
          </w:tcPr>
          <w:p w:rsidR="00F63BAB" w:rsidRDefault="00F63BAB" w:rsidP="00CB5247">
            <w:pPr>
              <w:jc w:val="center"/>
              <w:rPr>
                <w:b/>
              </w:rPr>
            </w:pPr>
          </w:p>
        </w:tc>
      </w:tr>
    </w:tbl>
    <w:p w:rsidR="00213283" w:rsidRDefault="00213283">
      <w:bookmarkStart w:id="0" w:name="_GoBack"/>
      <w:bookmarkEnd w:id="0"/>
    </w:p>
    <w:sectPr w:rsidR="0021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AB"/>
    <w:rsid w:val="00213283"/>
    <w:rsid w:val="00F6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BA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AB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BA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2018-11-12T04:02:00Z</dcterms:created>
  <dcterms:modified xsi:type="dcterms:W3CDTF">2018-11-12T04:06:00Z</dcterms:modified>
</cp:coreProperties>
</file>