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5B49" w:rsidRDefault="00D65B49">
      <w:pPr>
        <w:pStyle w:val="ConsPlusTitle"/>
        <w:jc w:val="center"/>
        <w:outlineLvl w:val="0"/>
      </w:pPr>
      <w:r>
        <w:t>АДМИНИСТРАЦИЯ НОВОУРАЛЬСКОГО ГОРОДСКОГО ОКРУГА</w:t>
      </w:r>
    </w:p>
    <w:p w:rsidR="00D65B49" w:rsidRDefault="00D65B49">
      <w:pPr>
        <w:pStyle w:val="ConsPlusTitle"/>
        <w:jc w:val="center"/>
      </w:pPr>
    </w:p>
    <w:p w:rsidR="00D65B49" w:rsidRDefault="00D65B49">
      <w:pPr>
        <w:pStyle w:val="ConsPlusTitle"/>
        <w:jc w:val="center"/>
      </w:pPr>
      <w:r>
        <w:t>ПОСТАНОВЛЕНИЕ</w:t>
      </w:r>
    </w:p>
    <w:p w:rsidR="00D65B49" w:rsidRDefault="00D65B49">
      <w:pPr>
        <w:pStyle w:val="ConsPlusTitle"/>
        <w:jc w:val="center"/>
      </w:pPr>
      <w:r>
        <w:t>от 26 ноября 2020 г. N 2566-а</w:t>
      </w:r>
    </w:p>
    <w:p w:rsidR="00D65B49" w:rsidRDefault="00D65B49">
      <w:pPr>
        <w:pStyle w:val="ConsPlusTitle"/>
        <w:jc w:val="center"/>
      </w:pPr>
    </w:p>
    <w:p w:rsidR="00D65B49" w:rsidRDefault="00D65B49">
      <w:pPr>
        <w:pStyle w:val="ConsPlusTitle"/>
        <w:jc w:val="center"/>
      </w:pPr>
      <w:r>
        <w:t>ОБ УТВЕРЖДЕНИИ РЕГЛАМЕНТА ОСУЩЕСТВЛЕНИЯ КОНТРОЛЯ</w:t>
      </w:r>
    </w:p>
    <w:p w:rsidR="00D65B49" w:rsidRDefault="00D65B49">
      <w:pPr>
        <w:pStyle w:val="ConsPlusTitle"/>
        <w:jc w:val="center"/>
      </w:pPr>
      <w:r>
        <w:t>ЗА ВЫПОЛНЕНИЕМ ТРЕБОВАНИЙ К АНТИТЕРРОРИСТИЧЕСКОЙ</w:t>
      </w:r>
    </w:p>
    <w:p w:rsidR="00D65B49" w:rsidRDefault="00D65B49">
      <w:pPr>
        <w:pStyle w:val="ConsPlusTitle"/>
        <w:jc w:val="center"/>
      </w:pPr>
      <w:r>
        <w:t>ЗАЩИЩЕННОСТИ ОБЪЕКТОВ (ТЕРРИТОРИЙ), НАХОДЯЩИХСЯ</w:t>
      </w:r>
    </w:p>
    <w:p w:rsidR="00D65B49" w:rsidRDefault="00D65B49">
      <w:pPr>
        <w:pStyle w:val="ConsPlusTitle"/>
        <w:jc w:val="center"/>
      </w:pPr>
      <w:r>
        <w:t>В СОБСТВЕННОСТИ НОВОУРАЛЬСКОГО ГОРОДСКОГО ОКРУГА</w:t>
      </w:r>
    </w:p>
    <w:p w:rsidR="00D65B49" w:rsidRDefault="00D65B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5B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5B49" w:rsidRDefault="00D65B49"/>
        </w:tc>
        <w:tc>
          <w:tcPr>
            <w:tcW w:w="113" w:type="dxa"/>
            <w:tcBorders>
              <w:top w:val="nil"/>
              <w:left w:val="nil"/>
              <w:bottom w:val="nil"/>
              <w:right w:val="nil"/>
            </w:tcBorders>
            <w:shd w:val="clear" w:color="auto" w:fill="F4F3F8"/>
            <w:tcMar>
              <w:top w:w="0" w:type="dxa"/>
              <w:left w:w="0" w:type="dxa"/>
              <w:bottom w:w="0" w:type="dxa"/>
              <w:right w:w="0" w:type="dxa"/>
            </w:tcMar>
          </w:tcPr>
          <w:p w:rsidR="00D65B49" w:rsidRDefault="00D65B49"/>
        </w:tc>
        <w:tc>
          <w:tcPr>
            <w:tcW w:w="0" w:type="auto"/>
            <w:tcBorders>
              <w:top w:val="nil"/>
              <w:left w:val="nil"/>
              <w:bottom w:val="nil"/>
              <w:right w:val="nil"/>
            </w:tcBorders>
            <w:shd w:val="clear" w:color="auto" w:fill="F4F3F8"/>
            <w:tcMar>
              <w:top w:w="113" w:type="dxa"/>
              <w:left w:w="0" w:type="dxa"/>
              <w:bottom w:w="113" w:type="dxa"/>
              <w:right w:w="0" w:type="dxa"/>
            </w:tcMar>
          </w:tcPr>
          <w:p w:rsidR="00D65B49" w:rsidRDefault="00D65B49">
            <w:pPr>
              <w:pStyle w:val="ConsPlusNormal"/>
              <w:jc w:val="center"/>
            </w:pPr>
            <w:r>
              <w:rPr>
                <w:color w:val="392C69"/>
              </w:rPr>
              <w:t>Список изменяющих документов</w:t>
            </w:r>
          </w:p>
          <w:p w:rsidR="00D65B49" w:rsidRDefault="00D65B49">
            <w:pPr>
              <w:pStyle w:val="ConsPlusNormal"/>
              <w:jc w:val="center"/>
            </w:pPr>
            <w:r>
              <w:rPr>
                <w:color w:val="392C69"/>
              </w:rPr>
              <w:t xml:space="preserve">(в ред. </w:t>
            </w:r>
            <w:hyperlink r:id="rId4" w:history="1">
              <w:r>
                <w:rPr>
                  <w:color w:val="0000FF"/>
                </w:rPr>
                <w:t>Постановления</w:t>
              </w:r>
            </w:hyperlink>
            <w:r>
              <w:rPr>
                <w:color w:val="392C69"/>
              </w:rPr>
              <w:t xml:space="preserve"> Администрации </w:t>
            </w:r>
            <w:proofErr w:type="spellStart"/>
            <w:r>
              <w:rPr>
                <w:color w:val="392C69"/>
              </w:rPr>
              <w:t>Новоуральского</w:t>
            </w:r>
            <w:proofErr w:type="spellEnd"/>
            <w:r>
              <w:rPr>
                <w:color w:val="392C69"/>
              </w:rPr>
              <w:t xml:space="preserve"> городского округа</w:t>
            </w:r>
          </w:p>
          <w:p w:rsidR="00D65B49" w:rsidRDefault="00D65B49">
            <w:pPr>
              <w:pStyle w:val="ConsPlusNormal"/>
              <w:jc w:val="center"/>
            </w:pPr>
            <w:r>
              <w:rPr>
                <w:color w:val="392C69"/>
              </w:rPr>
              <w:t>от 27.09.2021 N 2087-а)</w:t>
            </w:r>
          </w:p>
        </w:tc>
        <w:tc>
          <w:tcPr>
            <w:tcW w:w="113" w:type="dxa"/>
            <w:tcBorders>
              <w:top w:val="nil"/>
              <w:left w:val="nil"/>
              <w:bottom w:val="nil"/>
              <w:right w:val="nil"/>
            </w:tcBorders>
            <w:shd w:val="clear" w:color="auto" w:fill="F4F3F8"/>
            <w:tcMar>
              <w:top w:w="0" w:type="dxa"/>
              <w:left w:w="0" w:type="dxa"/>
              <w:bottom w:w="0" w:type="dxa"/>
              <w:right w:w="0" w:type="dxa"/>
            </w:tcMar>
          </w:tcPr>
          <w:p w:rsidR="00D65B49" w:rsidRDefault="00D65B49"/>
        </w:tc>
      </w:tr>
    </w:tbl>
    <w:p w:rsidR="00D65B49" w:rsidRDefault="00D65B49">
      <w:pPr>
        <w:pStyle w:val="ConsPlusNormal"/>
      </w:pPr>
    </w:p>
    <w:p w:rsidR="00D65B49" w:rsidRDefault="00D65B49">
      <w:pPr>
        <w:pStyle w:val="ConsPlusNormal"/>
        <w:ind w:firstLine="540"/>
        <w:jc w:val="both"/>
      </w:pPr>
      <w:r>
        <w:t xml:space="preserve">В соответствии с Постановлениями Правительства Российской Федерации от 02.08.2019 </w:t>
      </w:r>
      <w:hyperlink r:id="rId5" w:history="1">
        <w:r>
          <w:rPr>
            <w:color w:val="0000FF"/>
          </w:rPr>
          <w:t>N 1006</w:t>
        </w:r>
      </w:hyperlink>
      <w:r>
        <w:t xml:space="preserve">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от 11.02.2017 </w:t>
      </w:r>
      <w:hyperlink r:id="rId6" w:history="1">
        <w:r>
          <w:rPr>
            <w:color w:val="0000FF"/>
          </w:rPr>
          <w:t>N 176</w:t>
        </w:r>
      </w:hyperlink>
      <w:r>
        <w:t xml:space="preserve">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 от 06.03.2015 </w:t>
      </w:r>
      <w:hyperlink r:id="rId7" w:history="1">
        <w:r>
          <w:rPr>
            <w:color w:val="0000FF"/>
          </w:rPr>
          <w:t>N 202</w:t>
        </w:r>
      </w:hyperlink>
      <w:r>
        <w:t xml:space="preserve"> "Об утверждении требований к антитеррористической защищенности объектов спорта и формы паспорта безопасности объектов спорта", от 23.12.2016 </w:t>
      </w:r>
      <w:hyperlink r:id="rId8" w:history="1">
        <w:r>
          <w:rPr>
            <w:color w:val="0000FF"/>
          </w:rPr>
          <w:t>N 1467</w:t>
        </w:r>
      </w:hyperlink>
      <w:r>
        <w:t xml:space="preserve">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 от 25.03.2015 </w:t>
      </w:r>
      <w:hyperlink r:id="rId9" w:history="1">
        <w:r>
          <w:rPr>
            <w:color w:val="0000FF"/>
          </w:rPr>
          <w:t>N 272</w:t>
        </w:r>
      </w:hyperlink>
      <w:r>
        <w:t xml:space="preserve">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в целях реализации подпункта 3.3 пункта 3 раздела III протокола совместного заседания антитеррористической комиссии в Свердловской области и оперативного штаба в Свердловской области от 26.08.2020 N 3, подпункта 3 пункта 3 Распоряжения Губернатора Свердловской области от 01.10.2020 N 191-РГ, постановляю:</w:t>
      </w:r>
    </w:p>
    <w:p w:rsidR="00D65B49" w:rsidRDefault="00D65B49">
      <w:pPr>
        <w:pStyle w:val="ConsPlusNormal"/>
        <w:spacing w:before="220"/>
        <w:ind w:firstLine="540"/>
        <w:jc w:val="both"/>
      </w:pPr>
      <w:r>
        <w:t xml:space="preserve">1. Утвердить </w:t>
      </w:r>
      <w:hyperlink w:anchor="P31" w:history="1">
        <w:r>
          <w:rPr>
            <w:color w:val="0000FF"/>
          </w:rPr>
          <w:t>Регламент</w:t>
        </w:r>
      </w:hyperlink>
      <w:r>
        <w:t xml:space="preserve"> осуществления контроля за выполнением требований к антитеррористической защищенности объектов (территорий), находящихся в собственности </w:t>
      </w:r>
      <w:proofErr w:type="spellStart"/>
      <w:r>
        <w:t>Новоуральского</w:t>
      </w:r>
      <w:proofErr w:type="spellEnd"/>
      <w:r>
        <w:t xml:space="preserve"> городского округа (прилагается).</w:t>
      </w:r>
    </w:p>
    <w:p w:rsidR="00D65B49" w:rsidRDefault="00D65B49">
      <w:pPr>
        <w:pStyle w:val="ConsPlusNormal"/>
        <w:spacing w:before="220"/>
        <w:ind w:firstLine="540"/>
        <w:jc w:val="both"/>
      </w:pPr>
      <w:r>
        <w:t>2. Настоящее Постановление опубликовать в газете "</w:t>
      </w:r>
      <w:proofErr w:type="spellStart"/>
      <w:r>
        <w:t>Нейва</w:t>
      </w:r>
      <w:proofErr w:type="spellEnd"/>
      <w:r>
        <w:t xml:space="preserve">" и разместить на официальном сайте Администрации </w:t>
      </w:r>
      <w:proofErr w:type="spellStart"/>
      <w:r>
        <w:t>Новоуральского</w:t>
      </w:r>
      <w:proofErr w:type="spellEnd"/>
      <w:r>
        <w:t xml:space="preserve"> городского округа в сети "Интернет".</w:t>
      </w:r>
    </w:p>
    <w:p w:rsidR="00D65B49" w:rsidRDefault="00D65B49">
      <w:pPr>
        <w:pStyle w:val="ConsPlusNormal"/>
      </w:pPr>
    </w:p>
    <w:p w:rsidR="00D65B49" w:rsidRDefault="00D65B49">
      <w:pPr>
        <w:pStyle w:val="ConsPlusNormal"/>
        <w:jc w:val="right"/>
      </w:pPr>
      <w:r>
        <w:t>Глава</w:t>
      </w:r>
    </w:p>
    <w:p w:rsidR="00D65B49" w:rsidRDefault="00D65B49">
      <w:pPr>
        <w:pStyle w:val="ConsPlusNormal"/>
        <w:jc w:val="right"/>
      </w:pPr>
      <w:proofErr w:type="spellStart"/>
      <w:r>
        <w:t>Новоуральского</w:t>
      </w:r>
      <w:proofErr w:type="spellEnd"/>
      <w:r>
        <w:t xml:space="preserve"> городского округа</w:t>
      </w:r>
    </w:p>
    <w:p w:rsidR="00D65B49" w:rsidRDefault="00D65B49">
      <w:pPr>
        <w:pStyle w:val="ConsPlusNormal"/>
        <w:jc w:val="right"/>
      </w:pPr>
      <w:r>
        <w:t>В.В.ЦВЕТОВ</w:t>
      </w:r>
    </w:p>
    <w:p w:rsidR="00D65B49" w:rsidRDefault="00D65B49">
      <w:pPr>
        <w:pStyle w:val="ConsPlusNormal"/>
      </w:pPr>
    </w:p>
    <w:p w:rsidR="00D65B49" w:rsidRDefault="00D65B49">
      <w:pPr>
        <w:pStyle w:val="ConsPlusNormal"/>
      </w:pPr>
    </w:p>
    <w:p w:rsidR="00D65B49" w:rsidRDefault="00D65B49">
      <w:pPr>
        <w:pStyle w:val="ConsPlusNormal"/>
      </w:pPr>
    </w:p>
    <w:p w:rsidR="00D65B49" w:rsidRDefault="00D65B49">
      <w:pPr>
        <w:pStyle w:val="ConsPlusNormal"/>
      </w:pPr>
    </w:p>
    <w:p w:rsidR="00D65B49" w:rsidRDefault="00D65B49">
      <w:pPr>
        <w:pStyle w:val="ConsPlusNormal"/>
      </w:pPr>
    </w:p>
    <w:p w:rsidR="00D65B49" w:rsidRDefault="00D65B49">
      <w:pPr>
        <w:pStyle w:val="ConsPlusNormal"/>
      </w:pPr>
    </w:p>
    <w:p w:rsidR="00D65B49" w:rsidRDefault="00D65B49">
      <w:pPr>
        <w:pStyle w:val="ConsPlusNormal"/>
      </w:pPr>
    </w:p>
    <w:p w:rsidR="00D65B49" w:rsidRDefault="00D65B49">
      <w:pPr>
        <w:pStyle w:val="ConsPlusNormal"/>
      </w:pPr>
    </w:p>
    <w:p w:rsidR="00D65B49" w:rsidRDefault="00D65B49">
      <w:pPr>
        <w:pStyle w:val="ConsPlusNormal"/>
      </w:pPr>
    </w:p>
    <w:p w:rsidR="00D65B49" w:rsidRDefault="00D65B49">
      <w:pPr>
        <w:pStyle w:val="ConsPlusNormal"/>
      </w:pPr>
    </w:p>
    <w:p w:rsidR="00D65B49" w:rsidRDefault="00D65B49">
      <w:pPr>
        <w:pStyle w:val="ConsPlusNormal"/>
        <w:jc w:val="right"/>
        <w:outlineLvl w:val="0"/>
      </w:pPr>
      <w:r>
        <w:lastRenderedPageBreak/>
        <w:t>Утвержден</w:t>
      </w:r>
    </w:p>
    <w:p w:rsidR="00D65B49" w:rsidRDefault="00D65B49">
      <w:pPr>
        <w:pStyle w:val="ConsPlusNormal"/>
        <w:jc w:val="right"/>
      </w:pPr>
      <w:r>
        <w:t>Постановлением Администрации</w:t>
      </w:r>
    </w:p>
    <w:p w:rsidR="00D65B49" w:rsidRDefault="00D65B49">
      <w:pPr>
        <w:pStyle w:val="ConsPlusNormal"/>
        <w:jc w:val="right"/>
      </w:pPr>
      <w:proofErr w:type="spellStart"/>
      <w:r>
        <w:t>Новоуральского</w:t>
      </w:r>
      <w:proofErr w:type="spellEnd"/>
      <w:r>
        <w:t xml:space="preserve"> городского округа</w:t>
      </w:r>
    </w:p>
    <w:p w:rsidR="00D65B49" w:rsidRDefault="00D65B49">
      <w:pPr>
        <w:pStyle w:val="ConsPlusNormal"/>
        <w:jc w:val="right"/>
      </w:pPr>
      <w:r>
        <w:t>от 26 ноября 2020 г. N 2566-а</w:t>
      </w:r>
    </w:p>
    <w:p w:rsidR="00D65B49" w:rsidRDefault="00D65B49">
      <w:pPr>
        <w:pStyle w:val="ConsPlusNormal"/>
      </w:pPr>
    </w:p>
    <w:p w:rsidR="00D65B49" w:rsidRDefault="00D65B49">
      <w:pPr>
        <w:pStyle w:val="ConsPlusTitle"/>
        <w:jc w:val="center"/>
      </w:pPr>
      <w:bookmarkStart w:id="0" w:name="P31"/>
      <w:bookmarkEnd w:id="0"/>
      <w:r>
        <w:t>РЕГЛАМЕНТ</w:t>
      </w:r>
    </w:p>
    <w:p w:rsidR="00D65B49" w:rsidRDefault="00D65B49">
      <w:pPr>
        <w:pStyle w:val="ConsPlusTitle"/>
        <w:jc w:val="center"/>
      </w:pPr>
      <w:r>
        <w:t>ОСУЩЕСТВЛЕНИЯ КОНТРОЛЯ ЗА ВЫПОЛНЕНИЕМ ТРЕБОВАНИЙ</w:t>
      </w:r>
    </w:p>
    <w:p w:rsidR="00D65B49" w:rsidRDefault="00D65B49">
      <w:pPr>
        <w:pStyle w:val="ConsPlusTitle"/>
        <w:jc w:val="center"/>
      </w:pPr>
      <w:r>
        <w:t>К АНТИТЕРРОРИСТИЧЕСКОЙ ЗАЩИЩЕННОСТИ ОБЪЕКТОВ (ТЕРРИТОРИЙ),</w:t>
      </w:r>
    </w:p>
    <w:p w:rsidR="00D65B49" w:rsidRDefault="00D65B49">
      <w:pPr>
        <w:pStyle w:val="ConsPlusTitle"/>
        <w:jc w:val="center"/>
      </w:pPr>
      <w:r>
        <w:t>НАХОДЯЩИХСЯ В МУНИЦИПАЛЬНОЙ СОБСТВЕННОСТИ</w:t>
      </w:r>
    </w:p>
    <w:p w:rsidR="00D65B49" w:rsidRDefault="00D65B49">
      <w:pPr>
        <w:pStyle w:val="ConsPlusTitle"/>
        <w:jc w:val="center"/>
      </w:pPr>
      <w:r>
        <w:t>НОВОУРАЛЬСКОГО ГОРОДСКОГО ОКРУГА</w:t>
      </w:r>
    </w:p>
    <w:p w:rsidR="00D65B49" w:rsidRDefault="00D65B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5B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5B49" w:rsidRDefault="00D65B49"/>
        </w:tc>
        <w:tc>
          <w:tcPr>
            <w:tcW w:w="113" w:type="dxa"/>
            <w:tcBorders>
              <w:top w:val="nil"/>
              <w:left w:val="nil"/>
              <w:bottom w:val="nil"/>
              <w:right w:val="nil"/>
            </w:tcBorders>
            <w:shd w:val="clear" w:color="auto" w:fill="F4F3F8"/>
            <w:tcMar>
              <w:top w:w="0" w:type="dxa"/>
              <w:left w:w="0" w:type="dxa"/>
              <w:bottom w:w="0" w:type="dxa"/>
              <w:right w:w="0" w:type="dxa"/>
            </w:tcMar>
          </w:tcPr>
          <w:p w:rsidR="00D65B49" w:rsidRDefault="00D65B49"/>
        </w:tc>
        <w:tc>
          <w:tcPr>
            <w:tcW w:w="0" w:type="auto"/>
            <w:tcBorders>
              <w:top w:val="nil"/>
              <w:left w:val="nil"/>
              <w:bottom w:val="nil"/>
              <w:right w:val="nil"/>
            </w:tcBorders>
            <w:shd w:val="clear" w:color="auto" w:fill="F4F3F8"/>
            <w:tcMar>
              <w:top w:w="113" w:type="dxa"/>
              <w:left w:w="0" w:type="dxa"/>
              <w:bottom w:w="113" w:type="dxa"/>
              <w:right w:w="0" w:type="dxa"/>
            </w:tcMar>
          </w:tcPr>
          <w:p w:rsidR="00D65B49" w:rsidRDefault="00D65B49">
            <w:pPr>
              <w:pStyle w:val="ConsPlusNormal"/>
              <w:jc w:val="center"/>
            </w:pPr>
            <w:r>
              <w:rPr>
                <w:color w:val="392C69"/>
              </w:rPr>
              <w:t>Список изменяющих документов</w:t>
            </w:r>
          </w:p>
          <w:p w:rsidR="00D65B49" w:rsidRDefault="00D65B49">
            <w:pPr>
              <w:pStyle w:val="ConsPlusNormal"/>
              <w:jc w:val="center"/>
            </w:pPr>
            <w:r>
              <w:rPr>
                <w:color w:val="392C69"/>
              </w:rPr>
              <w:t xml:space="preserve">(в ред. </w:t>
            </w:r>
            <w:hyperlink r:id="rId10" w:history="1">
              <w:r>
                <w:rPr>
                  <w:color w:val="0000FF"/>
                </w:rPr>
                <w:t>Постановления</w:t>
              </w:r>
            </w:hyperlink>
            <w:r>
              <w:rPr>
                <w:color w:val="392C69"/>
              </w:rPr>
              <w:t xml:space="preserve"> Администрации </w:t>
            </w:r>
            <w:proofErr w:type="spellStart"/>
            <w:r>
              <w:rPr>
                <w:color w:val="392C69"/>
              </w:rPr>
              <w:t>Новоуральского</w:t>
            </w:r>
            <w:proofErr w:type="spellEnd"/>
            <w:r>
              <w:rPr>
                <w:color w:val="392C69"/>
              </w:rPr>
              <w:t xml:space="preserve"> городского округа</w:t>
            </w:r>
          </w:p>
          <w:p w:rsidR="00D65B49" w:rsidRDefault="00D65B49">
            <w:pPr>
              <w:pStyle w:val="ConsPlusNormal"/>
              <w:jc w:val="center"/>
            </w:pPr>
            <w:r>
              <w:rPr>
                <w:color w:val="392C69"/>
              </w:rPr>
              <w:t>от 27.09.2021 N 2087-а)</w:t>
            </w:r>
          </w:p>
        </w:tc>
        <w:tc>
          <w:tcPr>
            <w:tcW w:w="113" w:type="dxa"/>
            <w:tcBorders>
              <w:top w:val="nil"/>
              <w:left w:val="nil"/>
              <w:bottom w:val="nil"/>
              <w:right w:val="nil"/>
            </w:tcBorders>
            <w:shd w:val="clear" w:color="auto" w:fill="F4F3F8"/>
            <w:tcMar>
              <w:top w:w="0" w:type="dxa"/>
              <w:left w:w="0" w:type="dxa"/>
              <w:bottom w:w="0" w:type="dxa"/>
              <w:right w:w="0" w:type="dxa"/>
            </w:tcMar>
          </w:tcPr>
          <w:p w:rsidR="00D65B49" w:rsidRDefault="00D65B49"/>
        </w:tc>
      </w:tr>
    </w:tbl>
    <w:p w:rsidR="00D65B49" w:rsidRDefault="00D65B49">
      <w:pPr>
        <w:pStyle w:val="ConsPlusNormal"/>
      </w:pPr>
    </w:p>
    <w:p w:rsidR="00D65B49" w:rsidRDefault="00D65B49">
      <w:pPr>
        <w:pStyle w:val="ConsPlusTitle"/>
        <w:jc w:val="center"/>
        <w:outlineLvl w:val="1"/>
      </w:pPr>
      <w:r>
        <w:t>Раздел I. ОБЩИЕ ПОЛОЖЕНИЯ</w:t>
      </w:r>
    </w:p>
    <w:p w:rsidR="00D65B49" w:rsidRDefault="00D65B49">
      <w:pPr>
        <w:pStyle w:val="ConsPlusNormal"/>
      </w:pPr>
    </w:p>
    <w:p w:rsidR="00D65B49" w:rsidRDefault="00D65B49">
      <w:pPr>
        <w:pStyle w:val="ConsPlusNormal"/>
        <w:ind w:firstLine="540"/>
        <w:jc w:val="both"/>
      </w:pPr>
      <w:r>
        <w:t xml:space="preserve">1. Настоящий регламент устанавливает порядок осуществления контроля за выполнением требований к антитеррористической защищенности объектов (территорий), относящихся к сфере деятельности Министерства просвещения Российской Федерации (далее - образовательные учреждения), в сфере культуры, спорта, мест массового пребывания людей, объектов водоснабжения и водоотведения, находящихся в муниципальной собственности </w:t>
      </w:r>
      <w:proofErr w:type="spellStart"/>
      <w:r>
        <w:t>Новоуральского</w:t>
      </w:r>
      <w:proofErr w:type="spellEnd"/>
      <w:r>
        <w:t xml:space="preserve"> городского округа.</w:t>
      </w:r>
    </w:p>
    <w:p w:rsidR="00D65B49" w:rsidRDefault="00D65B49">
      <w:pPr>
        <w:pStyle w:val="ConsPlusNormal"/>
        <w:spacing w:before="220"/>
        <w:ind w:firstLine="540"/>
        <w:jc w:val="both"/>
      </w:pPr>
      <w:r>
        <w:t>2. Регламент осуществления контроля за выполнением требований к антитеррористической защищенности объектов (территорий) разработан в целях повышения антитеррористической защищенности объектов (территорий).</w:t>
      </w:r>
    </w:p>
    <w:p w:rsidR="00D65B49" w:rsidRDefault="00D65B49">
      <w:pPr>
        <w:pStyle w:val="ConsPlusNormal"/>
        <w:spacing w:before="220"/>
        <w:ind w:firstLine="540"/>
        <w:jc w:val="both"/>
      </w:pPr>
      <w:r>
        <w:t>3. Предметом проверок является соблюдение требований:</w:t>
      </w:r>
    </w:p>
    <w:p w:rsidR="00D65B49" w:rsidRDefault="00D65B49">
      <w:pPr>
        <w:pStyle w:val="ConsPlusNormal"/>
        <w:spacing w:before="220"/>
        <w:ind w:firstLine="540"/>
        <w:jc w:val="both"/>
      </w:pPr>
      <w:r>
        <w:t xml:space="preserve">- </w:t>
      </w:r>
      <w:hyperlink r:id="rId11" w:history="1">
        <w:r>
          <w:rPr>
            <w:color w:val="0000FF"/>
          </w:rPr>
          <w:t>Постановления</w:t>
        </w:r>
      </w:hyperlink>
      <w:r>
        <w:t xml:space="preserve"> Правительства РФ от 02.08.2019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(далее - ППРФ N 1006);</w:t>
      </w:r>
    </w:p>
    <w:p w:rsidR="00D65B49" w:rsidRDefault="00D65B49">
      <w:pPr>
        <w:pStyle w:val="ConsPlusNormal"/>
        <w:spacing w:before="220"/>
        <w:ind w:firstLine="540"/>
        <w:jc w:val="both"/>
      </w:pPr>
      <w:r>
        <w:t xml:space="preserve">- </w:t>
      </w:r>
      <w:hyperlink r:id="rId12" w:history="1">
        <w:r>
          <w:rPr>
            <w:color w:val="0000FF"/>
          </w:rPr>
          <w:t>Постановления</w:t>
        </w:r>
      </w:hyperlink>
      <w:r>
        <w:t xml:space="preserve"> Правительства РФ от 11.02.2017 N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 (далее - ППРФ N 176);</w:t>
      </w:r>
    </w:p>
    <w:p w:rsidR="00D65B49" w:rsidRDefault="00D65B49">
      <w:pPr>
        <w:pStyle w:val="ConsPlusNormal"/>
        <w:spacing w:before="220"/>
        <w:ind w:firstLine="540"/>
        <w:jc w:val="both"/>
      </w:pPr>
      <w:r>
        <w:t xml:space="preserve">- </w:t>
      </w:r>
      <w:hyperlink r:id="rId13" w:history="1">
        <w:r>
          <w:rPr>
            <w:color w:val="0000FF"/>
          </w:rPr>
          <w:t>Постановления</w:t>
        </w:r>
      </w:hyperlink>
      <w:r>
        <w:t xml:space="preserve"> Правительства РФ от 06.03.2015 N 202 "Об утверждении требований к антитеррористической защищенности объектов спорта и формы паспорта безопасности объектов спорта" (далее - ППРФ N 202);</w:t>
      </w:r>
    </w:p>
    <w:p w:rsidR="00D65B49" w:rsidRDefault="00D65B49">
      <w:pPr>
        <w:pStyle w:val="ConsPlusNormal"/>
        <w:spacing w:before="220"/>
        <w:ind w:firstLine="540"/>
        <w:jc w:val="both"/>
      </w:pPr>
      <w:r>
        <w:t xml:space="preserve">- </w:t>
      </w:r>
      <w:hyperlink r:id="rId14" w:history="1">
        <w:r>
          <w:rPr>
            <w:color w:val="0000FF"/>
          </w:rPr>
          <w:t>Постановления</w:t>
        </w:r>
      </w:hyperlink>
      <w:r>
        <w:t xml:space="preserve"> Правительства РФ от 25.03.2015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(далее - ППРФ N 272);</w:t>
      </w:r>
    </w:p>
    <w:p w:rsidR="00D65B49" w:rsidRDefault="00D65B49">
      <w:pPr>
        <w:pStyle w:val="ConsPlusNormal"/>
        <w:spacing w:before="220"/>
        <w:ind w:firstLine="540"/>
        <w:jc w:val="both"/>
      </w:pPr>
      <w:r>
        <w:t xml:space="preserve">- </w:t>
      </w:r>
      <w:hyperlink r:id="rId15" w:history="1">
        <w:r>
          <w:rPr>
            <w:color w:val="0000FF"/>
          </w:rPr>
          <w:t>Постановление</w:t>
        </w:r>
      </w:hyperlink>
      <w:r>
        <w:t xml:space="preserve"> Правительства РФ от 23.12.2016 N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 (далее - ППРФ N 1467).</w:t>
      </w:r>
    </w:p>
    <w:p w:rsidR="00D65B49" w:rsidRDefault="00D65B49">
      <w:pPr>
        <w:pStyle w:val="ConsPlusNormal"/>
        <w:spacing w:before="220"/>
        <w:ind w:firstLine="540"/>
        <w:jc w:val="both"/>
      </w:pPr>
      <w:r>
        <w:lastRenderedPageBreak/>
        <w:t xml:space="preserve">4. Проверки осуществляются в отношении муниципальных учреждений, на объекты (территории) которых разработаны паспорта безопасности в соответствии с </w:t>
      </w:r>
      <w:hyperlink r:id="rId16" w:history="1">
        <w:r>
          <w:rPr>
            <w:color w:val="0000FF"/>
          </w:rPr>
          <w:t>ППРФ</w:t>
        </w:r>
      </w:hyperlink>
      <w:r>
        <w:t xml:space="preserve"> N 1006, </w:t>
      </w:r>
      <w:hyperlink r:id="rId17" w:history="1">
        <w:r>
          <w:rPr>
            <w:color w:val="0000FF"/>
          </w:rPr>
          <w:t>ППРФ</w:t>
        </w:r>
      </w:hyperlink>
      <w:r>
        <w:t xml:space="preserve"> N 176, </w:t>
      </w:r>
      <w:hyperlink r:id="rId18" w:history="1">
        <w:r>
          <w:rPr>
            <w:color w:val="0000FF"/>
          </w:rPr>
          <w:t>ППРФ</w:t>
        </w:r>
      </w:hyperlink>
      <w:r>
        <w:t xml:space="preserve"> N 202, </w:t>
      </w:r>
      <w:hyperlink r:id="rId19" w:history="1">
        <w:r>
          <w:rPr>
            <w:color w:val="0000FF"/>
          </w:rPr>
          <w:t>ППРФ</w:t>
        </w:r>
      </w:hyperlink>
      <w:r>
        <w:t xml:space="preserve"> N 272, </w:t>
      </w:r>
      <w:hyperlink r:id="rId20" w:history="1">
        <w:r>
          <w:rPr>
            <w:color w:val="0000FF"/>
          </w:rPr>
          <w:t>ППРФ</w:t>
        </w:r>
      </w:hyperlink>
      <w:r>
        <w:t xml:space="preserve"> N 1467.</w:t>
      </w:r>
    </w:p>
    <w:p w:rsidR="00D65B49" w:rsidRDefault="00D65B49">
      <w:pPr>
        <w:pStyle w:val="ConsPlusNormal"/>
        <w:spacing w:before="220"/>
        <w:ind w:firstLine="540"/>
        <w:jc w:val="both"/>
      </w:pPr>
      <w:r>
        <w:t>5. Проверки осуществляются посредством проведения выездных проверок.</w:t>
      </w:r>
    </w:p>
    <w:p w:rsidR="00D65B49" w:rsidRDefault="00D65B49">
      <w:pPr>
        <w:pStyle w:val="ConsPlusNormal"/>
      </w:pPr>
    </w:p>
    <w:p w:rsidR="00D65B49" w:rsidRDefault="00D65B49" w:rsidP="00D65B49">
      <w:pPr>
        <w:pStyle w:val="ConsPlusTitle"/>
        <w:shd w:val="clear" w:color="auto" w:fill="FFFF00"/>
        <w:jc w:val="center"/>
        <w:outlineLvl w:val="1"/>
      </w:pPr>
      <w:r>
        <w:t>Раздел II. ОСУЩЕСТВЛЕНИЕ КОНТРОЛЯ ЗА ВЫПОЛНЕНИЕМ ТРЕБОВАНИЙ</w:t>
      </w:r>
    </w:p>
    <w:p w:rsidR="00D65B49" w:rsidRDefault="00D65B49" w:rsidP="00D65B49">
      <w:pPr>
        <w:pStyle w:val="ConsPlusTitle"/>
        <w:shd w:val="clear" w:color="auto" w:fill="FFFF00"/>
        <w:jc w:val="center"/>
      </w:pPr>
      <w:r>
        <w:t>К АНТИТЕРРОРИСТИЧЕСКОЙ ЗАЩИЩЕННОСТИ ОБЪЕКТОВ (ТЕРРИТОРИЙ)</w:t>
      </w:r>
    </w:p>
    <w:p w:rsidR="00D65B49" w:rsidRDefault="00D65B49" w:rsidP="00D65B49">
      <w:pPr>
        <w:pStyle w:val="ConsPlusTitle"/>
        <w:shd w:val="clear" w:color="auto" w:fill="FFFF00"/>
        <w:jc w:val="center"/>
      </w:pPr>
      <w:r>
        <w:t>ОБРАЗОВАТЕЛЬНЫХ УЧРЕЖДЕНИЙ</w:t>
      </w:r>
    </w:p>
    <w:p w:rsidR="00D65B49" w:rsidRDefault="00D65B49">
      <w:pPr>
        <w:pStyle w:val="ConsPlusNormal"/>
      </w:pPr>
    </w:p>
    <w:p w:rsidR="00D65B49" w:rsidRDefault="00D65B49">
      <w:pPr>
        <w:pStyle w:val="ConsPlusTitle"/>
        <w:jc w:val="center"/>
        <w:outlineLvl w:val="2"/>
      </w:pPr>
      <w:r>
        <w:t>Подраздел 1. ПРОВЕДЕНИЕ ПЛАНОВЫХ ПРОВЕРОК</w:t>
      </w:r>
    </w:p>
    <w:p w:rsidR="00D65B49" w:rsidRDefault="00D65B49">
      <w:pPr>
        <w:pStyle w:val="ConsPlusNormal"/>
      </w:pPr>
    </w:p>
    <w:p w:rsidR="00D65B49" w:rsidRDefault="00D65B49">
      <w:pPr>
        <w:pStyle w:val="ConsPlusNormal"/>
        <w:ind w:firstLine="540"/>
        <w:jc w:val="both"/>
      </w:pPr>
      <w:r>
        <w:t xml:space="preserve">6. Плановые проверки в отношении образовательных учреждений проводятся не реже 1 раза в 3 года в соответствии с утвержденным органом (структурным подразделением) Администрации </w:t>
      </w:r>
      <w:proofErr w:type="spellStart"/>
      <w:r>
        <w:t>Новоуральского</w:t>
      </w:r>
      <w:proofErr w:type="spellEnd"/>
      <w:r>
        <w:t xml:space="preserve"> городского округа, в ведении которого находятся образовательные учреждения (далее - уполномоченный орган), планом-графиком проверок, в котором указываются лица ответственные за проведение плановых проверок.</w:t>
      </w:r>
    </w:p>
    <w:p w:rsidR="00D65B49" w:rsidRDefault="00D65B49">
      <w:pPr>
        <w:pStyle w:val="ConsPlusNormal"/>
        <w:spacing w:before="220"/>
        <w:ind w:firstLine="540"/>
        <w:jc w:val="both"/>
      </w:pPr>
      <w:bookmarkStart w:id="1" w:name="P60"/>
      <w:bookmarkEnd w:id="1"/>
      <w:r>
        <w:t>7. Решение о проведении проверки оформляется приказом (распоряжением) уполномоченного органа, содержащим следующую информацию:</w:t>
      </w:r>
    </w:p>
    <w:p w:rsidR="00D65B49" w:rsidRDefault="00D65B49">
      <w:pPr>
        <w:pStyle w:val="ConsPlusNormal"/>
        <w:spacing w:before="220"/>
        <w:ind w:firstLine="540"/>
        <w:jc w:val="both"/>
      </w:pPr>
      <w:r>
        <w:t>1) наименование образовательного учреждения, в отношении которого проводится проверка;</w:t>
      </w:r>
    </w:p>
    <w:p w:rsidR="00D65B49" w:rsidRDefault="00D65B49">
      <w:pPr>
        <w:pStyle w:val="ConsPlusNormal"/>
        <w:spacing w:before="220"/>
        <w:ind w:firstLine="540"/>
        <w:jc w:val="both"/>
      </w:pPr>
      <w:r>
        <w:t>2) дата начала и дата окончания проведения проверки;</w:t>
      </w:r>
    </w:p>
    <w:p w:rsidR="00D65B49" w:rsidRDefault="00D65B49">
      <w:pPr>
        <w:pStyle w:val="ConsPlusNormal"/>
        <w:spacing w:before="220"/>
        <w:ind w:firstLine="540"/>
        <w:jc w:val="both"/>
      </w:pPr>
      <w:r>
        <w:t>3) перечень должностных лиц, уполномоченных на осуществление проверки, в том числе лицо, ответственное за ее проведение.</w:t>
      </w:r>
    </w:p>
    <w:p w:rsidR="00D65B49" w:rsidRDefault="00D65B49">
      <w:pPr>
        <w:pStyle w:val="ConsPlusNormal"/>
        <w:spacing w:before="220"/>
        <w:ind w:firstLine="540"/>
        <w:jc w:val="both"/>
      </w:pPr>
      <w:r>
        <w:t xml:space="preserve">8. Для проведения проверок привлекаются ответственные за проведение проверки лица, представители Администрации </w:t>
      </w:r>
      <w:proofErr w:type="spellStart"/>
      <w:r>
        <w:t>Новоуральского</w:t>
      </w:r>
      <w:proofErr w:type="spellEnd"/>
      <w:r>
        <w:t xml:space="preserve"> городского округа (далее - Администрация).</w:t>
      </w:r>
    </w:p>
    <w:p w:rsidR="00D65B49" w:rsidRDefault="00D65B49">
      <w:pPr>
        <w:pStyle w:val="ConsPlusNormal"/>
        <w:jc w:val="both"/>
      </w:pPr>
      <w:r>
        <w:t xml:space="preserve">(п. 8 в ред. </w:t>
      </w:r>
      <w:hyperlink r:id="rId21" w:history="1">
        <w:r>
          <w:rPr>
            <w:color w:val="0000FF"/>
          </w:rPr>
          <w:t>Постановления</w:t>
        </w:r>
      </w:hyperlink>
      <w:r>
        <w:t xml:space="preserve"> Администрации </w:t>
      </w:r>
      <w:proofErr w:type="spellStart"/>
      <w:r>
        <w:t>Новоуральского</w:t>
      </w:r>
      <w:proofErr w:type="spellEnd"/>
      <w:r>
        <w:t xml:space="preserve"> городского округа от 27.09.2021 N 2087-а)</w:t>
      </w:r>
    </w:p>
    <w:p w:rsidR="00D65B49" w:rsidRDefault="00D65B49">
      <w:pPr>
        <w:pStyle w:val="ConsPlusNormal"/>
        <w:spacing w:before="220"/>
        <w:ind w:firstLine="540"/>
        <w:jc w:val="both"/>
      </w:pPr>
      <w:r>
        <w:t>9. В ходе проведения проверок:</w:t>
      </w:r>
    </w:p>
    <w:p w:rsidR="00D65B49" w:rsidRDefault="00D65B49">
      <w:pPr>
        <w:pStyle w:val="ConsPlusNormal"/>
        <w:spacing w:before="220"/>
        <w:ind w:firstLine="540"/>
        <w:jc w:val="both"/>
      </w:pPr>
      <w:r>
        <w:t>1) проводится обследование объекта (территории) на предмет состояния его антитеррористической защищенности;</w:t>
      </w:r>
    </w:p>
    <w:p w:rsidR="00D65B49" w:rsidRDefault="00D65B49">
      <w:pPr>
        <w:pStyle w:val="ConsPlusNormal"/>
        <w:spacing w:before="220"/>
        <w:ind w:firstLine="540"/>
        <w:jc w:val="both"/>
      </w:pPr>
      <w:r>
        <w:t xml:space="preserve">2) определяются дополнительные мероприятия по повышению антитеррористической защищенности объекта (территории) с учетом категории объекта (территории), а также сроки осуществления указанных мероприятий в соответствии с </w:t>
      </w:r>
      <w:hyperlink r:id="rId22" w:history="1">
        <w:r>
          <w:rPr>
            <w:color w:val="0000FF"/>
          </w:rPr>
          <w:t>ППРФ</w:t>
        </w:r>
      </w:hyperlink>
      <w:r>
        <w:t xml:space="preserve"> 1006;</w:t>
      </w:r>
    </w:p>
    <w:p w:rsidR="00D65B49" w:rsidRDefault="00D65B49">
      <w:pPr>
        <w:pStyle w:val="ConsPlusNormal"/>
        <w:spacing w:before="220"/>
        <w:ind w:firstLine="540"/>
        <w:jc w:val="both"/>
      </w:pPr>
      <w:r>
        <w:t>3) проверяются организационно-распорядительные документы по обеспечению антитеррористической защищенности.</w:t>
      </w:r>
    </w:p>
    <w:p w:rsidR="00D65B49" w:rsidRDefault="00D65B49">
      <w:pPr>
        <w:pStyle w:val="ConsPlusNormal"/>
        <w:spacing w:before="220"/>
        <w:ind w:firstLine="540"/>
        <w:jc w:val="both"/>
      </w:pPr>
      <w:r>
        <w:t>10. На объекте образовательного учреждения обязательной проверке подлежат:</w:t>
      </w:r>
    </w:p>
    <w:p w:rsidR="00D65B49" w:rsidRDefault="00D65B49">
      <w:pPr>
        <w:pStyle w:val="ConsPlusNormal"/>
        <w:spacing w:before="220"/>
        <w:ind w:firstLine="540"/>
        <w:jc w:val="both"/>
      </w:pPr>
      <w:r>
        <w:t>1) Паспорт безопасности объекта (территории);</w:t>
      </w:r>
    </w:p>
    <w:p w:rsidR="00D65B49" w:rsidRDefault="00D65B49">
      <w:pPr>
        <w:pStyle w:val="ConsPlusNormal"/>
        <w:spacing w:before="220"/>
        <w:ind w:firstLine="540"/>
        <w:jc w:val="both"/>
      </w:pPr>
      <w:r>
        <w:t xml:space="preserve">2) Инженерно-технические системы, в том числе система контроля и управления доступом, система видеонаблюдения, система оповещения и управления эвакуацией, система наружного освещения, система передачи тревожных сообщений в территориальные органы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оснащение ручными (стационарными) металлодетекторами, ограждение периметра, наличие постов охраны с </w:t>
      </w:r>
      <w:r>
        <w:lastRenderedPageBreak/>
        <w:t>установкой в них систем видеонаблюдения;</w:t>
      </w:r>
    </w:p>
    <w:p w:rsidR="00D65B49" w:rsidRDefault="00D65B49">
      <w:pPr>
        <w:pStyle w:val="ConsPlusNormal"/>
        <w:spacing w:before="220"/>
        <w:ind w:firstLine="540"/>
        <w:jc w:val="both"/>
      </w:pPr>
      <w:r>
        <w:t>3) Организационно-распорядительные документы по вопросам:</w:t>
      </w:r>
    </w:p>
    <w:p w:rsidR="00D65B49" w:rsidRDefault="00D65B49">
      <w:pPr>
        <w:pStyle w:val="ConsPlusNormal"/>
        <w:spacing w:before="220"/>
        <w:ind w:firstLine="540"/>
        <w:jc w:val="both"/>
      </w:pPr>
      <w:r>
        <w:t>а) организации пропускного и внутриобъектового режимов на объектах (территориях) и осуществления контроля их функционирования;</w:t>
      </w:r>
    </w:p>
    <w:p w:rsidR="00D65B49" w:rsidRDefault="00D65B49">
      <w:pPr>
        <w:pStyle w:val="ConsPlusNormal"/>
        <w:spacing w:before="220"/>
        <w:ind w:firstLine="540"/>
        <w:jc w:val="both"/>
      </w:pPr>
      <w:r>
        <w:t>б) порядка эвакуации работников и посетителей объектов (территорий) в случае угрозы совершения на объектах (территориях) террористического акта и (или) чрезвычайной ситуации (далее - ЧС);</w:t>
      </w:r>
    </w:p>
    <w:p w:rsidR="00D65B49" w:rsidRDefault="00D65B49">
      <w:pPr>
        <w:pStyle w:val="ConsPlusNormal"/>
        <w:spacing w:before="220"/>
        <w:ind w:firstLine="540"/>
        <w:jc w:val="both"/>
      </w:pPr>
      <w:r>
        <w:t>в) осуществления контроля за выполнением мероприятий по антитеррористической защищенности объектов (территорий);</w:t>
      </w:r>
    </w:p>
    <w:p w:rsidR="00D65B49" w:rsidRDefault="00D65B49">
      <w:pPr>
        <w:pStyle w:val="ConsPlusNormal"/>
        <w:spacing w:before="220"/>
        <w:ind w:firstLine="540"/>
        <w:jc w:val="both"/>
      </w:pPr>
      <w:r>
        <w:t>г) информирования работников и посетителей объектов (территорий) о требованиях к антитеррористической защищенности объектов (территорий) и осуществления пропускного и внутриобъектового режимов на объектах (территориях);</w:t>
      </w:r>
    </w:p>
    <w:p w:rsidR="00D65B49" w:rsidRDefault="00D65B49">
      <w:pPr>
        <w:pStyle w:val="ConsPlusNormal"/>
        <w:spacing w:before="220"/>
        <w:ind w:firstLine="540"/>
        <w:jc w:val="both"/>
      </w:pPr>
      <w:r>
        <w:t>д) организации проведения с работниками и посетителями объектов (территорий) инструктажей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 или при его совершении;</w:t>
      </w:r>
    </w:p>
    <w:p w:rsidR="00D65B49" w:rsidRDefault="00D65B49">
      <w:pPr>
        <w:pStyle w:val="ConsPlusNormal"/>
        <w:spacing w:before="220"/>
        <w:ind w:firstLine="540"/>
        <w:jc w:val="both"/>
      </w:pPr>
      <w:r>
        <w:t>е) проведения учебных, тренировок по безопасной и своевременной эвакуации работников, обучающихся и посетителей объектов (территорий) в случае возникновении ЧС;</w:t>
      </w:r>
    </w:p>
    <w:p w:rsidR="00D65B49" w:rsidRDefault="00D65B49">
      <w:pPr>
        <w:pStyle w:val="ConsPlusNormal"/>
        <w:spacing w:before="220"/>
        <w:ind w:firstLine="540"/>
        <w:jc w:val="both"/>
      </w:pPr>
      <w:r>
        <w:t>ж) 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D65B49" w:rsidRDefault="00D65B49">
      <w:pPr>
        <w:pStyle w:val="ConsPlusNormal"/>
        <w:spacing w:before="220"/>
        <w:ind w:firstLine="540"/>
        <w:jc w:val="both"/>
      </w:pPr>
      <w:r>
        <w:t>з) обеспечения информационной безопасности и осуществления мер, исключающих несанкционированный доступ к информационным ресурсам объектов (территорий).</w:t>
      </w:r>
    </w:p>
    <w:p w:rsidR="00D65B49" w:rsidRDefault="00D65B49">
      <w:pPr>
        <w:pStyle w:val="ConsPlusNormal"/>
        <w:spacing w:before="220"/>
        <w:ind w:firstLine="540"/>
        <w:jc w:val="both"/>
      </w:pPr>
      <w:r>
        <w:t>11. Должностное лицо, осуществляющее непосредственное руководство деятельностью работников на объекте (территории) образовательного учреждения, уведомляется о проведении плановой проверки антитеррористической защищенности объекта (территории) не позднее чем за тридцать дней до начала ее проведения посредством направления копии соо</w:t>
      </w:r>
      <w:bookmarkStart w:id="2" w:name="_GoBack"/>
      <w:bookmarkEnd w:id="2"/>
      <w:r>
        <w:t>тветствующего приказа (распоряжения).</w:t>
      </w:r>
    </w:p>
    <w:p w:rsidR="00D65B49" w:rsidRDefault="00D65B49">
      <w:pPr>
        <w:pStyle w:val="ConsPlusNormal"/>
        <w:spacing w:before="220"/>
        <w:ind w:firstLine="540"/>
        <w:jc w:val="both"/>
      </w:pPr>
      <w:r>
        <w:t>12. Срок проведения проверки не может превышать пяти рабочих дней.</w:t>
      </w:r>
    </w:p>
    <w:p w:rsidR="00D65B49" w:rsidRDefault="00D65B49">
      <w:pPr>
        <w:pStyle w:val="ConsPlusNormal"/>
        <w:spacing w:before="220"/>
        <w:ind w:firstLine="540"/>
        <w:jc w:val="both"/>
      </w:pPr>
      <w:r>
        <w:t>13.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D65B49" w:rsidRDefault="00D65B49">
      <w:pPr>
        <w:pStyle w:val="ConsPlusNormal"/>
        <w:spacing w:before="220"/>
        <w:ind w:firstLine="540"/>
        <w:jc w:val="both"/>
      </w:pPr>
      <w:r>
        <w:t>14. Акт составляется в двух экземплярах, один из которых хранится на объекте образования, а второй в течение трех рабочих дней с даты его подписания направляется в уполномоченный орган.</w:t>
      </w:r>
    </w:p>
    <w:p w:rsidR="00D65B49" w:rsidRDefault="00D65B49">
      <w:pPr>
        <w:pStyle w:val="ConsPlusNormal"/>
        <w:spacing w:before="220"/>
        <w:ind w:firstLine="540"/>
        <w:jc w:val="both"/>
      </w:pPr>
      <w:r>
        <w:t>15.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D65B49" w:rsidRDefault="00D65B49">
      <w:pPr>
        <w:pStyle w:val="ConsPlusNormal"/>
        <w:spacing w:before="220"/>
        <w:ind w:firstLine="540"/>
        <w:jc w:val="both"/>
      </w:pPr>
      <w:bookmarkStart w:id="3" w:name="P87"/>
      <w:bookmarkEnd w:id="3"/>
      <w:r>
        <w:lastRenderedPageBreak/>
        <w:t>16. Контроль за устранением выявленных нарушений осуществляется должностным лицом, ответственным за проведением проверки.</w:t>
      </w:r>
    </w:p>
    <w:p w:rsidR="00D65B49" w:rsidRDefault="00D65B49">
      <w:pPr>
        <w:pStyle w:val="ConsPlusNormal"/>
      </w:pPr>
    </w:p>
    <w:p w:rsidR="00D65B49" w:rsidRDefault="00D65B49">
      <w:pPr>
        <w:pStyle w:val="ConsPlusTitle"/>
        <w:jc w:val="center"/>
        <w:outlineLvl w:val="2"/>
      </w:pPr>
      <w:r>
        <w:t>Подраздел 2. ПРОВЕДЕНИЕ ВНЕПЛАНОВЫХ ПРОВЕРОК</w:t>
      </w:r>
    </w:p>
    <w:p w:rsidR="00D65B49" w:rsidRDefault="00D65B49">
      <w:pPr>
        <w:pStyle w:val="ConsPlusNormal"/>
      </w:pPr>
    </w:p>
    <w:p w:rsidR="00D65B49" w:rsidRDefault="00D65B49">
      <w:pPr>
        <w:pStyle w:val="ConsPlusNormal"/>
        <w:ind w:firstLine="540"/>
        <w:jc w:val="both"/>
      </w:pPr>
      <w:r>
        <w:t>17. 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случаях:</w:t>
      </w:r>
    </w:p>
    <w:p w:rsidR="00D65B49" w:rsidRDefault="00D65B49">
      <w:pPr>
        <w:pStyle w:val="ConsPlusNormal"/>
        <w:spacing w:before="220"/>
        <w:ind w:firstLine="540"/>
        <w:jc w:val="both"/>
      </w:pPr>
      <w:r>
        <w:t>1) несоблюдения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D65B49" w:rsidRDefault="00D65B49">
      <w:pPr>
        <w:pStyle w:val="ConsPlusNormal"/>
        <w:spacing w:before="220"/>
        <w:ind w:firstLine="540"/>
        <w:jc w:val="both"/>
      </w:pPr>
      <w:r>
        <w:t>2) при необходимости актуализации паспорта безопасности объекта (территории);</w:t>
      </w:r>
    </w:p>
    <w:p w:rsidR="00D65B49" w:rsidRDefault="00D65B49">
      <w:pPr>
        <w:pStyle w:val="ConsPlusNormal"/>
        <w:spacing w:before="220"/>
        <w:ind w:firstLine="540"/>
        <w:jc w:val="both"/>
      </w:pPr>
      <w:r>
        <w:t>3)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w:t>
      </w:r>
    </w:p>
    <w:p w:rsidR="00D65B49" w:rsidRDefault="00D65B49">
      <w:pPr>
        <w:pStyle w:val="ConsPlusNormal"/>
        <w:spacing w:before="220"/>
        <w:ind w:firstLine="540"/>
        <w:jc w:val="both"/>
      </w:pPr>
      <w:r>
        <w:t xml:space="preserve">18. Внеплановая проверка проводится в соответствии с </w:t>
      </w:r>
      <w:hyperlink w:anchor="P60" w:history="1">
        <w:r>
          <w:rPr>
            <w:color w:val="0000FF"/>
          </w:rPr>
          <w:t>пунктами 7</w:t>
        </w:r>
      </w:hyperlink>
      <w:r>
        <w:t xml:space="preserve"> - </w:t>
      </w:r>
      <w:hyperlink w:anchor="P87" w:history="1">
        <w:r>
          <w:rPr>
            <w:color w:val="0000FF"/>
          </w:rPr>
          <w:t>16</w:t>
        </w:r>
      </w:hyperlink>
      <w:r>
        <w:t xml:space="preserve"> настоящего Регламента.</w:t>
      </w:r>
    </w:p>
    <w:p w:rsidR="00D65B49" w:rsidRDefault="00D65B49">
      <w:pPr>
        <w:pStyle w:val="ConsPlusNormal"/>
      </w:pPr>
    </w:p>
    <w:p w:rsidR="00D65B49" w:rsidRDefault="00D65B49">
      <w:pPr>
        <w:pStyle w:val="ConsPlusTitle"/>
        <w:jc w:val="center"/>
        <w:outlineLvl w:val="1"/>
      </w:pPr>
      <w:r>
        <w:t>Раздел III. ОСУЩЕСТВЛЕНИЕ КОНТРОЛЯ ЗА ВЫПОЛНЕНИЕМ ТРЕБОВАНИЙ</w:t>
      </w:r>
    </w:p>
    <w:p w:rsidR="00D65B49" w:rsidRDefault="00D65B49">
      <w:pPr>
        <w:pStyle w:val="ConsPlusTitle"/>
        <w:jc w:val="center"/>
      </w:pPr>
      <w:r>
        <w:t>К АНТИТЕРРОРИСТИЧЕСКОЙ ЗАЩИЩЕННОСТИ ОБЪЕКТОВ (ТЕРРИТОРИЙ)</w:t>
      </w:r>
    </w:p>
    <w:p w:rsidR="00D65B49" w:rsidRDefault="00D65B49">
      <w:pPr>
        <w:pStyle w:val="ConsPlusTitle"/>
        <w:jc w:val="center"/>
      </w:pPr>
      <w:r>
        <w:t>В СФЕРЕ КУЛЬТУРЫ</w:t>
      </w:r>
    </w:p>
    <w:p w:rsidR="00D65B49" w:rsidRDefault="00D65B49">
      <w:pPr>
        <w:pStyle w:val="ConsPlusNormal"/>
      </w:pPr>
    </w:p>
    <w:p w:rsidR="00D65B49" w:rsidRDefault="00D65B49">
      <w:pPr>
        <w:pStyle w:val="ConsPlusTitle"/>
        <w:jc w:val="center"/>
        <w:outlineLvl w:val="2"/>
      </w:pPr>
      <w:r>
        <w:t>Подраздел 1. ПРОВЕДЕНИЕ ПЛАНОВЫХ ПРОВЕРОК</w:t>
      </w:r>
    </w:p>
    <w:p w:rsidR="00D65B49" w:rsidRDefault="00D65B49">
      <w:pPr>
        <w:pStyle w:val="ConsPlusNormal"/>
      </w:pPr>
    </w:p>
    <w:p w:rsidR="00D65B49" w:rsidRDefault="00D65B49">
      <w:pPr>
        <w:pStyle w:val="ConsPlusNormal"/>
        <w:ind w:firstLine="540"/>
        <w:jc w:val="both"/>
      </w:pPr>
      <w:r>
        <w:t xml:space="preserve">19. Плановые проверки в отношении объектов (территорий) в сфере культуры проводятся ежегодно в соответствии с утвержденным органом (структурным подразделением) Администрации </w:t>
      </w:r>
      <w:proofErr w:type="spellStart"/>
      <w:r>
        <w:t>Новоуральского</w:t>
      </w:r>
      <w:proofErr w:type="spellEnd"/>
      <w:r>
        <w:t xml:space="preserve"> городского округа, в ведении которого находятся объекты (территории) в сфере культуры (далее - уполномоченный орган), планом-графиком проверок, в котором указываются ответственные за проведение плановых проверок лица.</w:t>
      </w:r>
    </w:p>
    <w:p w:rsidR="00D65B49" w:rsidRDefault="00D65B49">
      <w:pPr>
        <w:pStyle w:val="ConsPlusNormal"/>
        <w:spacing w:before="220"/>
        <w:ind w:firstLine="540"/>
        <w:jc w:val="both"/>
      </w:pPr>
      <w:bookmarkStart w:id="4" w:name="P104"/>
      <w:bookmarkEnd w:id="4"/>
      <w:r>
        <w:t>20. Решение о проведении проверки оформляется приказом (распоряжением) уполномоченного органа, который должен содержать следующую информацию:</w:t>
      </w:r>
    </w:p>
    <w:p w:rsidR="00D65B49" w:rsidRDefault="00D65B49">
      <w:pPr>
        <w:pStyle w:val="ConsPlusNormal"/>
        <w:spacing w:before="220"/>
        <w:ind w:firstLine="540"/>
        <w:jc w:val="both"/>
      </w:pPr>
      <w:r>
        <w:t>1) наименование объекта (территории) в сфере культуры, в отношении которого проводится проверка;</w:t>
      </w:r>
    </w:p>
    <w:p w:rsidR="00D65B49" w:rsidRDefault="00D65B49">
      <w:pPr>
        <w:pStyle w:val="ConsPlusNormal"/>
        <w:spacing w:before="220"/>
        <w:ind w:firstLine="540"/>
        <w:jc w:val="both"/>
      </w:pPr>
      <w:r>
        <w:t>2) дата начала и дата окончания проведения проверки;</w:t>
      </w:r>
    </w:p>
    <w:p w:rsidR="00D65B49" w:rsidRDefault="00D65B49">
      <w:pPr>
        <w:pStyle w:val="ConsPlusNormal"/>
        <w:spacing w:before="220"/>
        <w:ind w:firstLine="540"/>
        <w:jc w:val="both"/>
      </w:pPr>
      <w:r>
        <w:t>3) перечень должностных лиц, уполномоченных на осуществление проверки, в том числе лицо, ответственное за ее проведение;</w:t>
      </w:r>
    </w:p>
    <w:p w:rsidR="00D65B49" w:rsidRDefault="00D65B49">
      <w:pPr>
        <w:pStyle w:val="ConsPlusNormal"/>
        <w:spacing w:before="220"/>
        <w:ind w:firstLine="540"/>
        <w:jc w:val="both"/>
      </w:pPr>
      <w:r>
        <w:t>21. Для проведения проверок привлекаются ответственные лица за проведением проверки, представители Администрации, а также могут привлекаться представители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
    <w:p w:rsidR="00D65B49" w:rsidRDefault="00D65B49">
      <w:pPr>
        <w:pStyle w:val="ConsPlusNormal"/>
        <w:spacing w:before="220"/>
        <w:ind w:firstLine="540"/>
        <w:jc w:val="both"/>
      </w:pPr>
      <w:r>
        <w:lastRenderedPageBreak/>
        <w:t>22. В ходе проведения проверок:</w:t>
      </w:r>
    </w:p>
    <w:p w:rsidR="00D65B49" w:rsidRDefault="00D65B49">
      <w:pPr>
        <w:pStyle w:val="ConsPlusNormal"/>
        <w:spacing w:before="220"/>
        <w:ind w:firstLine="540"/>
        <w:jc w:val="both"/>
      </w:pPr>
      <w:r>
        <w:t>1) проводится обследование объекта (территории) на предмет состояния его антитеррористической защищенности;</w:t>
      </w:r>
    </w:p>
    <w:p w:rsidR="00D65B49" w:rsidRDefault="00D65B49">
      <w:pPr>
        <w:pStyle w:val="ConsPlusNormal"/>
        <w:spacing w:before="220"/>
        <w:ind w:firstLine="540"/>
        <w:jc w:val="both"/>
      </w:pPr>
      <w:r>
        <w:t xml:space="preserve">2) определяются дополнительные мероприятия по повышению антитеррористической защищенности объекта (территории) с учетом категории объекта (территории), а также сроки осуществления указанных мероприятий в соответствии с </w:t>
      </w:r>
      <w:hyperlink r:id="rId23" w:history="1">
        <w:r>
          <w:rPr>
            <w:color w:val="0000FF"/>
          </w:rPr>
          <w:t>ППРФ</w:t>
        </w:r>
      </w:hyperlink>
      <w:r>
        <w:t xml:space="preserve"> N 176;</w:t>
      </w:r>
    </w:p>
    <w:p w:rsidR="00D65B49" w:rsidRDefault="00D65B49">
      <w:pPr>
        <w:pStyle w:val="ConsPlusNormal"/>
        <w:spacing w:before="220"/>
        <w:ind w:firstLine="540"/>
        <w:jc w:val="both"/>
      </w:pPr>
      <w:r>
        <w:t>3) проверяются организационно-распорядительные документы по обеспечению антитеррористической защищенности.</w:t>
      </w:r>
    </w:p>
    <w:p w:rsidR="00D65B49" w:rsidRDefault="00D65B49">
      <w:pPr>
        <w:pStyle w:val="ConsPlusNormal"/>
        <w:spacing w:before="220"/>
        <w:ind w:firstLine="540"/>
        <w:jc w:val="both"/>
      </w:pPr>
      <w:r>
        <w:t>23. На объекте (территории) в сфере культуры обязательной проверке подлежат:</w:t>
      </w:r>
    </w:p>
    <w:p w:rsidR="00D65B49" w:rsidRDefault="00D65B49">
      <w:pPr>
        <w:pStyle w:val="ConsPlusNormal"/>
        <w:spacing w:before="220"/>
        <w:ind w:firstLine="540"/>
        <w:jc w:val="both"/>
      </w:pPr>
      <w:r>
        <w:t>1) Паспорт безопасности объекта (территории);</w:t>
      </w:r>
    </w:p>
    <w:p w:rsidR="00D65B49" w:rsidRDefault="00D65B49">
      <w:pPr>
        <w:pStyle w:val="ConsPlusNormal"/>
        <w:spacing w:before="220"/>
        <w:ind w:firstLine="540"/>
        <w:jc w:val="both"/>
      </w:pPr>
      <w:r>
        <w:t>2) Инженерно-технические системы, в том числе система контроля и управления доступом, система видеонаблюдения, система оповещения и управления эвакуацией, система освещения;</w:t>
      </w:r>
    </w:p>
    <w:p w:rsidR="00D65B49" w:rsidRDefault="00D65B49">
      <w:pPr>
        <w:pStyle w:val="ConsPlusNormal"/>
        <w:spacing w:before="220"/>
        <w:ind w:firstLine="540"/>
        <w:jc w:val="both"/>
      </w:pPr>
      <w:r>
        <w:t>3) Организационно-распорядительные документы учреждения по вопросам:</w:t>
      </w:r>
    </w:p>
    <w:p w:rsidR="00D65B49" w:rsidRDefault="00D65B49">
      <w:pPr>
        <w:pStyle w:val="ConsPlusNormal"/>
        <w:spacing w:before="220"/>
        <w:ind w:firstLine="540"/>
        <w:jc w:val="both"/>
      </w:pPr>
      <w:r>
        <w:t>а) организации пропускного и внутриобъектового режимов на объектах (территориях) и осуществления контроля их функционирования;</w:t>
      </w:r>
    </w:p>
    <w:p w:rsidR="00D65B49" w:rsidRDefault="00D65B49">
      <w:pPr>
        <w:pStyle w:val="ConsPlusNormal"/>
        <w:spacing w:before="220"/>
        <w:ind w:firstLine="540"/>
        <w:jc w:val="both"/>
      </w:pPr>
      <w:r>
        <w:t>б) порядка эвакуации работников и посетителей объектов (территорий) в случае угрозы совершения на объектах (территориях) террористического акта и (или) чрезвычайной ситуации (далее - ЧС);</w:t>
      </w:r>
    </w:p>
    <w:p w:rsidR="00D65B49" w:rsidRDefault="00D65B49">
      <w:pPr>
        <w:pStyle w:val="ConsPlusNormal"/>
        <w:spacing w:before="220"/>
        <w:ind w:firstLine="540"/>
        <w:jc w:val="both"/>
      </w:pPr>
      <w:r>
        <w:t>в) осуществления контроля за выполнением мероприятий по антитеррористической защищенности объектов (территорий);</w:t>
      </w:r>
    </w:p>
    <w:p w:rsidR="00D65B49" w:rsidRDefault="00D65B49">
      <w:pPr>
        <w:pStyle w:val="ConsPlusNormal"/>
        <w:spacing w:before="220"/>
        <w:ind w:firstLine="540"/>
        <w:jc w:val="both"/>
      </w:pPr>
      <w:r>
        <w:t>г) информирования работников и посетителей объектов (территорий) о требованиях к антитеррористической защищенности объектов (территорий) и осуществления пропускного и внутриобъектового режимов на объектах (территориях);</w:t>
      </w:r>
    </w:p>
    <w:p w:rsidR="00D65B49" w:rsidRDefault="00D65B49">
      <w:pPr>
        <w:pStyle w:val="ConsPlusNormal"/>
        <w:spacing w:before="220"/>
        <w:ind w:firstLine="540"/>
        <w:jc w:val="both"/>
      </w:pPr>
      <w:r>
        <w:t>д) организации проведения с работниками объектов (территорий) инструктажей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 или при его совершении;</w:t>
      </w:r>
    </w:p>
    <w:p w:rsidR="00D65B49" w:rsidRDefault="00D65B49">
      <w:pPr>
        <w:pStyle w:val="ConsPlusNormal"/>
        <w:spacing w:before="220"/>
        <w:ind w:firstLine="540"/>
        <w:jc w:val="both"/>
      </w:pPr>
      <w:r>
        <w:t>е) проведения учебных, тренировок по безопасной и своевременной эвакуации работников и посетителей объектов (территорий) в случае возникновении ЧС;</w:t>
      </w:r>
    </w:p>
    <w:p w:rsidR="00D65B49" w:rsidRDefault="00D65B49">
      <w:pPr>
        <w:pStyle w:val="ConsPlusNormal"/>
        <w:spacing w:before="220"/>
        <w:ind w:firstLine="540"/>
        <w:jc w:val="both"/>
      </w:pPr>
      <w:r>
        <w:t>ж) взаимодействие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 и экстремизму;</w:t>
      </w:r>
    </w:p>
    <w:p w:rsidR="00D65B49" w:rsidRDefault="00D65B49">
      <w:pPr>
        <w:pStyle w:val="ConsPlusNormal"/>
        <w:spacing w:before="220"/>
        <w:ind w:firstLine="540"/>
        <w:jc w:val="both"/>
      </w:pPr>
      <w:r>
        <w:t>з) обеспечения информационной безопасности и осуществления мер, исключающих несанкционированный доступ к информационным ресурсам объектов (территорий).</w:t>
      </w:r>
    </w:p>
    <w:p w:rsidR="00D65B49" w:rsidRDefault="00D65B49">
      <w:pPr>
        <w:pStyle w:val="ConsPlusNormal"/>
        <w:spacing w:before="220"/>
        <w:ind w:firstLine="540"/>
        <w:jc w:val="both"/>
      </w:pPr>
      <w:r>
        <w:t>24. Должностное лицо, осуществляющее непосредственное руководство деятельностью работников на объекте (территории) в сфере культуры, уведомляется о проведении плановой проверки антитеррористической защищенности объекта (территории) не позднее чем за пять рабочих дней до начала ее проведения посредством направления копии соответствующего приказа (распоряжения).</w:t>
      </w:r>
    </w:p>
    <w:p w:rsidR="00D65B49" w:rsidRDefault="00D65B49">
      <w:pPr>
        <w:pStyle w:val="ConsPlusNormal"/>
        <w:spacing w:before="220"/>
        <w:ind w:firstLine="540"/>
        <w:jc w:val="both"/>
      </w:pPr>
      <w:r>
        <w:lastRenderedPageBreak/>
        <w:t>25. Срок проведения проверки не может превышать трех рабочих дней.</w:t>
      </w:r>
    </w:p>
    <w:p w:rsidR="00D65B49" w:rsidRDefault="00D65B49">
      <w:pPr>
        <w:pStyle w:val="ConsPlusNormal"/>
        <w:spacing w:before="220"/>
        <w:ind w:firstLine="540"/>
        <w:jc w:val="both"/>
      </w:pPr>
      <w:r>
        <w:t>26.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D65B49" w:rsidRDefault="00D65B49">
      <w:pPr>
        <w:pStyle w:val="ConsPlusNormal"/>
        <w:spacing w:before="220"/>
        <w:ind w:firstLine="540"/>
        <w:jc w:val="both"/>
      </w:pPr>
      <w:r>
        <w:t>27. Акт составляется в двух экземплярах, один из которых хранится на объекте образования, а второй в уполномоченном органе.</w:t>
      </w:r>
    </w:p>
    <w:p w:rsidR="00D65B49" w:rsidRDefault="00D65B49">
      <w:pPr>
        <w:pStyle w:val="ConsPlusNormal"/>
        <w:spacing w:before="220"/>
        <w:ind w:firstLine="540"/>
        <w:jc w:val="both"/>
      </w:pPr>
      <w:r>
        <w:t>28.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с указанием сроков их устранения, копия которого направляется в орган (организацию), проводивший проверку.</w:t>
      </w:r>
    </w:p>
    <w:p w:rsidR="00D65B49" w:rsidRDefault="00D65B49">
      <w:pPr>
        <w:pStyle w:val="ConsPlusNormal"/>
        <w:spacing w:before="220"/>
        <w:ind w:firstLine="540"/>
        <w:jc w:val="both"/>
      </w:pPr>
      <w:bookmarkStart w:id="5" w:name="P130"/>
      <w:bookmarkEnd w:id="5"/>
      <w:r>
        <w:t>29. Контроль за устранением выявленных нарушений осуществляется должностным лицом, ответственным за проведением проверки.</w:t>
      </w:r>
    </w:p>
    <w:p w:rsidR="00D65B49" w:rsidRDefault="00D65B49">
      <w:pPr>
        <w:pStyle w:val="ConsPlusNormal"/>
      </w:pPr>
    </w:p>
    <w:p w:rsidR="00D65B49" w:rsidRDefault="00D65B49">
      <w:pPr>
        <w:pStyle w:val="ConsPlusTitle"/>
        <w:jc w:val="center"/>
        <w:outlineLvl w:val="2"/>
      </w:pPr>
      <w:r>
        <w:t>Подраздел 2. ПРОВЕДЕНИЕ ВНЕПЛАНОВЫХ ПРОВЕРОК</w:t>
      </w:r>
    </w:p>
    <w:p w:rsidR="00D65B49" w:rsidRDefault="00D65B49">
      <w:pPr>
        <w:pStyle w:val="ConsPlusNormal"/>
      </w:pPr>
    </w:p>
    <w:p w:rsidR="00D65B49" w:rsidRDefault="00D65B49">
      <w:pPr>
        <w:pStyle w:val="ConsPlusNormal"/>
        <w:ind w:firstLine="540"/>
        <w:jc w:val="both"/>
      </w:pPr>
      <w:r>
        <w:t xml:space="preserve">30. Внеплановые проверки проводятся по решению Главы </w:t>
      </w:r>
      <w:proofErr w:type="spellStart"/>
      <w:r>
        <w:t>Новоуральского</w:t>
      </w:r>
      <w:proofErr w:type="spellEnd"/>
      <w:r>
        <w:t xml:space="preserve"> городского округа, или руководителей организаций в сфере культуры, являющихся правообладателями объектов (территорий), при поступлении информации о несоблюдении на объектах (территориях) требований по обеспечению их антитеррористической защищенности, а также в целях осуществления контроля устранения недостатков, выявленных в ходе плановых проверок.</w:t>
      </w:r>
    </w:p>
    <w:p w:rsidR="00D65B49" w:rsidRDefault="00D65B49">
      <w:pPr>
        <w:pStyle w:val="ConsPlusNormal"/>
        <w:spacing w:before="220"/>
        <w:ind w:firstLine="540"/>
        <w:jc w:val="both"/>
      </w:pPr>
      <w:r>
        <w:t xml:space="preserve">31. Внеплановая проверка проводится в соответствии с </w:t>
      </w:r>
      <w:hyperlink w:anchor="P104" w:history="1">
        <w:r>
          <w:rPr>
            <w:color w:val="0000FF"/>
          </w:rPr>
          <w:t>пунктами 20</w:t>
        </w:r>
      </w:hyperlink>
      <w:r>
        <w:t xml:space="preserve"> - </w:t>
      </w:r>
      <w:hyperlink w:anchor="P130" w:history="1">
        <w:r>
          <w:rPr>
            <w:color w:val="0000FF"/>
          </w:rPr>
          <w:t>29</w:t>
        </w:r>
      </w:hyperlink>
      <w:r>
        <w:t xml:space="preserve"> настоящего Регламента.</w:t>
      </w:r>
    </w:p>
    <w:p w:rsidR="00D65B49" w:rsidRDefault="00D65B49">
      <w:pPr>
        <w:pStyle w:val="ConsPlusNormal"/>
      </w:pPr>
    </w:p>
    <w:p w:rsidR="00D65B49" w:rsidRDefault="00D65B49">
      <w:pPr>
        <w:pStyle w:val="ConsPlusTitle"/>
        <w:jc w:val="center"/>
        <w:outlineLvl w:val="1"/>
      </w:pPr>
      <w:r>
        <w:t>Раздел IV. ОСУЩЕСТВЛЕНИЕ КОНТРОЛЯ ЗА ВЫПОЛНЕНИЕМ ТРЕБОВАНИЙ</w:t>
      </w:r>
    </w:p>
    <w:p w:rsidR="00D65B49" w:rsidRDefault="00D65B49">
      <w:pPr>
        <w:pStyle w:val="ConsPlusTitle"/>
        <w:jc w:val="center"/>
      </w:pPr>
      <w:r>
        <w:t>К АНТИТЕРРОРИСТИЧЕСКОЙ ЗАЩИЩЕННОСТИ ОБЪЕКТОВ СПОРТА</w:t>
      </w:r>
    </w:p>
    <w:p w:rsidR="00D65B49" w:rsidRDefault="00D65B49">
      <w:pPr>
        <w:pStyle w:val="ConsPlusNormal"/>
      </w:pPr>
    </w:p>
    <w:p w:rsidR="00D65B49" w:rsidRDefault="00D65B49">
      <w:pPr>
        <w:pStyle w:val="ConsPlusTitle"/>
        <w:jc w:val="center"/>
        <w:outlineLvl w:val="2"/>
      </w:pPr>
      <w:r>
        <w:t>Подраздел 1. ПРОВЕДЕНИЕ КОМПЛЕКСНОЙ ПРОВЕРКИ</w:t>
      </w:r>
    </w:p>
    <w:p w:rsidR="00D65B49" w:rsidRDefault="00D65B49">
      <w:pPr>
        <w:pStyle w:val="ConsPlusNormal"/>
      </w:pPr>
    </w:p>
    <w:p w:rsidR="00D65B49" w:rsidRDefault="00D65B49">
      <w:pPr>
        <w:pStyle w:val="ConsPlusNormal"/>
        <w:ind w:firstLine="540"/>
        <w:jc w:val="both"/>
      </w:pPr>
      <w:r>
        <w:t>32. Комплексная проверка антитеррористической защищенности объектов спорта проводятся на основании решения собственника или иного законного владельца объекта спорта (далее - ответственное лицо) с периодичностью:</w:t>
      </w:r>
    </w:p>
    <w:p w:rsidR="00D65B49" w:rsidRDefault="00D65B49">
      <w:pPr>
        <w:pStyle w:val="ConsPlusNormal"/>
        <w:spacing w:before="220"/>
        <w:ind w:firstLine="540"/>
        <w:jc w:val="both"/>
      </w:pPr>
      <w:r>
        <w:t>1) в отношении объектов первой категории опасности - не реже одного раза в год;</w:t>
      </w:r>
    </w:p>
    <w:p w:rsidR="00D65B49" w:rsidRDefault="00D65B49">
      <w:pPr>
        <w:pStyle w:val="ConsPlusNormal"/>
        <w:spacing w:before="220"/>
        <w:ind w:firstLine="540"/>
        <w:jc w:val="both"/>
      </w:pPr>
      <w:r>
        <w:t>2) в отношении объектов второй категории опасности - не реже одного раза в два года;</w:t>
      </w:r>
    </w:p>
    <w:p w:rsidR="00D65B49" w:rsidRDefault="00D65B49">
      <w:pPr>
        <w:pStyle w:val="ConsPlusNormal"/>
        <w:spacing w:before="220"/>
        <w:ind w:firstLine="540"/>
        <w:jc w:val="both"/>
      </w:pPr>
      <w:r>
        <w:t>3) в отношении объектов третьей категории опасности - не реже одного раза в три года;</w:t>
      </w:r>
    </w:p>
    <w:p w:rsidR="00D65B49" w:rsidRDefault="00D65B49">
      <w:pPr>
        <w:pStyle w:val="ConsPlusNormal"/>
        <w:spacing w:before="220"/>
        <w:ind w:firstLine="540"/>
        <w:jc w:val="both"/>
      </w:pPr>
      <w:r>
        <w:t>4) в отношении объектов четвертой категории опасности - не реже одного раза в четыре года, в соответствии с утвержденным ответственным лицом планом проверок.</w:t>
      </w:r>
    </w:p>
    <w:p w:rsidR="00D65B49" w:rsidRDefault="00D65B49">
      <w:pPr>
        <w:pStyle w:val="ConsPlusNormal"/>
        <w:spacing w:before="220"/>
        <w:ind w:firstLine="540"/>
        <w:jc w:val="both"/>
      </w:pPr>
      <w:r>
        <w:t>33. Решение о проведении проверки оформляется приказом (распоряжением) ответственного лица, который должен содержать следующую информацию:</w:t>
      </w:r>
    </w:p>
    <w:p w:rsidR="00D65B49" w:rsidRDefault="00D65B49">
      <w:pPr>
        <w:pStyle w:val="ConsPlusNormal"/>
        <w:spacing w:before="220"/>
        <w:ind w:firstLine="540"/>
        <w:jc w:val="both"/>
      </w:pPr>
      <w:r>
        <w:t>1) наименование объекта спорта, в отношении которого проводится проверка;</w:t>
      </w:r>
    </w:p>
    <w:p w:rsidR="00D65B49" w:rsidRDefault="00D65B49">
      <w:pPr>
        <w:pStyle w:val="ConsPlusNormal"/>
        <w:spacing w:before="220"/>
        <w:ind w:firstLine="540"/>
        <w:jc w:val="both"/>
      </w:pPr>
      <w:r>
        <w:t>2) дата начала и дата окончания проведения проверки;</w:t>
      </w:r>
    </w:p>
    <w:p w:rsidR="00D65B49" w:rsidRDefault="00D65B49">
      <w:pPr>
        <w:pStyle w:val="ConsPlusNormal"/>
        <w:spacing w:before="220"/>
        <w:ind w:firstLine="540"/>
        <w:jc w:val="both"/>
      </w:pPr>
      <w:r>
        <w:lastRenderedPageBreak/>
        <w:t>3) перечень должностных лиц, уполномоченных на осуществление проверки, в том числе лицо, ответственное за ее проведение.</w:t>
      </w:r>
    </w:p>
    <w:p w:rsidR="00D65B49" w:rsidRDefault="00D65B49">
      <w:pPr>
        <w:pStyle w:val="ConsPlusNormal"/>
        <w:spacing w:before="220"/>
        <w:ind w:firstLine="540"/>
        <w:jc w:val="both"/>
      </w:pPr>
      <w:r>
        <w:t>34. Для проведения комплексных проверок привлекаются ответственные лица за проведением проверки, представители Администрации, а также могут привлекаться представители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органов местного самоуправления (по согласованию).</w:t>
      </w:r>
    </w:p>
    <w:p w:rsidR="00D65B49" w:rsidRDefault="00D65B49">
      <w:pPr>
        <w:pStyle w:val="ConsPlusNormal"/>
        <w:spacing w:before="220"/>
        <w:ind w:firstLine="540"/>
        <w:jc w:val="both"/>
      </w:pPr>
      <w:r>
        <w:t>35. В ходе проведения комплексной проверки:</w:t>
      </w:r>
    </w:p>
    <w:p w:rsidR="00D65B49" w:rsidRDefault="00D65B49">
      <w:pPr>
        <w:pStyle w:val="ConsPlusNormal"/>
        <w:spacing w:before="220"/>
        <w:ind w:firstLine="540"/>
        <w:jc w:val="both"/>
      </w:pPr>
      <w:r>
        <w:t>1) проводится обследование объекта (территории) на предмет состояния его антитеррористической защищенности;</w:t>
      </w:r>
    </w:p>
    <w:p w:rsidR="00D65B49" w:rsidRDefault="00D65B49">
      <w:pPr>
        <w:pStyle w:val="ConsPlusNormal"/>
        <w:spacing w:before="220"/>
        <w:ind w:firstLine="540"/>
        <w:jc w:val="both"/>
      </w:pPr>
      <w:r>
        <w:t xml:space="preserve">2) определяются дополнительные мероприятия по повышению антитеррористической защищенности объекта (территории) с учетом категории объекта (территории), а также сроки осуществления указанных мероприятий в соответствии с </w:t>
      </w:r>
      <w:hyperlink r:id="rId24" w:history="1">
        <w:r>
          <w:rPr>
            <w:color w:val="0000FF"/>
          </w:rPr>
          <w:t>ППРФ</w:t>
        </w:r>
      </w:hyperlink>
      <w:r>
        <w:t xml:space="preserve"> N 202;</w:t>
      </w:r>
    </w:p>
    <w:p w:rsidR="00D65B49" w:rsidRDefault="00D65B49">
      <w:pPr>
        <w:pStyle w:val="ConsPlusNormal"/>
        <w:spacing w:before="220"/>
        <w:ind w:firstLine="540"/>
        <w:jc w:val="both"/>
      </w:pPr>
      <w:r>
        <w:t>3) проверяются организационно-распорядительные документы по обеспечению антитеррористической защищенности.</w:t>
      </w:r>
    </w:p>
    <w:p w:rsidR="00D65B49" w:rsidRDefault="00D65B49">
      <w:pPr>
        <w:pStyle w:val="ConsPlusNormal"/>
        <w:spacing w:before="220"/>
        <w:ind w:firstLine="540"/>
        <w:jc w:val="both"/>
      </w:pPr>
      <w:r>
        <w:t>36. На объекте спорта обязательной проверке подлежат:</w:t>
      </w:r>
    </w:p>
    <w:p w:rsidR="00D65B49" w:rsidRDefault="00D65B49">
      <w:pPr>
        <w:pStyle w:val="ConsPlusNormal"/>
        <w:spacing w:before="220"/>
        <w:ind w:firstLine="540"/>
        <w:jc w:val="both"/>
      </w:pPr>
      <w:r>
        <w:t>1) Паспорт безопасности объекта (территории);</w:t>
      </w:r>
    </w:p>
    <w:p w:rsidR="00D65B49" w:rsidRDefault="00D65B49">
      <w:pPr>
        <w:pStyle w:val="ConsPlusNormal"/>
        <w:spacing w:before="220"/>
        <w:ind w:firstLine="540"/>
        <w:jc w:val="both"/>
      </w:pPr>
      <w:r>
        <w:t>2) Инженерно-технические системы, в том числе система контроля и управления доступом, система видеонаблюдения, система оповещения и управления эвакуацией, система освещения;</w:t>
      </w:r>
    </w:p>
    <w:p w:rsidR="00D65B49" w:rsidRDefault="00D65B49">
      <w:pPr>
        <w:pStyle w:val="ConsPlusNormal"/>
        <w:spacing w:before="220"/>
        <w:ind w:firstLine="540"/>
        <w:jc w:val="both"/>
      </w:pPr>
      <w:r>
        <w:t>3) Организационно-распорядительные документы учреждения по вопросам:</w:t>
      </w:r>
    </w:p>
    <w:p w:rsidR="00D65B49" w:rsidRDefault="00D65B49">
      <w:pPr>
        <w:pStyle w:val="ConsPlusNormal"/>
        <w:spacing w:before="220"/>
        <w:ind w:firstLine="540"/>
        <w:jc w:val="both"/>
      </w:pPr>
      <w:r>
        <w:t>а) организации пропускного и внутриобъектового режимов на объектах (территориях) и осуществления контроля их функционирования;</w:t>
      </w:r>
    </w:p>
    <w:p w:rsidR="00D65B49" w:rsidRDefault="00D65B49">
      <w:pPr>
        <w:pStyle w:val="ConsPlusNormal"/>
        <w:spacing w:before="220"/>
        <w:ind w:firstLine="540"/>
        <w:jc w:val="both"/>
      </w:pPr>
      <w:r>
        <w:t>б) порядка эвакуации работников и посетителей объектов (территорий) в случае угрозы совершения на объектах (территориях) террористического акта и (или) чрезвычайной ситуации (далее - ЧС);</w:t>
      </w:r>
    </w:p>
    <w:p w:rsidR="00D65B49" w:rsidRDefault="00D65B49">
      <w:pPr>
        <w:pStyle w:val="ConsPlusNormal"/>
        <w:spacing w:before="220"/>
        <w:ind w:firstLine="540"/>
        <w:jc w:val="both"/>
      </w:pPr>
      <w:r>
        <w:t>в) информирования работников и посетителей объектов (территорий) о требованиях к антитеррористической защищенности объектов (территорий) и осуществления пропускного и внутриобъектового режимов на объектах (территориях);</w:t>
      </w:r>
    </w:p>
    <w:p w:rsidR="00D65B49" w:rsidRDefault="00D65B49">
      <w:pPr>
        <w:pStyle w:val="ConsPlusNormal"/>
        <w:spacing w:before="220"/>
        <w:ind w:firstLine="540"/>
        <w:jc w:val="both"/>
      </w:pPr>
      <w:r>
        <w:t>г) организации проведения с работниками и посетителями объектов (территорий) инструктажей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 или при его совершении;</w:t>
      </w:r>
    </w:p>
    <w:p w:rsidR="00D65B49" w:rsidRDefault="00D65B49">
      <w:pPr>
        <w:pStyle w:val="ConsPlusNormal"/>
        <w:spacing w:before="220"/>
        <w:ind w:firstLine="540"/>
        <w:jc w:val="both"/>
      </w:pPr>
      <w:r>
        <w:t>д) проведения учебных тренировок по безопасной и своевременной эвакуации работников и посетителей объектов (территорий) в случае возникновении ЧС;</w:t>
      </w:r>
    </w:p>
    <w:p w:rsidR="00D65B49" w:rsidRDefault="00D65B49">
      <w:pPr>
        <w:pStyle w:val="ConsPlusNormal"/>
        <w:spacing w:before="220"/>
        <w:ind w:firstLine="540"/>
        <w:jc w:val="both"/>
      </w:pPr>
      <w:r>
        <w:t>е)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w:t>
      </w:r>
    </w:p>
    <w:p w:rsidR="00D65B49" w:rsidRDefault="00D65B49">
      <w:pPr>
        <w:pStyle w:val="ConsPlusNormal"/>
        <w:spacing w:before="220"/>
        <w:ind w:firstLine="540"/>
        <w:jc w:val="both"/>
      </w:pPr>
      <w:r>
        <w:lastRenderedPageBreak/>
        <w:t>ж) обеспечения информационной безопасности и осуществления мер, исключающих несанкционированный доступ к информационным ресурсам объектов (территорий).</w:t>
      </w:r>
    </w:p>
    <w:p w:rsidR="00D65B49" w:rsidRDefault="00D65B49">
      <w:pPr>
        <w:pStyle w:val="ConsPlusNormal"/>
        <w:spacing w:before="220"/>
        <w:ind w:firstLine="540"/>
        <w:jc w:val="both"/>
      </w:pPr>
      <w:r>
        <w:t>37. Срок проведения комплексной проверки не может превышать трех рабочих дней.</w:t>
      </w:r>
    </w:p>
    <w:p w:rsidR="00D65B49" w:rsidRDefault="00D65B49">
      <w:pPr>
        <w:pStyle w:val="ConsPlusNormal"/>
        <w:spacing w:before="220"/>
        <w:ind w:firstLine="540"/>
        <w:jc w:val="both"/>
      </w:pPr>
      <w:r>
        <w:t>38. По результатам проведения комплексной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w:t>
      </w:r>
    </w:p>
    <w:p w:rsidR="00D65B49" w:rsidRDefault="00D65B49">
      <w:pPr>
        <w:pStyle w:val="ConsPlusNormal"/>
        <w:spacing w:before="220"/>
        <w:ind w:firstLine="540"/>
        <w:jc w:val="both"/>
      </w:pPr>
      <w:r>
        <w:t>39. Акт составляется в двух экземплярах, один из которых хранится на объекте спорта, а второй направляется в адрес органа (структурного подразделения) Администрации, в ведении которого находится объект спорта.</w:t>
      </w:r>
    </w:p>
    <w:p w:rsidR="00D65B49" w:rsidRDefault="00D65B49">
      <w:pPr>
        <w:pStyle w:val="ConsPlusNormal"/>
        <w:spacing w:before="220"/>
        <w:ind w:firstLine="540"/>
        <w:jc w:val="both"/>
      </w:pPr>
      <w:r>
        <w:t>40. Контроль за устранением выявленных нарушений осуществляется ответственным лицом.</w:t>
      </w:r>
    </w:p>
    <w:p w:rsidR="00D65B49" w:rsidRDefault="00D65B49">
      <w:pPr>
        <w:pStyle w:val="ConsPlusNormal"/>
      </w:pPr>
    </w:p>
    <w:p w:rsidR="00D65B49" w:rsidRDefault="00D65B49">
      <w:pPr>
        <w:pStyle w:val="ConsPlusTitle"/>
        <w:jc w:val="center"/>
        <w:outlineLvl w:val="2"/>
      </w:pPr>
      <w:r>
        <w:t>Подраздел 2. ПРОВЕДЕНИЕ КОНТРОЛЬНЫХ ПРОВЕРОК</w:t>
      </w:r>
    </w:p>
    <w:p w:rsidR="00D65B49" w:rsidRDefault="00D65B49">
      <w:pPr>
        <w:pStyle w:val="ConsPlusNormal"/>
      </w:pPr>
    </w:p>
    <w:p w:rsidR="00D65B49" w:rsidRDefault="00D65B49">
      <w:pPr>
        <w:pStyle w:val="ConsPlusNormal"/>
        <w:ind w:firstLine="540"/>
        <w:jc w:val="both"/>
      </w:pPr>
      <w:r>
        <w:t>41. Контрольная проверка проводится при необходимости по решению ответственных лиц в целях контроля устранения недостатков, выявленных в ходе комплексной проверки.</w:t>
      </w:r>
    </w:p>
    <w:p w:rsidR="00D65B49" w:rsidRDefault="00D65B49">
      <w:pPr>
        <w:pStyle w:val="ConsPlusNormal"/>
        <w:spacing w:before="220"/>
        <w:ind w:firstLine="540"/>
        <w:jc w:val="both"/>
      </w:pPr>
      <w:r>
        <w:t>42. Для проведения контрольной проверки привлекаются представители Администрации, а также могут привлекаться представители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органов местного самоуправления (по согласованию).</w:t>
      </w:r>
    </w:p>
    <w:p w:rsidR="00D65B49" w:rsidRDefault="00D65B49">
      <w:pPr>
        <w:pStyle w:val="ConsPlusNormal"/>
        <w:spacing w:before="220"/>
        <w:ind w:firstLine="540"/>
        <w:jc w:val="both"/>
      </w:pPr>
      <w:r>
        <w:t>43. Продолжительность контрольной проверки объекта спорта не должна превышать два рабочих дня.</w:t>
      </w:r>
    </w:p>
    <w:p w:rsidR="00D65B49" w:rsidRDefault="00D65B49">
      <w:pPr>
        <w:pStyle w:val="ConsPlusNormal"/>
        <w:spacing w:before="220"/>
        <w:ind w:firstLine="540"/>
        <w:jc w:val="both"/>
      </w:pPr>
      <w:r>
        <w:t>44. По результатам проведения контрольной проверки антитеррористической защищенности объекта (территории) оформляется акт проверки объекта (территории).</w:t>
      </w:r>
    </w:p>
    <w:p w:rsidR="00D65B49" w:rsidRDefault="00D65B49">
      <w:pPr>
        <w:pStyle w:val="ConsPlusNormal"/>
        <w:spacing w:before="220"/>
        <w:ind w:firstLine="540"/>
        <w:jc w:val="both"/>
      </w:pPr>
      <w:r>
        <w:t>45. Акт составляется в двух экземплярах, один из которых хранится на объекте спорта, а второй направляется в адрес органа (структурного подразделения) Администрации, в ведении которого находится объект спорта.</w:t>
      </w:r>
    </w:p>
    <w:p w:rsidR="00D65B49" w:rsidRDefault="00D65B49">
      <w:pPr>
        <w:pStyle w:val="ConsPlusNormal"/>
      </w:pPr>
    </w:p>
    <w:p w:rsidR="00D65B49" w:rsidRDefault="00D65B49">
      <w:pPr>
        <w:pStyle w:val="ConsPlusTitle"/>
        <w:jc w:val="center"/>
        <w:outlineLvl w:val="2"/>
      </w:pPr>
      <w:r>
        <w:t>Подраздел 3. ПРОВЕДЕНИЕ ЦЕЛЕВЫХ ПРОВЕРОК</w:t>
      </w:r>
    </w:p>
    <w:p w:rsidR="00D65B49" w:rsidRDefault="00D65B49">
      <w:pPr>
        <w:pStyle w:val="ConsPlusNormal"/>
      </w:pPr>
    </w:p>
    <w:p w:rsidR="00D65B49" w:rsidRDefault="00D65B49">
      <w:pPr>
        <w:pStyle w:val="ConsPlusNormal"/>
        <w:ind w:firstLine="540"/>
        <w:jc w:val="both"/>
      </w:pPr>
      <w:r>
        <w:t xml:space="preserve">46. Целевые проверки проводятся комиссией в целях оперативной проверки выполнения требований антитеррористической защищенности объектов спорта при повышении уровня террористической опасности, вводимого в соответствии с </w:t>
      </w:r>
      <w:hyperlink r:id="rId25"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D65B49" w:rsidRDefault="00D65B49">
      <w:pPr>
        <w:pStyle w:val="ConsPlusNormal"/>
        <w:spacing w:before="220"/>
        <w:ind w:firstLine="540"/>
        <w:jc w:val="both"/>
      </w:pPr>
      <w:r>
        <w:t>47. Комиссия по обследованию объектов спорта создается решением ответственных лиц.</w:t>
      </w:r>
    </w:p>
    <w:p w:rsidR="00D65B49" w:rsidRDefault="00D65B49">
      <w:pPr>
        <w:pStyle w:val="ConsPlusNormal"/>
        <w:spacing w:before="220"/>
        <w:ind w:firstLine="540"/>
        <w:jc w:val="both"/>
      </w:pPr>
      <w:r>
        <w:t>48. В состав комиссии привлекаются представители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органов местного самоуправления (по согласованию).</w:t>
      </w:r>
    </w:p>
    <w:p w:rsidR="00D65B49" w:rsidRDefault="00D65B49">
      <w:pPr>
        <w:pStyle w:val="ConsPlusNormal"/>
        <w:spacing w:before="220"/>
        <w:ind w:firstLine="540"/>
        <w:jc w:val="both"/>
      </w:pPr>
      <w:r>
        <w:t xml:space="preserve">49. Продолжительность целевой проверки объекта спорта не должна превышать два рабочих </w:t>
      </w:r>
      <w:r>
        <w:lastRenderedPageBreak/>
        <w:t>дня.</w:t>
      </w:r>
    </w:p>
    <w:p w:rsidR="00D65B49" w:rsidRDefault="00D65B49">
      <w:pPr>
        <w:pStyle w:val="ConsPlusNormal"/>
        <w:spacing w:before="220"/>
        <w:ind w:firstLine="540"/>
        <w:jc w:val="both"/>
      </w:pPr>
      <w:r>
        <w:t>50. По результатам проведения целевой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а также рекомендаций по устранению выявленных нарушений и оборудованию объекта спорта инженерно-техническими средствами охраны.</w:t>
      </w:r>
    </w:p>
    <w:p w:rsidR="00D65B49" w:rsidRDefault="00D65B49">
      <w:pPr>
        <w:pStyle w:val="ConsPlusNormal"/>
        <w:spacing w:before="220"/>
        <w:ind w:firstLine="540"/>
        <w:jc w:val="both"/>
      </w:pPr>
      <w:r>
        <w:t>51. Акт составляется в двух экземплярах, один из которых хранится на объекте спорта, а второй направляется в адрес органа (структурного подразделения) Администрации, в ведении которого находится объект спорта, в ведении которого находится объект спорта.</w:t>
      </w:r>
    </w:p>
    <w:p w:rsidR="00D65B49" w:rsidRDefault="00D65B49">
      <w:pPr>
        <w:pStyle w:val="ConsPlusNormal"/>
      </w:pPr>
    </w:p>
    <w:p w:rsidR="00D65B49" w:rsidRDefault="00D65B49">
      <w:pPr>
        <w:pStyle w:val="ConsPlusTitle"/>
        <w:jc w:val="center"/>
        <w:outlineLvl w:val="1"/>
      </w:pPr>
      <w:r>
        <w:t>Раздел V. ОСУЩЕСТВЛЕНИЕ КОНТРОЛЯ ЗА ВЫПОЛНЕНИЕМ ТРЕБОВАНИЙ</w:t>
      </w:r>
    </w:p>
    <w:p w:rsidR="00D65B49" w:rsidRDefault="00D65B49">
      <w:pPr>
        <w:pStyle w:val="ConsPlusTitle"/>
        <w:jc w:val="center"/>
      </w:pPr>
      <w:r>
        <w:t>К АНТИТЕРРОРИСТИЧЕСКОЙ ЗАЩИЩЕННОСТИ МЕСТ</w:t>
      </w:r>
    </w:p>
    <w:p w:rsidR="00D65B49" w:rsidRDefault="00D65B49">
      <w:pPr>
        <w:pStyle w:val="ConsPlusTitle"/>
        <w:jc w:val="center"/>
      </w:pPr>
      <w:r>
        <w:t>МАССОВОГО ПРЕБЫВАНИЯ ЛЮДЕЙ</w:t>
      </w:r>
    </w:p>
    <w:p w:rsidR="00D65B49" w:rsidRDefault="00D65B49">
      <w:pPr>
        <w:pStyle w:val="ConsPlusNormal"/>
      </w:pPr>
    </w:p>
    <w:p w:rsidR="00D65B49" w:rsidRDefault="00D65B49">
      <w:pPr>
        <w:pStyle w:val="ConsPlusTitle"/>
        <w:jc w:val="center"/>
        <w:outlineLvl w:val="2"/>
      </w:pPr>
      <w:r>
        <w:t>Подраздел 1. ПРОВЕДЕНИЕ ПЛАНОВЫХ ПРОВЕРОК</w:t>
      </w:r>
    </w:p>
    <w:p w:rsidR="00D65B49" w:rsidRDefault="00D65B49">
      <w:pPr>
        <w:pStyle w:val="ConsPlusNormal"/>
      </w:pPr>
    </w:p>
    <w:p w:rsidR="00D65B49" w:rsidRDefault="00D65B49">
      <w:pPr>
        <w:pStyle w:val="ConsPlusNormal"/>
        <w:ind w:firstLine="540"/>
        <w:jc w:val="both"/>
      </w:pPr>
      <w:r>
        <w:t xml:space="preserve">52. Плановые проверки в отношении мест массового пребывания людей осуществляется один раз в год в соответствии с утвержденным председателем комиссии планом проверки антитеррористической защищенности мест массового пребывания людей на территории </w:t>
      </w:r>
      <w:proofErr w:type="spellStart"/>
      <w:r>
        <w:t>Новоуральского</w:t>
      </w:r>
      <w:proofErr w:type="spellEnd"/>
      <w:r>
        <w:t xml:space="preserve"> городского округа.</w:t>
      </w:r>
    </w:p>
    <w:p w:rsidR="00D65B49" w:rsidRDefault="00D65B49">
      <w:pPr>
        <w:pStyle w:val="ConsPlusNormal"/>
        <w:spacing w:before="220"/>
        <w:ind w:firstLine="540"/>
        <w:jc w:val="both"/>
      </w:pPr>
      <w:bookmarkStart w:id="6" w:name="P196"/>
      <w:bookmarkEnd w:id="6"/>
      <w:r>
        <w:t>53. Контроль за выполнением требований к антитеррористической защищенности мест массового пребывания людей осуществляется комиссией.</w:t>
      </w:r>
    </w:p>
    <w:p w:rsidR="00D65B49" w:rsidRDefault="00D65B49">
      <w:pPr>
        <w:pStyle w:val="ConsPlusNormal"/>
        <w:spacing w:before="220"/>
        <w:ind w:firstLine="540"/>
        <w:jc w:val="both"/>
      </w:pPr>
      <w:r>
        <w:t>Состав комиссии утверждается Постановлением Администрации.</w:t>
      </w:r>
    </w:p>
    <w:p w:rsidR="00D65B49" w:rsidRDefault="00D65B49">
      <w:pPr>
        <w:pStyle w:val="ConsPlusNormal"/>
        <w:spacing w:before="220"/>
        <w:ind w:firstLine="540"/>
        <w:jc w:val="both"/>
      </w:pPr>
      <w:r>
        <w:t>54. В состав комиссии включаются правообладатель места массового пребывания людей, представители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D65B49" w:rsidRDefault="00D65B49">
      <w:pPr>
        <w:pStyle w:val="ConsPlusNormal"/>
        <w:spacing w:before="220"/>
        <w:ind w:firstLine="540"/>
        <w:jc w:val="both"/>
      </w:pPr>
      <w:r>
        <w:t>55. В ходе проведения проверок:</w:t>
      </w:r>
    </w:p>
    <w:p w:rsidR="00D65B49" w:rsidRDefault="00D65B49">
      <w:pPr>
        <w:pStyle w:val="ConsPlusNormal"/>
        <w:spacing w:before="220"/>
        <w:ind w:firstLine="540"/>
        <w:jc w:val="both"/>
      </w:pPr>
      <w:r>
        <w:t>1) проводится обследование объекта (территории) на предмет состояния его антитеррористической защищенности;</w:t>
      </w:r>
    </w:p>
    <w:p w:rsidR="00D65B49" w:rsidRDefault="00D65B49">
      <w:pPr>
        <w:pStyle w:val="ConsPlusNormal"/>
        <w:spacing w:before="220"/>
        <w:ind w:firstLine="540"/>
        <w:jc w:val="both"/>
      </w:pPr>
      <w:r>
        <w:t xml:space="preserve">2) определяются дополнительные мероприятия по повышению антитеррористической защищенности объекта (территории) с учетом категории объекта (территории), а также сроки осуществления указанных мероприятий в соответствии с </w:t>
      </w:r>
      <w:hyperlink r:id="rId26" w:history="1">
        <w:r>
          <w:rPr>
            <w:color w:val="0000FF"/>
          </w:rPr>
          <w:t>ППРФ</w:t>
        </w:r>
      </w:hyperlink>
      <w:r>
        <w:t xml:space="preserve"> N 272;</w:t>
      </w:r>
    </w:p>
    <w:p w:rsidR="00D65B49" w:rsidRDefault="00D65B49">
      <w:pPr>
        <w:pStyle w:val="ConsPlusNormal"/>
        <w:spacing w:before="220"/>
        <w:ind w:firstLine="540"/>
        <w:jc w:val="both"/>
      </w:pPr>
      <w:r>
        <w:t>3) проверяются организационно-распорядительные документы по обеспечению антитеррористической защищенности.</w:t>
      </w:r>
    </w:p>
    <w:p w:rsidR="00D65B49" w:rsidRDefault="00D65B49">
      <w:pPr>
        <w:pStyle w:val="ConsPlusNormal"/>
        <w:spacing w:before="220"/>
        <w:ind w:firstLine="540"/>
        <w:jc w:val="both"/>
      </w:pPr>
      <w:r>
        <w:t>56. В местах массового пребывания людей обязательной проверке подлежат:</w:t>
      </w:r>
    </w:p>
    <w:p w:rsidR="00D65B49" w:rsidRDefault="00D65B49">
      <w:pPr>
        <w:pStyle w:val="ConsPlusNormal"/>
        <w:spacing w:before="220"/>
        <w:ind w:firstLine="540"/>
        <w:jc w:val="both"/>
      </w:pPr>
      <w:r>
        <w:t>1) Паспорт безопасности объекта (территории);</w:t>
      </w:r>
    </w:p>
    <w:p w:rsidR="00D65B49" w:rsidRDefault="00D65B49">
      <w:pPr>
        <w:pStyle w:val="ConsPlusNormal"/>
        <w:spacing w:before="220"/>
        <w:ind w:firstLine="540"/>
        <w:jc w:val="both"/>
      </w:pPr>
      <w:r>
        <w:t>2) Инженерно-технические системы, в том числе система видеонаблюдения, система оповещения и управления эвакуацией, система освещения;</w:t>
      </w:r>
    </w:p>
    <w:p w:rsidR="00D65B49" w:rsidRDefault="00D65B49">
      <w:pPr>
        <w:pStyle w:val="ConsPlusNormal"/>
        <w:spacing w:before="220"/>
        <w:ind w:firstLine="540"/>
        <w:jc w:val="both"/>
      </w:pPr>
      <w:r>
        <w:lastRenderedPageBreak/>
        <w:t>3) Организационно-распорядительные документы по вопросам:</w:t>
      </w:r>
    </w:p>
    <w:p w:rsidR="00D65B49" w:rsidRDefault="00D65B49">
      <w:pPr>
        <w:pStyle w:val="ConsPlusNormal"/>
        <w:spacing w:before="220"/>
        <w:ind w:firstLine="540"/>
        <w:jc w:val="both"/>
      </w:pPr>
      <w:r>
        <w:t>а) порядка эвакуации работников и посетителей объектов (территорий) в случае угрозы совершения на объектах (территориях) террористического акта и (или) чрезвычайной ситуации (далее - ЧС);</w:t>
      </w:r>
    </w:p>
    <w:p w:rsidR="00D65B49" w:rsidRDefault="00D65B49">
      <w:pPr>
        <w:pStyle w:val="ConsPlusNormal"/>
        <w:spacing w:before="220"/>
        <w:ind w:firstLine="540"/>
        <w:jc w:val="both"/>
      </w:pPr>
      <w:r>
        <w:t>б) обеспечения информационной безопасности и осуществления мер, исключающих несанкционированный доступ к информационным ресурсам объектов (территорий).</w:t>
      </w:r>
    </w:p>
    <w:p w:rsidR="00D65B49" w:rsidRDefault="00D65B49">
      <w:pPr>
        <w:pStyle w:val="ConsPlusNormal"/>
        <w:spacing w:before="220"/>
        <w:ind w:firstLine="540"/>
        <w:jc w:val="both"/>
      </w:pPr>
      <w:r>
        <w:t>57. Должностное лицо, ответственное за проведение проверки (председатель комиссии), уведомляет правообладателя места массового пребывания людей путем направления уведомления о проведении проверки в срок не позднее чем за пять рабочих дней до даты начала проведения проверки.</w:t>
      </w:r>
    </w:p>
    <w:p w:rsidR="00D65B49" w:rsidRDefault="00D65B49">
      <w:pPr>
        <w:pStyle w:val="ConsPlusNormal"/>
        <w:spacing w:before="220"/>
        <w:ind w:firstLine="540"/>
        <w:jc w:val="both"/>
      </w:pPr>
      <w:r>
        <w:t>58. Срок проведения проверки не может превышать десять рабочих дней.</w:t>
      </w:r>
    </w:p>
    <w:p w:rsidR="00D65B49" w:rsidRDefault="00D65B49">
      <w:pPr>
        <w:pStyle w:val="ConsPlusNormal"/>
        <w:spacing w:before="220"/>
        <w:ind w:firstLine="540"/>
        <w:jc w:val="both"/>
      </w:pPr>
      <w:r>
        <w:t xml:space="preserve">59. После проведения проверки комиссия направляет правообладателю места массового пребывания людей и Главе </w:t>
      </w:r>
      <w:proofErr w:type="spellStart"/>
      <w:r>
        <w:t>Новоуральского</w:t>
      </w:r>
      <w:proofErr w:type="spellEnd"/>
      <w:r>
        <w:t xml:space="preserve"> городского округа,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D65B49" w:rsidRDefault="00D65B49">
      <w:pPr>
        <w:pStyle w:val="ConsPlusNormal"/>
        <w:spacing w:before="220"/>
        <w:ind w:firstLine="540"/>
        <w:jc w:val="both"/>
      </w:pPr>
      <w:r>
        <w:t>60. По результатам проведения плановой или внеплановой проверки антитеррористической защищенности места массового пребывания людей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D65B49" w:rsidRDefault="00D65B49">
      <w:pPr>
        <w:pStyle w:val="ConsPlusNormal"/>
        <w:spacing w:before="220"/>
        <w:ind w:firstLine="540"/>
        <w:jc w:val="both"/>
      </w:pPr>
      <w:bookmarkStart w:id="7" w:name="P213"/>
      <w:bookmarkEnd w:id="7"/>
      <w:r>
        <w:t>61. Контроль за устранением выявленных нарушений осуществляется комиссией.</w:t>
      </w:r>
    </w:p>
    <w:p w:rsidR="00D65B49" w:rsidRDefault="00D65B49">
      <w:pPr>
        <w:pStyle w:val="ConsPlusNormal"/>
      </w:pPr>
    </w:p>
    <w:p w:rsidR="00D65B49" w:rsidRDefault="00D65B49">
      <w:pPr>
        <w:pStyle w:val="ConsPlusTitle"/>
        <w:jc w:val="center"/>
        <w:outlineLvl w:val="2"/>
      </w:pPr>
      <w:r>
        <w:t>Подраздел 2. ПРОВЕДЕНИЕ ВНЕПЛАНОВЫХ ПРОВЕРОК</w:t>
      </w:r>
    </w:p>
    <w:p w:rsidR="00D65B49" w:rsidRDefault="00D65B49">
      <w:pPr>
        <w:pStyle w:val="ConsPlusNormal"/>
      </w:pPr>
    </w:p>
    <w:p w:rsidR="00D65B49" w:rsidRDefault="00D65B49">
      <w:pPr>
        <w:pStyle w:val="ConsPlusNormal"/>
        <w:ind w:firstLine="540"/>
        <w:jc w:val="both"/>
      </w:pPr>
      <w:r>
        <w:t>62. Внеплановые проверки проводятся в форме документарного контроля или выездного обследования места массового пребывания людей:</w:t>
      </w:r>
    </w:p>
    <w:p w:rsidR="00D65B49" w:rsidRDefault="00D65B49">
      <w:pPr>
        <w:pStyle w:val="ConsPlusNormal"/>
        <w:spacing w:before="220"/>
        <w:ind w:firstLine="540"/>
        <w:jc w:val="both"/>
      </w:pPr>
      <w:r>
        <w:t>1) в целях контроля устранения недостатков, выявленных в ходе плановых проверок;</w:t>
      </w:r>
    </w:p>
    <w:p w:rsidR="00D65B49" w:rsidRDefault="00D65B49">
      <w:pPr>
        <w:pStyle w:val="ConsPlusNormal"/>
        <w:spacing w:before="220"/>
        <w:ind w:firstLine="540"/>
        <w:jc w:val="both"/>
      </w:pPr>
      <w:r>
        <w:t xml:space="preserve">2) при повышении уровня террористической опасности, вводимого в соответствии с </w:t>
      </w:r>
      <w:hyperlink r:id="rId27" w:history="1">
        <w:r>
          <w:rPr>
            <w:color w:val="0000FF"/>
          </w:rPr>
          <w:t>Указом</w:t>
        </w:r>
      </w:hyperlink>
      <w:r>
        <w:t xml:space="preserve"> Президента Российской Федерации от 14.06.2012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D65B49" w:rsidRDefault="00D65B49">
      <w:pPr>
        <w:pStyle w:val="ConsPlusNormal"/>
        <w:spacing w:before="220"/>
        <w:ind w:firstLine="540"/>
        <w:jc w:val="both"/>
      </w:pPr>
      <w:r>
        <w:t>3) в случае возникновения угрозы совершения или при совершении террористического акта в районе расположения места массового пребывания людей;</w:t>
      </w:r>
    </w:p>
    <w:p w:rsidR="00D65B49" w:rsidRDefault="00D65B49">
      <w:pPr>
        <w:pStyle w:val="ConsPlusNormal"/>
        <w:spacing w:before="220"/>
        <w:ind w:firstLine="540"/>
        <w:jc w:val="both"/>
      </w:pPr>
      <w:r>
        <w:t>4) при возникновении чрезвычайной ситуации в районе расположения места массового пребывания людей;</w:t>
      </w:r>
    </w:p>
    <w:p w:rsidR="00D65B49" w:rsidRDefault="00D65B49">
      <w:pPr>
        <w:pStyle w:val="ConsPlusNormal"/>
        <w:spacing w:before="220"/>
        <w:ind w:firstLine="540"/>
        <w:jc w:val="both"/>
      </w:pPr>
      <w:r>
        <w:t>5)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обеспечения антитеррористической защищенности мест массового пребывания людей.</w:t>
      </w:r>
    </w:p>
    <w:p w:rsidR="00D65B49" w:rsidRDefault="00D65B49">
      <w:pPr>
        <w:pStyle w:val="ConsPlusNormal"/>
        <w:spacing w:before="220"/>
        <w:ind w:firstLine="540"/>
        <w:jc w:val="both"/>
      </w:pPr>
      <w:r>
        <w:t xml:space="preserve">63. Внеплановая проверка проводится в соответствии с </w:t>
      </w:r>
      <w:hyperlink w:anchor="P196" w:history="1">
        <w:r>
          <w:rPr>
            <w:color w:val="0000FF"/>
          </w:rPr>
          <w:t>пунктами 53</w:t>
        </w:r>
      </w:hyperlink>
      <w:r>
        <w:t xml:space="preserve"> - </w:t>
      </w:r>
      <w:hyperlink w:anchor="P213" w:history="1">
        <w:r>
          <w:rPr>
            <w:color w:val="0000FF"/>
          </w:rPr>
          <w:t>61</w:t>
        </w:r>
      </w:hyperlink>
      <w:r>
        <w:t xml:space="preserve"> настоящего Регламента.</w:t>
      </w:r>
    </w:p>
    <w:p w:rsidR="00D65B49" w:rsidRDefault="00D65B49">
      <w:pPr>
        <w:pStyle w:val="ConsPlusNormal"/>
      </w:pPr>
    </w:p>
    <w:p w:rsidR="00D65B49" w:rsidRDefault="00D65B49">
      <w:pPr>
        <w:pStyle w:val="ConsPlusTitle"/>
        <w:jc w:val="center"/>
        <w:outlineLvl w:val="1"/>
      </w:pPr>
      <w:r>
        <w:t>Раздел VI. ОСУЩЕСТВЛЕНИЕ КОНТРОЛЯ ЗА ВЫПОЛНЕНИЕМ ТРЕБОВАНИЙ</w:t>
      </w:r>
    </w:p>
    <w:p w:rsidR="00D65B49" w:rsidRDefault="00D65B49">
      <w:pPr>
        <w:pStyle w:val="ConsPlusTitle"/>
        <w:jc w:val="center"/>
      </w:pPr>
      <w:r>
        <w:t>К АНТИТЕРРОРИСТИЧЕСКОЙ ЗАЩИЩЕННОСТИ ОБЪЕКТОВ</w:t>
      </w:r>
    </w:p>
    <w:p w:rsidR="00D65B49" w:rsidRDefault="00D65B49">
      <w:pPr>
        <w:pStyle w:val="ConsPlusTitle"/>
        <w:jc w:val="center"/>
      </w:pPr>
      <w:r>
        <w:lastRenderedPageBreak/>
        <w:t>ВОДОСНАБЖЕНИЯ И ВОДООТВЕДЕНИЯ</w:t>
      </w:r>
    </w:p>
    <w:p w:rsidR="00D65B49" w:rsidRDefault="00D65B49">
      <w:pPr>
        <w:pStyle w:val="ConsPlusNormal"/>
      </w:pPr>
    </w:p>
    <w:p w:rsidR="00D65B49" w:rsidRDefault="00D65B49">
      <w:pPr>
        <w:pStyle w:val="ConsPlusTitle"/>
        <w:jc w:val="center"/>
        <w:outlineLvl w:val="2"/>
      </w:pPr>
      <w:r>
        <w:t>Подраздел 1. ПРОВЕДЕНИЕ ПЛАНОВЫХ ПРОВЕРОК</w:t>
      </w:r>
    </w:p>
    <w:p w:rsidR="00D65B49" w:rsidRDefault="00D65B49">
      <w:pPr>
        <w:pStyle w:val="ConsPlusNormal"/>
      </w:pPr>
    </w:p>
    <w:p w:rsidR="00D65B49" w:rsidRDefault="00D65B49">
      <w:pPr>
        <w:pStyle w:val="ConsPlusNormal"/>
        <w:ind w:firstLine="540"/>
        <w:jc w:val="both"/>
      </w:pPr>
      <w:r>
        <w:t>64. Плановые проверки обеспечения антитеррористической защищенности объекта водоснабжения и водоотведения проводятся на основании планов, ежегодно утверждаемых руководителем организации, осуществляющей эксплуатацию объекта водоснабжения и водоотведения, или уполномоченным им заместителем.</w:t>
      </w:r>
    </w:p>
    <w:p w:rsidR="00D65B49" w:rsidRDefault="00D65B49">
      <w:pPr>
        <w:pStyle w:val="ConsPlusNormal"/>
        <w:spacing w:before="220"/>
        <w:ind w:firstLine="540"/>
        <w:jc w:val="both"/>
      </w:pPr>
      <w:r>
        <w:t>Плановые проверки объектов водоснабжения и водоотведения первой и второй категорий проводятся не реже одного раза в год, а плановые проверки объектов водоснабжения и водоотведения третьей и четвертой категорий - не реже одного раза в два года.</w:t>
      </w:r>
    </w:p>
    <w:p w:rsidR="00D65B49" w:rsidRDefault="00D65B49">
      <w:pPr>
        <w:pStyle w:val="ConsPlusNormal"/>
        <w:spacing w:before="220"/>
        <w:ind w:firstLine="540"/>
        <w:jc w:val="both"/>
      </w:pPr>
      <w:r>
        <w:t>Срок проведения плановой проверки не может превышать пятнадцать дней.</w:t>
      </w:r>
    </w:p>
    <w:p w:rsidR="00D65B49" w:rsidRDefault="00D65B49">
      <w:pPr>
        <w:pStyle w:val="ConsPlusNormal"/>
        <w:spacing w:before="220"/>
        <w:ind w:firstLine="540"/>
        <w:jc w:val="both"/>
      </w:pPr>
      <w:bookmarkStart w:id="8" w:name="P234"/>
      <w:bookmarkEnd w:id="8"/>
      <w:r>
        <w:t>65. Плановая проверка антитеррористической защищенности объекта водоснабжения и водоотведения проводятся на основании решения руководителя организации, осуществляющей эксплуатацию объекта водоснабжения и водоотведения, или уполномоченного им заместителя формируется рабочая группа по контролю, в состав которой включаются:</w:t>
      </w:r>
    </w:p>
    <w:p w:rsidR="00D65B49" w:rsidRDefault="00D65B49">
      <w:pPr>
        <w:pStyle w:val="ConsPlusNormal"/>
        <w:spacing w:before="220"/>
        <w:ind w:firstLine="540"/>
        <w:jc w:val="both"/>
      </w:pPr>
      <w:r>
        <w:t>1) создавший ее руководитель или уполномоченное им должностное лицо организации, осуществляющей эксплуатацию объекта водоснабжения и водоотведения (председатель рабочей группы);</w:t>
      </w:r>
    </w:p>
    <w:p w:rsidR="00D65B49" w:rsidRDefault="00D65B49">
      <w:pPr>
        <w:pStyle w:val="ConsPlusNormal"/>
        <w:spacing w:before="220"/>
        <w:ind w:firstLine="540"/>
        <w:jc w:val="both"/>
      </w:pPr>
      <w:r>
        <w:t>2) должностное лицо, осуществляющее непосредственное руководство деятельностью работников на объекте водоснабжения и водоотведения;</w:t>
      </w:r>
    </w:p>
    <w:p w:rsidR="00D65B49" w:rsidRDefault="00D65B49">
      <w:pPr>
        <w:pStyle w:val="ConsPlusNormal"/>
        <w:spacing w:before="220"/>
        <w:ind w:firstLine="540"/>
        <w:jc w:val="both"/>
      </w:pPr>
      <w:r>
        <w:t>3) работники организации, осуществляющей эксплуатацию объекта водоснабжения и водоотведения, и работники объекта водоснабжения и водоотведения, а также представители подразделения охраны объекта водоснабжения и водоотведения;</w:t>
      </w:r>
    </w:p>
    <w:p w:rsidR="00D65B49" w:rsidRDefault="00D65B49">
      <w:pPr>
        <w:pStyle w:val="ConsPlusNormal"/>
        <w:spacing w:before="220"/>
        <w:ind w:firstLine="540"/>
        <w:jc w:val="both"/>
      </w:pPr>
      <w:r>
        <w:t>4) представители территориальных органов безопасности, территориальных органов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водоснабжения и водоотведения, уполномоченного органа субъекта Российской Федерации, а также других заинтересованных органов государственной власти и органов местного самоуправления (по согласованию).</w:t>
      </w:r>
    </w:p>
    <w:p w:rsidR="00D65B49" w:rsidRDefault="00D65B49">
      <w:pPr>
        <w:pStyle w:val="ConsPlusNormal"/>
        <w:spacing w:before="220"/>
        <w:ind w:firstLine="540"/>
        <w:jc w:val="both"/>
      </w:pPr>
      <w:r>
        <w:t>66. Количество членов рабочей группы от организации, осуществляющей эксплуатацию объекта водоснабжения и водоотведения (включая председателя), и от подразделения охраны объекта водоснабжения и водоотведения не должно превышать количество ее членов от органов государственной власти и органов местного самоуправления.</w:t>
      </w:r>
    </w:p>
    <w:p w:rsidR="00D65B49" w:rsidRDefault="00D65B49">
      <w:pPr>
        <w:pStyle w:val="ConsPlusNormal"/>
        <w:spacing w:before="220"/>
        <w:ind w:firstLine="540"/>
        <w:jc w:val="both"/>
      </w:pPr>
      <w:r>
        <w:t>67. Рабочая группа проводит проверку:</w:t>
      </w:r>
    </w:p>
    <w:p w:rsidR="00D65B49" w:rsidRDefault="00D65B49">
      <w:pPr>
        <w:pStyle w:val="ConsPlusNormal"/>
        <w:spacing w:before="220"/>
        <w:ind w:firstLine="540"/>
        <w:jc w:val="both"/>
      </w:pPr>
      <w:r>
        <w:t>1) качества и полноты выполнения на объекте водоснабжения и водоотведения требований к его антитеррористической защищенности, а также соблюдения положений организационно-распорядительной служебной документации по вопросам антитеррористической защищенности объекта водоснабжения и водоотведения;</w:t>
      </w:r>
    </w:p>
    <w:p w:rsidR="00D65B49" w:rsidRDefault="00D65B49">
      <w:pPr>
        <w:pStyle w:val="ConsPlusNormal"/>
        <w:spacing w:before="220"/>
        <w:ind w:firstLine="540"/>
        <w:jc w:val="both"/>
      </w:pPr>
      <w:r>
        <w:t>2) эффективности реализуемых на объекте водоснабжения и водоотведения мер антитеррористической защищенности;</w:t>
      </w:r>
    </w:p>
    <w:p w:rsidR="00D65B49" w:rsidRDefault="00D65B49">
      <w:pPr>
        <w:pStyle w:val="ConsPlusNormal"/>
        <w:spacing w:before="220"/>
        <w:ind w:firstLine="540"/>
        <w:jc w:val="both"/>
      </w:pPr>
      <w:r>
        <w:t>3) исполнения перечня мероприятий по обеспечению антитеррористической защищенности объекта водоснабжения и водоотведения и плана реализации указанных мероприятий.</w:t>
      </w:r>
    </w:p>
    <w:p w:rsidR="00D65B49" w:rsidRDefault="00D65B49">
      <w:pPr>
        <w:pStyle w:val="ConsPlusNormal"/>
        <w:spacing w:before="220"/>
        <w:ind w:firstLine="540"/>
        <w:jc w:val="both"/>
      </w:pPr>
      <w:r>
        <w:lastRenderedPageBreak/>
        <w:t>68. В качестве способов проверки могут избираться:</w:t>
      </w:r>
    </w:p>
    <w:p w:rsidR="00D65B49" w:rsidRDefault="00D65B49">
      <w:pPr>
        <w:pStyle w:val="ConsPlusNormal"/>
        <w:spacing w:before="220"/>
        <w:ind w:firstLine="540"/>
        <w:jc w:val="both"/>
      </w:pPr>
      <w:r>
        <w:t>1) изучение организационно-распорядительной служебной документации объекта водоснабжения и водоотведения;</w:t>
      </w:r>
    </w:p>
    <w:p w:rsidR="00D65B49" w:rsidRDefault="00D65B49">
      <w:pPr>
        <w:pStyle w:val="ConsPlusNormal"/>
        <w:spacing w:before="220"/>
        <w:ind w:firstLine="540"/>
        <w:jc w:val="both"/>
      </w:pPr>
      <w:r>
        <w:t>2) обследование объекта водоснабжения и водоотведения на предмет состояния его антитеррористической защищенности в соответствии с его категорией;</w:t>
      </w:r>
    </w:p>
    <w:p w:rsidR="00D65B49" w:rsidRDefault="00D65B49">
      <w:pPr>
        <w:pStyle w:val="ConsPlusNormal"/>
        <w:spacing w:before="220"/>
        <w:ind w:firstLine="540"/>
        <w:jc w:val="both"/>
      </w:pPr>
      <w:r>
        <w:t>3) проверка технического состояния и работоспособности инженерно-технических средств охраны;</w:t>
      </w:r>
    </w:p>
    <w:p w:rsidR="00D65B49" w:rsidRDefault="00D65B49">
      <w:pPr>
        <w:pStyle w:val="ConsPlusNormal"/>
        <w:spacing w:before="220"/>
        <w:ind w:firstLine="540"/>
        <w:jc w:val="both"/>
      </w:pPr>
      <w:r>
        <w:t>4) проверка исполнения обязанностей подразделением охраны объекта водоснабжения и водоотведения;</w:t>
      </w:r>
    </w:p>
    <w:p w:rsidR="00D65B49" w:rsidRDefault="00D65B49">
      <w:pPr>
        <w:pStyle w:val="ConsPlusNormal"/>
        <w:spacing w:before="220"/>
        <w:ind w:firstLine="540"/>
        <w:jc w:val="both"/>
      </w:pPr>
      <w:r>
        <w:t>5) проверка знания сотрудниками подразделения охраны и работниками объекта водоснабжения и водоотведения нормативно-правовой и организационно-распорядительной служебной документации по вопросам обеспечения антитеррористической защищенности объекта водоснабжения и водоотведения, а также их умений действовать в штатном режиме и при угрозе совершения или совершении террористического акта на объекте водоснабжения и водоотведения;</w:t>
      </w:r>
    </w:p>
    <w:p w:rsidR="00D65B49" w:rsidRDefault="00D65B49">
      <w:pPr>
        <w:pStyle w:val="ConsPlusNormal"/>
        <w:spacing w:before="220"/>
        <w:ind w:firstLine="540"/>
        <w:jc w:val="both"/>
      </w:pPr>
      <w:r>
        <w:t>6) проведение тренировок и учений, а также тестирование системы реализуемых на объекте водоснабжения и водоотведения мер по обеспечению его антитеррористической защищенности.</w:t>
      </w:r>
    </w:p>
    <w:p w:rsidR="00D65B49" w:rsidRDefault="00D65B49">
      <w:pPr>
        <w:pStyle w:val="ConsPlusNormal"/>
        <w:spacing w:before="220"/>
        <w:ind w:firstLine="540"/>
        <w:jc w:val="both"/>
      </w:pPr>
      <w:r>
        <w:t>69. Результаты работы рабочей группы по контролю оформляются актом контроля за обеспечением антитеррористической защищенности объекта водоснабжения и водоотведения (далее - акт контроля), в котором кратко отражается ход работы, сделанные по результатам выводы, данные рекомендации, выявленные нарушения, сроки и способы выполнения рекомендаций и устранения нарушений, финансовые средства и иные ресурсы, которые будут для этого привлечены, указываются лица, допустившие выявленные нарушения, а также представители организации, осуществляющей эксплуатацию объекта водоснабжения и водоотведения, и представители объекта водоснабжения и водоотведения, ответственные за выполнение рекомендаций и устранение нарушений.</w:t>
      </w:r>
    </w:p>
    <w:p w:rsidR="00D65B49" w:rsidRDefault="00D65B49">
      <w:pPr>
        <w:pStyle w:val="ConsPlusNormal"/>
        <w:spacing w:before="220"/>
        <w:ind w:firstLine="540"/>
        <w:jc w:val="both"/>
      </w:pPr>
      <w:r>
        <w:t>70. Решения рабочей группы по контролю принимаются коллегиально в ходе голосования ее членов простым большинством голосов с правом решающего голоса председателя при равном распределении голосов (результаты голосования каждого члена рабочей группы заносятся в акт контроля).</w:t>
      </w:r>
    </w:p>
    <w:p w:rsidR="00D65B49" w:rsidRDefault="00D65B49">
      <w:pPr>
        <w:pStyle w:val="ConsPlusNormal"/>
        <w:spacing w:before="220"/>
        <w:ind w:firstLine="540"/>
        <w:jc w:val="both"/>
      </w:pPr>
      <w:r>
        <w:t>Члены рабочей группы, не согласные с принятым решением, подписывают акт контроля с изложением своего особого мнения, которое приобщается к данному акту.</w:t>
      </w:r>
    </w:p>
    <w:p w:rsidR="00D65B49" w:rsidRDefault="00D65B49">
      <w:pPr>
        <w:pStyle w:val="ConsPlusNormal"/>
        <w:spacing w:before="220"/>
        <w:ind w:firstLine="540"/>
        <w:jc w:val="both"/>
      </w:pPr>
      <w:r>
        <w:t>71. Акт контроля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в соответствии с законодательством Российской Федерации гриф секретности.</w:t>
      </w:r>
    </w:p>
    <w:p w:rsidR="00D65B49" w:rsidRDefault="00D65B49">
      <w:pPr>
        <w:pStyle w:val="ConsPlusNormal"/>
        <w:spacing w:before="220"/>
        <w:ind w:firstLine="540"/>
        <w:jc w:val="both"/>
      </w:pPr>
      <w:r>
        <w:t>72. Акт контроля подписывается всеми членами рабочей группы и утверждается создавшим указанную рабочую группу руководителем организации, осуществляющей эксплуатацию объекта водоснабжения и водоотведения, который в дальнейшем контролирует выполнение данных по результатам проверки рекомендации, а также устранение выявленных нарушений.</w:t>
      </w:r>
    </w:p>
    <w:p w:rsidR="00D65B49" w:rsidRDefault="00D65B49">
      <w:pPr>
        <w:pStyle w:val="ConsPlusNormal"/>
        <w:spacing w:before="220"/>
        <w:ind w:firstLine="540"/>
        <w:jc w:val="both"/>
      </w:pPr>
      <w:bookmarkStart w:id="9" w:name="P256"/>
      <w:bookmarkEnd w:id="9"/>
      <w:r>
        <w:t>73. Акт контроля хранится на объекте водоснабжения и водоотведения или в организации, осуществляющей эксплуатацию объекта водоснабжения и водоотведения, в течение десяти лет, после чего уничтожается.</w:t>
      </w:r>
    </w:p>
    <w:p w:rsidR="00D65B49" w:rsidRDefault="00D65B49">
      <w:pPr>
        <w:pStyle w:val="ConsPlusNormal"/>
        <w:spacing w:before="220"/>
        <w:ind w:firstLine="540"/>
        <w:jc w:val="both"/>
      </w:pPr>
      <w:r>
        <w:t xml:space="preserve">Заверенные председателем рабочей группы копии акта контроля направляются в территориальные органы безопасности и территориальные органы Министерства Российской </w:t>
      </w:r>
      <w:r>
        <w:lastRenderedPageBreak/>
        <w:t>Федерации по делам гражданской обороны, чрезвычайным ситуациям и ликвидации последствий стихийных бедствий по месту нахождения объекта водоснабжения и водоотведения.</w:t>
      </w:r>
    </w:p>
    <w:p w:rsidR="00D65B49" w:rsidRDefault="00D65B49">
      <w:pPr>
        <w:pStyle w:val="ConsPlusNormal"/>
      </w:pPr>
    </w:p>
    <w:p w:rsidR="00D65B49" w:rsidRDefault="00D65B49">
      <w:pPr>
        <w:pStyle w:val="ConsPlusTitle"/>
        <w:jc w:val="center"/>
        <w:outlineLvl w:val="2"/>
      </w:pPr>
      <w:r>
        <w:t>Подраздел 2. ПРОВЕДЕНИЕ ВНЕПЛАНОВЫХ ПРОВЕРОК</w:t>
      </w:r>
    </w:p>
    <w:p w:rsidR="00D65B49" w:rsidRDefault="00D65B49">
      <w:pPr>
        <w:pStyle w:val="ConsPlusNormal"/>
      </w:pPr>
    </w:p>
    <w:p w:rsidR="00D65B49" w:rsidRDefault="00D65B49">
      <w:pPr>
        <w:pStyle w:val="ConsPlusNormal"/>
        <w:ind w:firstLine="540"/>
        <w:jc w:val="both"/>
      </w:pPr>
      <w:r>
        <w:t>74. Внеплановые проверки обеспечения антитеррористической защищенности объекта водоснабжения и водоотведения проводятся в соответствии с решением руководителя организации, осуществляющей эксплуатацию объекта водоснабжения и водоотведения, или уполномоченного им заместителя, принимаемым на основании:</w:t>
      </w:r>
    </w:p>
    <w:p w:rsidR="00D65B49" w:rsidRDefault="00D65B49">
      <w:pPr>
        <w:pStyle w:val="ConsPlusNormal"/>
        <w:spacing w:before="220"/>
        <w:ind w:firstLine="540"/>
        <w:jc w:val="both"/>
      </w:pPr>
      <w:r>
        <w:t>1) поступления информации о нарушениях на объекте водоснабжения и водоотведения требований к его антитеррористической защищенности (в целях проверки полученной информации);</w:t>
      </w:r>
    </w:p>
    <w:p w:rsidR="00D65B49" w:rsidRDefault="00D65B49">
      <w:pPr>
        <w:pStyle w:val="ConsPlusNormal"/>
        <w:spacing w:before="220"/>
        <w:ind w:firstLine="540"/>
        <w:jc w:val="both"/>
      </w:pPr>
      <w:r>
        <w:t>2) принятия в установленном законодательством Российской Федерации порядке решения о повышении уровней террористической опасности на территории субъекта Российской Федерации (в целях проверки готовности объекта водоснабжения и водоотведения к реализации усиленных мер антитеррористической защищенности);</w:t>
      </w:r>
    </w:p>
    <w:p w:rsidR="00D65B49" w:rsidRDefault="00D65B49">
      <w:pPr>
        <w:pStyle w:val="ConsPlusNormal"/>
        <w:spacing w:before="220"/>
        <w:ind w:firstLine="540"/>
        <w:jc w:val="both"/>
      </w:pPr>
      <w:r>
        <w:t>3) решений Президента Российской Федерации, Правительства Российской Федерации, а также органов государственной власти и органов местного самоуправления, принятых в рамках предусмотренных законодательством Российской Федерации полномочий по противодействию терроризму (в целях, установленных данными решениями);</w:t>
      </w:r>
    </w:p>
    <w:p w:rsidR="00D65B49" w:rsidRDefault="00D65B49">
      <w:pPr>
        <w:pStyle w:val="ConsPlusNormal"/>
        <w:spacing w:before="220"/>
        <w:ind w:firstLine="540"/>
        <w:jc w:val="both"/>
      </w:pPr>
      <w:r>
        <w:t>4) истечения срока исполнения ранее выданного предписания об устранении выявленного нарушения требований к антитеррористической защищенности объекта водоснабжения и водоотведения (в целях контроля за устранением данных нарушений).</w:t>
      </w:r>
    </w:p>
    <w:p w:rsidR="00D65B49" w:rsidRDefault="00D65B49">
      <w:pPr>
        <w:pStyle w:val="ConsPlusNormal"/>
        <w:spacing w:before="220"/>
        <w:ind w:firstLine="540"/>
        <w:jc w:val="both"/>
      </w:pPr>
      <w:r>
        <w:t>75. Внеплановая проверка обеспечения антитеррористической защищенности объекта водоснабжения и водоотведения проводится в течение одного месяца со дня появления основания для ее проведения.</w:t>
      </w:r>
    </w:p>
    <w:p w:rsidR="00D65B49" w:rsidRDefault="00D65B49">
      <w:pPr>
        <w:pStyle w:val="ConsPlusNormal"/>
        <w:spacing w:before="220"/>
        <w:ind w:firstLine="540"/>
        <w:jc w:val="both"/>
      </w:pPr>
      <w:r>
        <w:t>Срок проведения внеплановой проверки не может превышать пять дней.</w:t>
      </w:r>
    </w:p>
    <w:p w:rsidR="00D65B49" w:rsidRDefault="00D65B49">
      <w:pPr>
        <w:pStyle w:val="ConsPlusNormal"/>
        <w:spacing w:before="220"/>
        <w:ind w:firstLine="540"/>
        <w:jc w:val="both"/>
      </w:pPr>
      <w:r>
        <w:t xml:space="preserve">76. Внеплановая проверка проводится в соответствии с </w:t>
      </w:r>
      <w:hyperlink w:anchor="P234" w:history="1">
        <w:r>
          <w:rPr>
            <w:color w:val="0000FF"/>
          </w:rPr>
          <w:t>пунктами 65</w:t>
        </w:r>
      </w:hyperlink>
      <w:r>
        <w:t xml:space="preserve"> - </w:t>
      </w:r>
      <w:hyperlink w:anchor="P256" w:history="1">
        <w:r>
          <w:rPr>
            <w:color w:val="0000FF"/>
          </w:rPr>
          <w:t>73</w:t>
        </w:r>
      </w:hyperlink>
      <w:r>
        <w:t xml:space="preserve"> настоящего Регламента.</w:t>
      </w:r>
    </w:p>
    <w:p w:rsidR="00D65B49" w:rsidRDefault="00D65B49">
      <w:pPr>
        <w:pStyle w:val="ConsPlusNormal"/>
      </w:pPr>
    </w:p>
    <w:p w:rsidR="00D65B49" w:rsidRDefault="00D65B49">
      <w:pPr>
        <w:pStyle w:val="ConsPlusNormal"/>
      </w:pPr>
    </w:p>
    <w:p w:rsidR="00D65B49" w:rsidRDefault="00D65B49">
      <w:pPr>
        <w:pStyle w:val="ConsPlusNormal"/>
        <w:pBdr>
          <w:top w:val="single" w:sz="6" w:space="0" w:color="auto"/>
        </w:pBdr>
        <w:spacing w:before="100" w:after="100"/>
        <w:jc w:val="both"/>
        <w:rPr>
          <w:sz w:val="2"/>
          <w:szCs w:val="2"/>
        </w:rPr>
      </w:pPr>
    </w:p>
    <w:p w:rsidR="007C6BC7" w:rsidRDefault="00CC6DD7"/>
    <w:sectPr w:rsidR="007C6BC7" w:rsidSect="00D15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B49"/>
    <w:rsid w:val="00240173"/>
    <w:rsid w:val="00CC6DD7"/>
    <w:rsid w:val="00D65B49"/>
    <w:rsid w:val="00F22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DB48A"/>
  <w15:chartTrackingRefBased/>
  <w15:docId w15:val="{0D5E895D-A0A8-484B-8EE2-46C18475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5B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5B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5B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1CCAFB4EEEFB0BE8EFA0AC274D4C82E68DACA1F6A98F764EB73AC6C12368297B5EF6CC96B2DF0264F34E5507K6CCL" TargetMode="External"/><Relationship Id="rId13" Type="http://schemas.openxmlformats.org/officeDocument/2006/relationships/hyperlink" Target="consultantplus://offline/ref=F81CCAFB4EEEFB0BE8EFA0AC274D4C82E68BAAA0F0AC8F764EB73AC6C12368297B5EF6CC96B2DF0264F34E5507K6CCL" TargetMode="External"/><Relationship Id="rId18" Type="http://schemas.openxmlformats.org/officeDocument/2006/relationships/hyperlink" Target="consultantplus://offline/ref=F81CCAFB4EEEFB0BE8EFA0AC274D4C82E68BAAA0F0AC8F764EB73AC6C12368297B5EF6CC96B2DF0264F34E5507K6CCL" TargetMode="External"/><Relationship Id="rId26" Type="http://schemas.openxmlformats.org/officeDocument/2006/relationships/hyperlink" Target="consultantplus://offline/ref=F81CCAFB4EEEFB0BE8EFA0AC274D4C82E68DADA5F9A28F764EB73AC6C12368297B5EF6CC96B2DF0264F34E5507K6CCL" TargetMode="External"/><Relationship Id="rId3" Type="http://schemas.openxmlformats.org/officeDocument/2006/relationships/webSettings" Target="webSettings.xml"/><Relationship Id="rId21" Type="http://schemas.openxmlformats.org/officeDocument/2006/relationships/hyperlink" Target="consultantplus://offline/ref=F81CCAFB4EEEFB0BE8EFA0BA24211288E483F3A9F2AA862914E03C919E736E7C291EA895D4FFCC0265ED4C550066E264C588FAA914F4AF1AFA4AC53DKBC3L" TargetMode="External"/><Relationship Id="rId7" Type="http://schemas.openxmlformats.org/officeDocument/2006/relationships/hyperlink" Target="consultantplus://offline/ref=F81CCAFB4EEEFB0BE8EFA0AC274D4C82E68BAAA0F0AC8F764EB73AC6C12368297B5EF6CC96B2DF0264F34E5507K6CCL" TargetMode="External"/><Relationship Id="rId12" Type="http://schemas.openxmlformats.org/officeDocument/2006/relationships/hyperlink" Target="consultantplus://offline/ref=F81CCAFB4EEEFB0BE8EFA0AC274D4C82E68CA8A1F7AA8F764EB73AC6C12368297B5EF6CC96B2DF0264F34E5507K6CCL" TargetMode="External"/><Relationship Id="rId17" Type="http://schemas.openxmlformats.org/officeDocument/2006/relationships/hyperlink" Target="consultantplus://offline/ref=F81CCAFB4EEEFB0BE8EFA0AC274D4C82E68CA8A1F7AA8F764EB73AC6C12368297B5EF6CC96B2DF0264F34E5507K6CCL" TargetMode="External"/><Relationship Id="rId25" Type="http://schemas.openxmlformats.org/officeDocument/2006/relationships/hyperlink" Target="consultantplus://offline/ref=F81CCAFB4EEEFB0BE8EFA0AC274D4C82E48BACA5F6AF8F764EB73AC6C12368297B5EF6CC96B2DF0264F34E5507K6CCL" TargetMode="External"/><Relationship Id="rId2" Type="http://schemas.openxmlformats.org/officeDocument/2006/relationships/settings" Target="settings.xml"/><Relationship Id="rId16" Type="http://schemas.openxmlformats.org/officeDocument/2006/relationships/hyperlink" Target="consultantplus://offline/ref=F81CCAFB4EEEFB0BE8EFA0AC274D4C82E68BACA7F5A98F764EB73AC6C12368297B5EF6CC96B2DF0264F34E5507K6CCL" TargetMode="External"/><Relationship Id="rId20" Type="http://schemas.openxmlformats.org/officeDocument/2006/relationships/hyperlink" Target="consultantplus://offline/ref=F81CCAFB4EEEFB0BE8EFA0AC274D4C82E68DACA1F6A98F764EB73AC6C12368297B5EF6CC96B2DF0264F34E5507K6CC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81CCAFB4EEEFB0BE8EFA0AC274D4C82E68CA8A1F7AA8F764EB73AC6C12368297B5EF6CC96B2DF0264F34E5507K6CCL" TargetMode="External"/><Relationship Id="rId11" Type="http://schemas.openxmlformats.org/officeDocument/2006/relationships/hyperlink" Target="consultantplus://offline/ref=F81CCAFB4EEEFB0BE8EFA0AC274D4C82E68BACA7F5A98F764EB73AC6C12368297B5EF6CC96B2DF0264F34E5507K6CCL" TargetMode="External"/><Relationship Id="rId24" Type="http://schemas.openxmlformats.org/officeDocument/2006/relationships/hyperlink" Target="consultantplus://offline/ref=F81CCAFB4EEEFB0BE8EFA0AC274D4C82E68BAAA0F0AC8F764EB73AC6C12368297B5EF6CC96B2DF0264F34E5507K6CCL" TargetMode="External"/><Relationship Id="rId5" Type="http://schemas.openxmlformats.org/officeDocument/2006/relationships/hyperlink" Target="consultantplus://offline/ref=F81CCAFB4EEEFB0BE8EFA0AC274D4C82E68BACA7F5A98F764EB73AC6C12368297B5EF6CC96B2DF0264F34E5507K6CCL" TargetMode="External"/><Relationship Id="rId15" Type="http://schemas.openxmlformats.org/officeDocument/2006/relationships/hyperlink" Target="consultantplus://offline/ref=F81CCAFB4EEEFB0BE8EFA0AC274D4C82E68DACA1F6A98F764EB73AC6C12368297B5EF6CC96B2DF0264F34E5507K6CCL" TargetMode="External"/><Relationship Id="rId23" Type="http://schemas.openxmlformats.org/officeDocument/2006/relationships/hyperlink" Target="consultantplus://offline/ref=F81CCAFB4EEEFB0BE8EFA0AC274D4C82E68CA8A1F7AA8F764EB73AC6C12368297B5EF6CC96B2DF0264F34E5507K6CCL" TargetMode="External"/><Relationship Id="rId28" Type="http://schemas.openxmlformats.org/officeDocument/2006/relationships/fontTable" Target="fontTable.xml"/><Relationship Id="rId10" Type="http://schemas.openxmlformats.org/officeDocument/2006/relationships/hyperlink" Target="consultantplus://offline/ref=F81CCAFB4EEEFB0BE8EFA0BA24211288E483F3A9F2AA862914E03C919E736E7C291EA895D4FFCC0265ED4C550066E264C588FAA914F4AF1AFA4AC53DKBC3L" TargetMode="External"/><Relationship Id="rId19" Type="http://schemas.openxmlformats.org/officeDocument/2006/relationships/hyperlink" Target="consultantplus://offline/ref=F81CCAFB4EEEFB0BE8EFA0AC274D4C82E68DADA5F9A28F764EB73AC6C12368297B5EF6CC96B2DF0264F34E5507K6CCL" TargetMode="External"/><Relationship Id="rId4" Type="http://schemas.openxmlformats.org/officeDocument/2006/relationships/hyperlink" Target="consultantplus://offline/ref=F81CCAFB4EEEFB0BE8EFA0BA24211288E483F3A9F2AA862914E03C919E736E7C291EA895D4FFCC0265ED4C550066E264C588FAA914F4AF1AFA4AC53DKBC3L" TargetMode="External"/><Relationship Id="rId9" Type="http://schemas.openxmlformats.org/officeDocument/2006/relationships/hyperlink" Target="consultantplus://offline/ref=F81CCAFB4EEEFB0BE8EFA0AC274D4C82E68DADA5F9A28F764EB73AC6C12368297B5EF6CC96B2DF0264F34E5507K6CCL" TargetMode="External"/><Relationship Id="rId14" Type="http://schemas.openxmlformats.org/officeDocument/2006/relationships/hyperlink" Target="consultantplus://offline/ref=F81CCAFB4EEEFB0BE8EFA0AC274D4C82E68DADA5F9A28F764EB73AC6C12368297B5EF6CC96B2DF0264F34E5507K6CCL" TargetMode="External"/><Relationship Id="rId22" Type="http://schemas.openxmlformats.org/officeDocument/2006/relationships/hyperlink" Target="consultantplus://offline/ref=F81CCAFB4EEEFB0BE8EFA0AC274D4C82E68BACA7F5A98F764EB73AC6C12368297B5EF6CC96B2DF0264F34E5507K6CCL" TargetMode="External"/><Relationship Id="rId27" Type="http://schemas.openxmlformats.org/officeDocument/2006/relationships/hyperlink" Target="consultantplus://offline/ref=F81CCAFB4EEEFB0BE8EFA0AC274D4C82E48BACA5F6AF8F764EB73AC6C12368297B5EF6CC96B2DF0264F34E5507K6C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6274</Words>
  <Characters>35763</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Виталий Викторович</dc:creator>
  <cp:keywords/>
  <dc:description/>
  <cp:lastModifiedBy>Маркин Виталий Викторович</cp:lastModifiedBy>
  <cp:revision>1</cp:revision>
  <dcterms:created xsi:type="dcterms:W3CDTF">2021-11-19T11:02:00Z</dcterms:created>
  <dcterms:modified xsi:type="dcterms:W3CDTF">2021-11-19T11:32:00Z</dcterms:modified>
</cp:coreProperties>
</file>