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74" w:rsidRDefault="0011037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0374" w:rsidRDefault="00110374">
      <w:pPr>
        <w:pStyle w:val="ConsPlusNormal"/>
        <w:jc w:val="both"/>
        <w:outlineLvl w:val="0"/>
      </w:pPr>
    </w:p>
    <w:p w:rsidR="00110374" w:rsidRDefault="00110374">
      <w:pPr>
        <w:pStyle w:val="ConsPlusTitle"/>
        <w:jc w:val="center"/>
        <w:outlineLvl w:val="0"/>
      </w:pPr>
      <w:r>
        <w:t>ПРАВИТЕЛЬСТВО СВЕРДЛОВСКОЙ ОБЛАСТИ</w:t>
      </w:r>
    </w:p>
    <w:p w:rsidR="00110374" w:rsidRDefault="00110374">
      <w:pPr>
        <w:pStyle w:val="ConsPlusTitle"/>
        <w:jc w:val="center"/>
      </w:pPr>
    </w:p>
    <w:p w:rsidR="00110374" w:rsidRDefault="00110374">
      <w:pPr>
        <w:pStyle w:val="ConsPlusTitle"/>
        <w:jc w:val="center"/>
      </w:pPr>
      <w:r>
        <w:t>ПОСТАНОВЛЕНИЕ</w:t>
      </w:r>
    </w:p>
    <w:p w:rsidR="00110374" w:rsidRDefault="00110374">
      <w:pPr>
        <w:pStyle w:val="ConsPlusTitle"/>
        <w:jc w:val="center"/>
      </w:pPr>
      <w:r>
        <w:t>от 29 декабря 2016 г. N 919-ПП</w:t>
      </w:r>
    </w:p>
    <w:p w:rsidR="00110374" w:rsidRDefault="00110374">
      <w:pPr>
        <w:pStyle w:val="ConsPlusTitle"/>
        <w:jc w:val="center"/>
      </w:pPr>
    </w:p>
    <w:p w:rsidR="00110374" w:rsidRDefault="00110374">
      <w:pPr>
        <w:pStyle w:val="ConsPlusTitle"/>
        <w:jc w:val="center"/>
      </w:pPr>
      <w:r>
        <w:t>ОБ УТВЕРЖДЕНИИ ГОСУДАРСТВЕННОЙ ПРОГРАММЫ</w:t>
      </w:r>
    </w:p>
    <w:p w:rsidR="00110374" w:rsidRDefault="00110374">
      <w:pPr>
        <w:pStyle w:val="ConsPlusTitle"/>
        <w:jc w:val="center"/>
      </w:pPr>
      <w:r>
        <w:t>СВЕРДЛОВСКОЙ ОБЛАСТИ "РАЗВИТИЕ СИСТЕМЫ ОБРАЗОВАНИЯ</w:t>
      </w:r>
    </w:p>
    <w:p w:rsidR="00110374" w:rsidRDefault="00110374">
      <w:pPr>
        <w:pStyle w:val="ConsPlusTitle"/>
        <w:jc w:val="center"/>
      </w:pPr>
      <w:r>
        <w:t>В СВЕРДЛОВСКОЙ ОБЛАСТИ ДО 2024 ГОДА"</w:t>
      </w:r>
    </w:p>
    <w:p w:rsidR="00110374" w:rsidRDefault="0011037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10374">
        <w:trPr>
          <w:jc w:val="center"/>
        </w:trPr>
        <w:tc>
          <w:tcPr>
            <w:tcW w:w="9577" w:type="dxa"/>
            <w:tcBorders>
              <w:top w:val="nil"/>
              <w:left w:val="single" w:sz="24" w:space="0" w:color="CED3F1"/>
              <w:bottom w:val="nil"/>
              <w:right w:val="single" w:sz="24" w:space="0" w:color="F4F3F8"/>
            </w:tcBorders>
            <w:shd w:val="clear" w:color="auto" w:fill="F4F3F8"/>
          </w:tcPr>
          <w:p w:rsidR="00110374" w:rsidRDefault="00110374">
            <w:pPr>
              <w:pStyle w:val="ConsPlusNormal"/>
              <w:jc w:val="center"/>
            </w:pPr>
            <w:r>
              <w:rPr>
                <w:color w:val="392C69"/>
              </w:rPr>
              <w:t>Список изменяющих документов</w:t>
            </w:r>
          </w:p>
          <w:p w:rsidR="00110374" w:rsidRDefault="00110374">
            <w:pPr>
              <w:pStyle w:val="ConsPlusNormal"/>
              <w:jc w:val="center"/>
            </w:pPr>
            <w:r>
              <w:rPr>
                <w:color w:val="392C69"/>
              </w:rPr>
              <w:t>(в ред. Постановлений Правительства Свердловской области</w:t>
            </w:r>
          </w:p>
          <w:p w:rsidR="00110374" w:rsidRDefault="00110374">
            <w:pPr>
              <w:pStyle w:val="ConsPlusNormal"/>
              <w:jc w:val="center"/>
            </w:pPr>
            <w:r>
              <w:rPr>
                <w:color w:val="392C69"/>
              </w:rPr>
              <w:t xml:space="preserve">от 27.04.2017 </w:t>
            </w:r>
            <w:hyperlink r:id="rId5" w:history="1">
              <w:r>
                <w:rPr>
                  <w:color w:val="0000FF"/>
                </w:rPr>
                <w:t>N 277-ПП</w:t>
              </w:r>
            </w:hyperlink>
            <w:r>
              <w:rPr>
                <w:color w:val="392C69"/>
              </w:rPr>
              <w:t xml:space="preserve">, от 24.08.2017 </w:t>
            </w:r>
            <w:hyperlink r:id="rId6" w:history="1">
              <w:r>
                <w:rPr>
                  <w:color w:val="0000FF"/>
                </w:rPr>
                <w:t>N 599-ПП</w:t>
              </w:r>
            </w:hyperlink>
            <w:r>
              <w:rPr>
                <w:color w:val="392C69"/>
              </w:rPr>
              <w:t xml:space="preserve">, от 29.12.2017 </w:t>
            </w:r>
            <w:hyperlink r:id="rId7" w:history="1">
              <w:r>
                <w:rPr>
                  <w:color w:val="0000FF"/>
                </w:rPr>
                <w:t>N 1014-ПП</w:t>
              </w:r>
            </w:hyperlink>
            <w:r>
              <w:rPr>
                <w:color w:val="392C69"/>
              </w:rPr>
              <w:t>,</w:t>
            </w:r>
          </w:p>
          <w:p w:rsidR="00110374" w:rsidRDefault="00110374">
            <w:pPr>
              <w:pStyle w:val="ConsPlusNormal"/>
              <w:jc w:val="center"/>
            </w:pPr>
            <w:r>
              <w:rPr>
                <w:color w:val="392C69"/>
              </w:rPr>
              <w:t xml:space="preserve">от 21.02.2018 </w:t>
            </w:r>
            <w:hyperlink r:id="rId8" w:history="1">
              <w:r>
                <w:rPr>
                  <w:color w:val="0000FF"/>
                </w:rPr>
                <w:t>N 69-ПП</w:t>
              </w:r>
            </w:hyperlink>
            <w:r>
              <w:rPr>
                <w:color w:val="392C69"/>
              </w:rPr>
              <w:t xml:space="preserve">, от 03.05.2018 </w:t>
            </w:r>
            <w:hyperlink r:id="rId9" w:history="1">
              <w:r>
                <w:rPr>
                  <w:color w:val="0000FF"/>
                </w:rPr>
                <w:t>N 236-ПП</w:t>
              </w:r>
            </w:hyperlink>
            <w:r>
              <w:rPr>
                <w:color w:val="392C69"/>
              </w:rPr>
              <w:t xml:space="preserve">, от 17.05.2018 </w:t>
            </w:r>
            <w:hyperlink r:id="rId10" w:history="1">
              <w:r>
                <w:rPr>
                  <w:color w:val="0000FF"/>
                </w:rPr>
                <w:t>N 301-ПП</w:t>
              </w:r>
            </w:hyperlink>
            <w:r>
              <w:rPr>
                <w:color w:val="392C69"/>
              </w:rPr>
              <w:t>,</w:t>
            </w:r>
          </w:p>
          <w:p w:rsidR="00110374" w:rsidRDefault="00110374">
            <w:pPr>
              <w:pStyle w:val="ConsPlusNormal"/>
              <w:jc w:val="center"/>
            </w:pPr>
            <w:r>
              <w:rPr>
                <w:color w:val="392C69"/>
              </w:rPr>
              <w:t xml:space="preserve">от 31.05.2018 </w:t>
            </w:r>
            <w:hyperlink r:id="rId11" w:history="1">
              <w:r>
                <w:rPr>
                  <w:color w:val="0000FF"/>
                </w:rPr>
                <w:t>N 323-ПП</w:t>
              </w:r>
            </w:hyperlink>
            <w:r>
              <w:rPr>
                <w:color w:val="392C69"/>
              </w:rPr>
              <w:t xml:space="preserve">, от 20.09.2018 </w:t>
            </w:r>
            <w:hyperlink r:id="rId12" w:history="1">
              <w:r>
                <w:rPr>
                  <w:color w:val="0000FF"/>
                </w:rPr>
                <w:t>N 617-ПП</w:t>
              </w:r>
            </w:hyperlink>
            <w:r>
              <w:rPr>
                <w:color w:val="392C69"/>
              </w:rPr>
              <w:t xml:space="preserve">, от 08.11.2018 </w:t>
            </w:r>
            <w:hyperlink r:id="rId13" w:history="1">
              <w:r>
                <w:rPr>
                  <w:color w:val="0000FF"/>
                </w:rPr>
                <w:t>N 777-ПП</w:t>
              </w:r>
            </w:hyperlink>
            <w:r>
              <w:rPr>
                <w:color w:val="392C69"/>
              </w:rPr>
              <w:t>,</w:t>
            </w:r>
          </w:p>
          <w:p w:rsidR="00110374" w:rsidRDefault="00110374">
            <w:pPr>
              <w:pStyle w:val="ConsPlusNormal"/>
              <w:jc w:val="center"/>
            </w:pPr>
            <w:r>
              <w:rPr>
                <w:color w:val="392C69"/>
              </w:rPr>
              <w:t xml:space="preserve">от 20.12.2018 </w:t>
            </w:r>
            <w:hyperlink r:id="rId14" w:history="1">
              <w:r>
                <w:rPr>
                  <w:color w:val="0000FF"/>
                </w:rPr>
                <w:t>N 905-ПП</w:t>
              </w:r>
            </w:hyperlink>
            <w:r>
              <w:rPr>
                <w:color w:val="392C69"/>
              </w:rPr>
              <w:t xml:space="preserve">, от 24.01.2019 </w:t>
            </w:r>
            <w:hyperlink r:id="rId15" w:history="1">
              <w:r>
                <w:rPr>
                  <w:color w:val="0000FF"/>
                </w:rPr>
                <w:t>N 26-ПП</w:t>
              </w:r>
            </w:hyperlink>
            <w:r>
              <w:rPr>
                <w:color w:val="392C69"/>
              </w:rPr>
              <w:t xml:space="preserve">, от 05.02.2019 </w:t>
            </w:r>
            <w:hyperlink r:id="rId16" w:history="1">
              <w:r>
                <w:rPr>
                  <w:color w:val="0000FF"/>
                </w:rPr>
                <w:t>N 65-ПП</w:t>
              </w:r>
            </w:hyperlink>
            <w:r>
              <w:rPr>
                <w:color w:val="392C69"/>
              </w:rPr>
              <w:t>,</w:t>
            </w:r>
          </w:p>
          <w:p w:rsidR="00110374" w:rsidRDefault="00110374">
            <w:pPr>
              <w:pStyle w:val="ConsPlusNormal"/>
              <w:jc w:val="center"/>
            </w:pPr>
            <w:r>
              <w:rPr>
                <w:color w:val="392C69"/>
              </w:rPr>
              <w:t xml:space="preserve">от 01.04.2019 </w:t>
            </w:r>
            <w:hyperlink r:id="rId17" w:history="1">
              <w:r>
                <w:rPr>
                  <w:color w:val="0000FF"/>
                </w:rPr>
                <w:t>N 195-ПП</w:t>
              </w:r>
            </w:hyperlink>
            <w:r>
              <w:rPr>
                <w:color w:val="392C69"/>
              </w:rPr>
              <w:t xml:space="preserve">, от 12.04.2019 </w:t>
            </w:r>
            <w:hyperlink r:id="rId18" w:history="1">
              <w:r>
                <w:rPr>
                  <w:color w:val="0000FF"/>
                </w:rPr>
                <w:t>N 220-ПП</w:t>
              </w:r>
            </w:hyperlink>
            <w:r>
              <w:rPr>
                <w:color w:val="392C69"/>
              </w:rPr>
              <w:t>)</w:t>
            </w:r>
          </w:p>
        </w:tc>
      </w:tr>
    </w:tbl>
    <w:p w:rsidR="00110374" w:rsidRDefault="00110374">
      <w:pPr>
        <w:pStyle w:val="ConsPlusNormal"/>
        <w:jc w:val="both"/>
      </w:pPr>
    </w:p>
    <w:p w:rsidR="00110374" w:rsidRDefault="00110374">
      <w:pPr>
        <w:pStyle w:val="ConsPlusNormal"/>
        <w:ind w:firstLine="540"/>
        <w:jc w:val="both"/>
      </w:pPr>
      <w:r>
        <w:t xml:space="preserve">В соответствии с Постановлениями Правительства Свердловской области от 17.09.2014 </w:t>
      </w:r>
      <w:hyperlink r:id="rId19" w:history="1">
        <w:r>
          <w:rPr>
            <w:color w:val="0000FF"/>
          </w:rPr>
          <w:t>N 790-ПП</w:t>
        </w:r>
      </w:hyperlink>
      <w:r>
        <w:t xml:space="preserve"> "Об утверждении Порядка формирования и реализации государственных программ Свердловской области" и от 30.08.2016 </w:t>
      </w:r>
      <w:hyperlink r:id="rId20" w:history="1">
        <w:r>
          <w:rPr>
            <w:color w:val="0000FF"/>
          </w:rPr>
          <w:t>N 595-ПП</w:t>
        </w:r>
      </w:hyperlink>
      <w:r>
        <w:t xml:space="preserve"> "Об утверждении Плана мероприятий по реализации Стратегии социально-экономического развития Свердловской области на 2016 - 2030 годы" Правительство Свердловской области постановляет:</w:t>
      </w:r>
    </w:p>
    <w:p w:rsidR="00110374" w:rsidRDefault="00110374">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Свердловской области "Развитие системы образования в Свердловской области до 2024 года" (прилагается).</w:t>
      </w:r>
    </w:p>
    <w:p w:rsidR="00110374" w:rsidRDefault="00110374">
      <w:pPr>
        <w:pStyle w:val="ConsPlusNormal"/>
        <w:spacing w:before="220"/>
        <w:ind w:firstLine="540"/>
        <w:jc w:val="both"/>
      </w:pPr>
      <w:r>
        <w:t xml:space="preserve">2. Признать утратившим силу с 01 января 2017 года </w:t>
      </w:r>
      <w:hyperlink r:id="rId21" w:history="1">
        <w:r>
          <w:rPr>
            <w:color w:val="0000FF"/>
          </w:rPr>
          <w:t>Постановление</w:t>
        </w:r>
      </w:hyperlink>
      <w:r>
        <w:t xml:space="preserve">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 ("Областная газета", 2013, 16 ноября, N 557-561) с изменениями, внесенными Постановлениями Правительства Свердловской области 26.03.2014 </w:t>
      </w:r>
      <w:hyperlink r:id="rId22" w:history="1">
        <w:r>
          <w:rPr>
            <w:color w:val="0000FF"/>
          </w:rPr>
          <w:t>N 215-ПП</w:t>
        </w:r>
      </w:hyperlink>
      <w:r>
        <w:t xml:space="preserve">, от 07.05.2014 </w:t>
      </w:r>
      <w:hyperlink r:id="rId23" w:history="1">
        <w:r>
          <w:rPr>
            <w:color w:val="0000FF"/>
          </w:rPr>
          <w:t>N 384-ПП</w:t>
        </w:r>
      </w:hyperlink>
      <w:r>
        <w:t xml:space="preserve">, от 28.08.2014 </w:t>
      </w:r>
      <w:hyperlink r:id="rId24" w:history="1">
        <w:r>
          <w:rPr>
            <w:color w:val="0000FF"/>
          </w:rPr>
          <w:t>N 737-ПП</w:t>
        </w:r>
      </w:hyperlink>
      <w:r>
        <w:t xml:space="preserve">, от 12.11.2014 </w:t>
      </w:r>
      <w:hyperlink r:id="rId25" w:history="1">
        <w:r>
          <w:rPr>
            <w:color w:val="0000FF"/>
          </w:rPr>
          <w:t>N 972-ПП</w:t>
        </w:r>
      </w:hyperlink>
      <w:r>
        <w:t xml:space="preserve">, от 03.12.2014 </w:t>
      </w:r>
      <w:hyperlink r:id="rId26" w:history="1">
        <w:r>
          <w:rPr>
            <w:color w:val="0000FF"/>
          </w:rPr>
          <w:t>N 1084-ПП</w:t>
        </w:r>
      </w:hyperlink>
      <w:r>
        <w:t xml:space="preserve">, от 25.12.2014 </w:t>
      </w:r>
      <w:hyperlink r:id="rId27" w:history="1">
        <w:r>
          <w:rPr>
            <w:color w:val="0000FF"/>
          </w:rPr>
          <w:t>N 1199-ПП</w:t>
        </w:r>
      </w:hyperlink>
      <w:r>
        <w:t xml:space="preserve">, от 30.12.2014 </w:t>
      </w:r>
      <w:hyperlink r:id="rId28" w:history="1">
        <w:r>
          <w:rPr>
            <w:color w:val="0000FF"/>
          </w:rPr>
          <w:t>N 1264-ПП</w:t>
        </w:r>
      </w:hyperlink>
      <w:r>
        <w:t xml:space="preserve">, от 18.03.2015 </w:t>
      </w:r>
      <w:hyperlink r:id="rId29" w:history="1">
        <w:r>
          <w:rPr>
            <w:color w:val="0000FF"/>
          </w:rPr>
          <w:t>N 174-ПП</w:t>
        </w:r>
      </w:hyperlink>
      <w:r>
        <w:t xml:space="preserve">, от 29.04.2015 </w:t>
      </w:r>
      <w:hyperlink r:id="rId30" w:history="1">
        <w:r>
          <w:rPr>
            <w:color w:val="0000FF"/>
          </w:rPr>
          <w:t>N 305-ПП</w:t>
        </w:r>
      </w:hyperlink>
      <w:r>
        <w:t xml:space="preserve">, от 23.06.2015 </w:t>
      </w:r>
      <w:hyperlink r:id="rId31" w:history="1">
        <w:r>
          <w:rPr>
            <w:color w:val="0000FF"/>
          </w:rPr>
          <w:t>N 519-ПП</w:t>
        </w:r>
      </w:hyperlink>
      <w:r>
        <w:t xml:space="preserve">, от 12.08.2015 </w:t>
      </w:r>
      <w:hyperlink r:id="rId32" w:history="1">
        <w:r>
          <w:rPr>
            <w:color w:val="0000FF"/>
          </w:rPr>
          <w:t>N 724-ПП</w:t>
        </w:r>
      </w:hyperlink>
      <w:r>
        <w:t xml:space="preserve">, от 18.11.2015 </w:t>
      </w:r>
      <w:hyperlink r:id="rId33" w:history="1">
        <w:r>
          <w:rPr>
            <w:color w:val="0000FF"/>
          </w:rPr>
          <w:t>N 1048-ПП</w:t>
        </w:r>
      </w:hyperlink>
      <w:r>
        <w:t xml:space="preserve">, от 17.12.2015 </w:t>
      </w:r>
      <w:hyperlink r:id="rId34" w:history="1">
        <w:r>
          <w:rPr>
            <w:color w:val="0000FF"/>
          </w:rPr>
          <w:t>N 1111-ПП</w:t>
        </w:r>
      </w:hyperlink>
      <w:r>
        <w:t xml:space="preserve">, от 28.12.2015 </w:t>
      </w:r>
      <w:hyperlink r:id="rId35" w:history="1">
        <w:r>
          <w:rPr>
            <w:color w:val="0000FF"/>
          </w:rPr>
          <w:t>N 1199-ПП</w:t>
        </w:r>
      </w:hyperlink>
      <w:r>
        <w:t xml:space="preserve">, от 22.03.2016 </w:t>
      </w:r>
      <w:hyperlink r:id="rId36" w:history="1">
        <w:r>
          <w:rPr>
            <w:color w:val="0000FF"/>
          </w:rPr>
          <w:t>N 176-ПП</w:t>
        </w:r>
      </w:hyperlink>
      <w:r>
        <w:t xml:space="preserve">, от 28.04.2016 </w:t>
      </w:r>
      <w:hyperlink r:id="rId37" w:history="1">
        <w:r>
          <w:rPr>
            <w:color w:val="0000FF"/>
          </w:rPr>
          <w:t>N 294-ПП</w:t>
        </w:r>
      </w:hyperlink>
      <w:r>
        <w:t xml:space="preserve">, от 18.05.2016 </w:t>
      </w:r>
      <w:hyperlink r:id="rId38" w:history="1">
        <w:r>
          <w:rPr>
            <w:color w:val="0000FF"/>
          </w:rPr>
          <w:t>N 342-ПП</w:t>
        </w:r>
      </w:hyperlink>
      <w:r>
        <w:t xml:space="preserve">, от 31.05.2016 </w:t>
      </w:r>
      <w:hyperlink r:id="rId39" w:history="1">
        <w:r>
          <w:rPr>
            <w:color w:val="0000FF"/>
          </w:rPr>
          <w:t>N 368-ПП</w:t>
        </w:r>
      </w:hyperlink>
      <w:r>
        <w:t xml:space="preserve">, от 27.07.2016 </w:t>
      </w:r>
      <w:hyperlink r:id="rId40" w:history="1">
        <w:r>
          <w:rPr>
            <w:color w:val="0000FF"/>
          </w:rPr>
          <w:t>N 518-ПП</w:t>
        </w:r>
      </w:hyperlink>
      <w:r>
        <w:t xml:space="preserve">, от 09.08.2016 </w:t>
      </w:r>
      <w:hyperlink r:id="rId41" w:history="1">
        <w:r>
          <w:rPr>
            <w:color w:val="0000FF"/>
          </w:rPr>
          <w:t>N 538-ПП</w:t>
        </w:r>
      </w:hyperlink>
      <w:r>
        <w:t xml:space="preserve"> и от 28.09.2016 </w:t>
      </w:r>
      <w:hyperlink r:id="rId42" w:history="1">
        <w:r>
          <w:rPr>
            <w:color w:val="0000FF"/>
          </w:rPr>
          <w:t>N 692-ПП</w:t>
        </w:r>
      </w:hyperlink>
      <w:r>
        <w:t>.</w:t>
      </w:r>
    </w:p>
    <w:p w:rsidR="00110374" w:rsidRDefault="00110374">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w:t>
      </w:r>
      <w:proofErr w:type="spellStart"/>
      <w:r>
        <w:t>Крекова</w:t>
      </w:r>
      <w:proofErr w:type="spellEnd"/>
      <w:r>
        <w:t>.</w:t>
      </w:r>
    </w:p>
    <w:p w:rsidR="00110374" w:rsidRDefault="00110374">
      <w:pPr>
        <w:pStyle w:val="ConsPlusNormal"/>
        <w:spacing w:before="220"/>
        <w:ind w:firstLine="540"/>
        <w:jc w:val="both"/>
      </w:pPr>
      <w:r>
        <w:t>4. Настоящее Постановление вступает в силу с 01 января 2017 года.</w:t>
      </w:r>
    </w:p>
    <w:p w:rsidR="00110374" w:rsidRDefault="00110374">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110374" w:rsidRDefault="00110374">
      <w:pPr>
        <w:pStyle w:val="ConsPlusNormal"/>
        <w:jc w:val="both"/>
      </w:pPr>
    </w:p>
    <w:p w:rsidR="00110374" w:rsidRDefault="00110374">
      <w:pPr>
        <w:pStyle w:val="ConsPlusNormal"/>
        <w:jc w:val="right"/>
      </w:pPr>
      <w:r>
        <w:t>Губернатор</w:t>
      </w:r>
    </w:p>
    <w:p w:rsidR="00110374" w:rsidRDefault="00110374">
      <w:pPr>
        <w:pStyle w:val="ConsPlusNormal"/>
        <w:jc w:val="right"/>
      </w:pPr>
      <w:r>
        <w:t>Свердловской области</w:t>
      </w:r>
    </w:p>
    <w:p w:rsidR="00110374" w:rsidRDefault="00110374">
      <w:pPr>
        <w:pStyle w:val="ConsPlusNormal"/>
        <w:jc w:val="right"/>
      </w:pPr>
      <w:r>
        <w:t>Е.В.КУЙВАШЕВ</w:t>
      </w: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right"/>
        <w:outlineLvl w:val="1"/>
      </w:pPr>
      <w:r>
        <w:t>Приложение N 12</w:t>
      </w:r>
    </w:p>
    <w:p w:rsidR="00110374" w:rsidRDefault="00110374">
      <w:pPr>
        <w:pStyle w:val="ConsPlusNormal"/>
        <w:jc w:val="right"/>
      </w:pPr>
      <w:r>
        <w:t>к государственной программе</w:t>
      </w:r>
    </w:p>
    <w:p w:rsidR="00110374" w:rsidRDefault="00110374">
      <w:pPr>
        <w:pStyle w:val="ConsPlusNormal"/>
        <w:jc w:val="right"/>
      </w:pPr>
      <w:r>
        <w:t>Свердловской области</w:t>
      </w:r>
    </w:p>
    <w:p w:rsidR="00110374" w:rsidRDefault="00110374">
      <w:pPr>
        <w:pStyle w:val="ConsPlusNormal"/>
        <w:jc w:val="right"/>
      </w:pPr>
      <w:r>
        <w:t>"Развитие системы образования</w:t>
      </w:r>
    </w:p>
    <w:p w:rsidR="00110374" w:rsidRDefault="00110374">
      <w:pPr>
        <w:pStyle w:val="ConsPlusNormal"/>
        <w:jc w:val="right"/>
      </w:pPr>
      <w:r>
        <w:t>в Свердловской области до 2024 года"</w:t>
      </w:r>
    </w:p>
    <w:p w:rsidR="00110374" w:rsidRDefault="00110374">
      <w:pPr>
        <w:pStyle w:val="ConsPlusNormal"/>
        <w:jc w:val="both"/>
      </w:pPr>
    </w:p>
    <w:p w:rsidR="00110374" w:rsidRDefault="00110374">
      <w:pPr>
        <w:pStyle w:val="ConsPlusTitle"/>
        <w:jc w:val="center"/>
      </w:pPr>
      <w:r>
        <w:t>ПОРЯДОК И УСЛОВИЯ</w:t>
      </w:r>
    </w:p>
    <w:p w:rsidR="00110374" w:rsidRDefault="00110374">
      <w:pPr>
        <w:pStyle w:val="ConsPlusTitle"/>
        <w:jc w:val="center"/>
      </w:pPr>
      <w:r>
        <w:t>ПРЕДОСТАВЛЕНИЯ МЕЖБЮДЖЕТНЫХ ТРАНСФЕРТОВ ИЗ ОБЛАСТНОГО</w:t>
      </w:r>
    </w:p>
    <w:p w:rsidR="00110374" w:rsidRDefault="00110374">
      <w:pPr>
        <w:pStyle w:val="ConsPlusTitle"/>
        <w:jc w:val="center"/>
      </w:pPr>
      <w:r>
        <w:t>БЮДЖЕТА БЮДЖЕТАМ МУНИЦИПАЛЬНЫХ РАЙОНОВ (ГОРОДСКИХ ОКРУГОВ)</w:t>
      </w:r>
    </w:p>
    <w:p w:rsidR="00110374" w:rsidRDefault="00110374">
      <w:pPr>
        <w:pStyle w:val="ConsPlusTitle"/>
        <w:jc w:val="center"/>
      </w:pPr>
      <w:r>
        <w:t>НА ОБЕСПЕЧЕНИЕ БЕСПЛАТНОГО ПРОЕЗДА ДЕТЕЙ-СИРОТ И ДЕТЕЙ,</w:t>
      </w:r>
    </w:p>
    <w:p w:rsidR="00110374" w:rsidRDefault="00110374">
      <w:pPr>
        <w:pStyle w:val="ConsPlusTitle"/>
        <w:jc w:val="center"/>
      </w:pPr>
      <w:r>
        <w:t>ОСТАВШИХСЯ БЕЗ ПОПЕЧЕНИЯ РОДИТЕЛЕЙ, И ЛИЦ ИЗ ЧИСЛА</w:t>
      </w:r>
    </w:p>
    <w:p w:rsidR="00110374" w:rsidRDefault="00110374">
      <w:pPr>
        <w:pStyle w:val="ConsPlusTitle"/>
        <w:jc w:val="center"/>
      </w:pPr>
      <w:r>
        <w:t>ДЕТЕЙ-СИРОТ И ДЕТЕЙ, ОСТАВШИХСЯ БЕЗ ПОПЕЧЕНИЯ РОДИТЕЛЕЙ,</w:t>
      </w:r>
    </w:p>
    <w:p w:rsidR="00110374" w:rsidRDefault="00110374">
      <w:pPr>
        <w:pStyle w:val="ConsPlusTitle"/>
        <w:jc w:val="center"/>
      </w:pPr>
      <w:r>
        <w:t>ОБУЧАЮЩИХСЯ В МУНИЦИПАЛЬНЫХ ОБРАЗОВАТЕЛЬНЫХ ОРГАНИЗАЦИЯХ,</w:t>
      </w:r>
    </w:p>
    <w:p w:rsidR="00110374" w:rsidRDefault="00110374">
      <w:pPr>
        <w:pStyle w:val="ConsPlusTitle"/>
        <w:jc w:val="center"/>
      </w:pPr>
      <w:r>
        <w:t>НА ГОРОДСКОМ, ПРИГОРОДНОМ, В СЕЛЬСКОЙ МЕСТНОСТИ</w:t>
      </w:r>
    </w:p>
    <w:p w:rsidR="00110374" w:rsidRDefault="00110374">
      <w:pPr>
        <w:pStyle w:val="ConsPlusTitle"/>
        <w:jc w:val="center"/>
      </w:pPr>
      <w:r>
        <w:t>НА ВНУТРИРАЙОННОМ ТРАНСПОРТЕ (КРОМЕ ТАКСИ),</w:t>
      </w:r>
    </w:p>
    <w:p w:rsidR="00110374" w:rsidRDefault="00110374">
      <w:pPr>
        <w:pStyle w:val="ConsPlusTitle"/>
        <w:jc w:val="center"/>
      </w:pPr>
      <w:r>
        <w:t>А ТАКЖЕ БЕСПЛАТНОГО ПРОЕЗДА ОДИН РАЗ В ГОД</w:t>
      </w:r>
    </w:p>
    <w:p w:rsidR="00110374" w:rsidRDefault="00110374">
      <w:pPr>
        <w:pStyle w:val="ConsPlusTitle"/>
        <w:jc w:val="center"/>
      </w:pPr>
      <w:r>
        <w:t>К МЕСТУ ЖИТЕЛЬСТВА И ОБРАТНО К МЕСТУ УЧЕБЫ</w:t>
      </w:r>
    </w:p>
    <w:p w:rsidR="00110374" w:rsidRDefault="0011037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10374">
        <w:trPr>
          <w:jc w:val="center"/>
        </w:trPr>
        <w:tc>
          <w:tcPr>
            <w:tcW w:w="9577" w:type="dxa"/>
            <w:tcBorders>
              <w:top w:val="nil"/>
              <w:left w:val="single" w:sz="24" w:space="0" w:color="CED3F1"/>
              <w:bottom w:val="nil"/>
              <w:right w:val="single" w:sz="24" w:space="0" w:color="F4F3F8"/>
            </w:tcBorders>
            <w:shd w:val="clear" w:color="auto" w:fill="F4F3F8"/>
          </w:tcPr>
          <w:p w:rsidR="00110374" w:rsidRDefault="00110374">
            <w:pPr>
              <w:pStyle w:val="ConsPlusNormal"/>
              <w:jc w:val="center"/>
            </w:pPr>
            <w:r>
              <w:rPr>
                <w:color w:val="392C69"/>
              </w:rPr>
              <w:t>Список изменяющих документов</w:t>
            </w:r>
          </w:p>
          <w:p w:rsidR="00110374" w:rsidRDefault="00110374">
            <w:pPr>
              <w:pStyle w:val="ConsPlusNormal"/>
              <w:jc w:val="center"/>
            </w:pPr>
            <w:r>
              <w:rPr>
                <w:color w:val="392C69"/>
              </w:rPr>
              <w:t>(в ред. Постановлений Правительства Свердловской области</w:t>
            </w:r>
          </w:p>
          <w:p w:rsidR="00110374" w:rsidRDefault="00110374">
            <w:pPr>
              <w:pStyle w:val="ConsPlusNormal"/>
              <w:jc w:val="center"/>
            </w:pPr>
            <w:r>
              <w:rPr>
                <w:color w:val="392C69"/>
              </w:rPr>
              <w:t xml:space="preserve">от 27.04.2017 </w:t>
            </w:r>
            <w:hyperlink r:id="rId43" w:history="1">
              <w:r>
                <w:rPr>
                  <w:color w:val="0000FF"/>
                </w:rPr>
                <w:t>N 277-ПП</w:t>
              </w:r>
            </w:hyperlink>
            <w:r>
              <w:rPr>
                <w:color w:val="392C69"/>
              </w:rPr>
              <w:t xml:space="preserve">, от 24.08.2017 </w:t>
            </w:r>
            <w:hyperlink r:id="rId44" w:history="1">
              <w:r>
                <w:rPr>
                  <w:color w:val="0000FF"/>
                </w:rPr>
                <w:t>N 599-ПП</w:t>
              </w:r>
            </w:hyperlink>
            <w:r>
              <w:rPr>
                <w:color w:val="392C69"/>
              </w:rPr>
              <w:t>)</w:t>
            </w:r>
          </w:p>
        </w:tc>
      </w:tr>
    </w:tbl>
    <w:p w:rsidR="00110374" w:rsidRDefault="00110374">
      <w:pPr>
        <w:pStyle w:val="ConsPlusNormal"/>
        <w:jc w:val="both"/>
      </w:pPr>
    </w:p>
    <w:p w:rsidR="00110374" w:rsidRDefault="00110374">
      <w:pPr>
        <w:pStyle w:val="ConsPlusNormal"/>
        <w:ind w:firstLine="540"/>
        <w:jc w:val="both"/>
      </w:pPr>
      <w:r>
        <w:t xml:space="preserve">1. Настоящие Порядок и условия разработаны в соответствии с Бюджетным </w:t>
      </w:r>
      <w:hyperlink r:id="rId45" w:history="1">
        <w:r>
          <w:rPr>
            <w:color w:val="0000FF"/>
          </w:rPr>
          <w:t>кодексом</w:t>
        </w:r>
      </w:hyperlink>
      <w:r>
        <w:t xml:space="preserve"> Российской Федерации, </w:t>
      </w:r>
      <w:hyperlink r:id="rId4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47" w:history="1">
        <w:r>
          <w:rPr>
            <w:color w:val="0000FF"/>
          </w:rPr>
          <w:t>Постановлением</w:t>
        </w:r>
      </w:hyperlink>
      <w:r>
        <w:t xml:space="preserve"> Правительства Свердловской области от 22.06.2017 N 428-ПП "Об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(далее - Постановление Правительства Свердловской области от 22.06.2017 N 428-ПП).</w:t>
      </w:r>
    </w:p>
    <w:p w:rsidR="00110374" w:rsidRDefault="00110374">
      <w:pPr>
        <w:pStyle w:val="ConsPlusNormal"/>
        <w:jc w:val="both"/>
      </w:pPr>
      <w:r>
        <w:t xml:space="preserve">(п. 1 в ред. </w:t>
      </w:r>
      <w:hyperlink r:id="rId48" w:history="1">
        <w:r>
          <w:rPr>
            <w:color w:val="0000FF"/>
          </w:rPr>
          <w:t>Постановления</w:t>
        </w:r>
      </w:hyperlink>
      <w:r>
        <w:t xml:space="preserve"> Правительства Свердловской области от 24.08.2017 N 599-ПП)</w:t>
      </w:r>
    </w:p>
    <w:p w:rsidR="00110374" w:rsidRDefault="00110374">
      <w:pPr>
        <w:pStyle w:val="ConsPlusNormal"/>
        <w:spacing w:before="220"/>
        <w:ind w:firstLine="540"/>
        <w:jc w:val="both"/>
      </w:pPr>
      <w:r>
        <w:t xml:space="preserve">2. Настоящие Порядок и условия определяют правила предоставления межбюджетных </w:t>
      </w:r>
      <w:r>
        <w:lastRenderedPageBreak/>
        <w:t>трансфертов из областного бюджета бюджетам муниципальных районов (городских округов) на обеспечение бесплатного проезда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(далее - межбюджетные трансферты).</w:t>
      </w:r>
    </w:p>
    <w:p w:rsidR="00110374" w:rsidRDefault="00110374">
      <w:pPr>
        <w:pStyle w:val="ConsPlusNormal"/>
        <w:jc w:val="both"/>
      </w:pPr>
      <w:r>
        <w:t xml:space="preserve">(в ред. </w:t>
      </w:r>
      <w:hyperlink r:id="rId49" w:history="1">
        <w:r>
          <w:rPr>
            <w:color w:val="0000FF"/>
          </w:rPr>
          <w:t>Постановления</w:t>
        </w:r>
      </w:hyperlink>
      <w:r>
        <w:t xml:space="preserve"> Правительства Свердловской области от 24.08.2017 N 599-ПП)</w:t>
      </w:r>
    </w:p>
    <w:p w:rsidR="00110374" w:rsidRDefault="00110374">
      <w:pPr>
        <w:pStyle w:val="ConsPlusNormal"/>
        <w:spacing w:before="220"/>
        <w:ind w:firstLine="540"/>
        <w:jc w:val="both"/>
      </w:pPr>
      <w:r>
        <w:t>3. Главным распорядителем средств областного бюджета, предусмотренных для предоставления межбюджетных трансфертов, является Министерство общего и профессионального образования Свердловской области (далее - Министерство).</w:t>
      </w:r>
    </w:p>
    <w:p w:rsidR="00110374" w:rsidRDefault="00110374">
      <w:pPr>
        <w:pStyle w:val="ConsPlusNormal"/>
        <w:jc w:val="both"/>
      </w:pPr>
      <w:r>
        <w:t xml:space="preserve">(п. 3 в ред. </w:t>
      </w:r>
      <w:hyperlink r:id="rId50" w:history="1">
        <w:r>
          <w:rPr>
            <w:color w:val="0000FF"/>
          </w:rPr>
          <w:t>Постановления</w:t>
        </w:r>
      </w:hyperlink>
      <w:r>
        <w:t xml:space="preserve"> Правительства Свердловской области от 27.04.2017 N 277-ПП)</w:t>
      </w:r>
    </w:p>
    <w:p w:rsidR="00110374" w:rsidRDefault="00110374">
      <w:pPr>
        <w:pStyle w:val="ConsPlusNormal"/>
        <w:spacing w:before="220"/>
        <w:ind w:firstLine="540"/>
        <w:jc w:val="both"/>
      </w:pPr>
      <w:r>
        <w:t>4. Предоставление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установленных лимитов бюджетных обязательств.</w:t>
      </w:r>
    </w:p>
    <w:p w:rsidR="00110374" w:rsidRDefault="00110374">
      <w:pPr>
        <w:pStyle w:val="ConsPlusNormal"/>
        <w:spacing w:before="220"/>
        <w:ind w:firstLine="540"/>
        <w:jc w:val="both"/>
      </w:pPr>
      <w:r>
        <w:t>5. Распределение межбюджетных трансфертов между муниципальными районами и городскими округами, расположенными на территории Свердловской области, утверждается правовым актом Правительства Свердловской области.</w:t>
      </w:r>
    </w:p>
    <w:p w:rsidR="00110374" w:rsidRDefault="00110374">
      <w:pPr>
        <w:pStyle w:val="ConsPlusNormal"/>
        <w:jc w:val="both"/>
      </w:pPr>
      <w:r>
        <w:t xml:space="preserve">(в ред. </w:t>
      </w:r>
      <w:hyperlink r:id="rId51" w:history="1">
        <w:r>
          <w:rPr>
            <w:color w:val="0000FF"/>
          </w:rPr>
          <w:t>Постановления</w:t>
        </w:r>
      </w:hyperlink>
      <w:r>
        <w:t xml:space="preserve"> Правительства Свердловской области от 24.08.2017 N 599-ПП)</w:t>
      </w:r>
    </w:p>
    <w:p w:rsidR="00110374" w:rsidRDefault="00110374">
      <w:pPr>
        <w:pStyle w:val="ConsPlusNormal"/>
        <w:spacing w:before="220"/>
        <w:ind w:firstLine="540"/>
        <w:jc w:val="both"/>
      </w:pPr>
      <w:r>
        <w:t>6. Межбюджетные трансферты предоставляются муниципальным районам и городским округам, расположенным на территории Свердловской области, муниципальные образовательные организации которых обеспечивают бесплатный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этих организациях,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110374" w:rsidRDefault="00110374">
      <w:pPr>
        <w:pStyle w:val="ConsPlusNormal"/>
        <w:jc w:val="both"/>
      </w:pPr>
      <w:r>
        <w:t xml:space="preserve">(в ред. Постановлений Правительства Свердловской области от 27.04.2017 </w:t>
      </w:r>
      <w:hyperlink r:id="rId52" w:history="1">
        <w:r>
          <w:rPr>
            <w:color w:val="0000FF"/>
          </w:rPr>
          <w:t>N 277-ПП</w:t>
        </w:r>
      </w:hyperlink>
      <w:r>
        <w:t xml:space="preserve">, от 24.08.2017 </w:t>
      </w:r>
      <w:hyperlink r:id="rId53" w:history="1">
        <w:r>
          <w:rPr>
            <w:color w:val="0000FF"/>
          </w:rPr>
          <w:t>N 599-ПП</w:t>
        </w:r>
      </w:hyperlink>
      <w:r>
        <w:t>)</w:t>
      </w:r>
    </w:p>
    <w:p w:rsidR="00110374" w:rsidRDefault="00110374">
      <w:pPr>
        <w:pStyle w:val="ConsPlusNormal"/>
        <w:spacing w:before="220"/>
        <w:ind w:firstLine="540"/>
        <w:jc w:val="both"/>
      </w:pPr>
      <w:r>
        <w:t>7. Межбюджетные трансферты предоставляются местным бюджетам на основании соглашений о предоставлении и использовании межбюджетных трансфертов, заключаемых главным распорядителем бюджетных средств с органами местного самоуправления муниципальных образований, расположенных на территории Свердловской области (далее - соглашение).</w:t>
      </w:r>
    </w:p>
    <w:p w:rsidR="00110374" w:rsidRDefault="00110374">
      <w:pPr>
        <w:pStyle w:val="ConsPlusNormal"/>
        <w:spacing w:before="220"/>
        <w:ind w:firstLine="540"/>
        <w:jc w:val="both"/>
      </w:pPr>
      <w:r>
        <w:t>8. Соглашение должно содержать:</w:t>
      </w:r>
    </w:p>
    <w:p w:rsidR="00110374" w:rsidRDefault="00110374">
      <w:pPr>
        <w:pStyle w:val="ConsPlusNormal"/>
        <w:spacing w:before="220"/>
        <w:ind w:firstLine="540"/>
        <w:jc w:val="both"/>
      </w:pPr>
      <w:r>
        <w:t>1) сведения о размере межбюджетных трансфертов, предоставляемых местному бюджету;</w:t>
      </w:r>
    </w:p>
    <w:p w:rsidR="00110374" w:rsidRDefault="00110374">
      <w:pPr>
        <w:pStyle w:val="ConsPlusNormal"/>
        <w:spacing w:before="220"/>
        <w:ind w:firstLine="540"/>
        <w:jc w:val="both"/>
      </w:pPr>
      <w:r>
        <w:t>2) сведения о целевом назначении межбюджетных трансфертов;</w:t>
      </w:r>
    </w:p>
    <w:p w:rsidR="00110374" w:rsidRDefault="00110374">
      <w:pPr>
        <w:pStyle w:val="ConsPlusNormal"/>
        <w:spacing w:before="220"/>
        <w:ind w:firstLine="540"/>
        <w:jc w:val="both"/>
      </w:pPr>
      <w:r>
        <w:t xml:space="preserve">3) сведения о количестве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p w:rsidR="00110374" w:rsidRDefault="00110374">
      <w:pPr>
        <w:pStyle w:val="ConsPlusNormal"/>
        <w:jc w:val="both"/>
      </w:pPr>
      <w:r>
        <w:t xml:space="preserve">(подп. 3 в ред. </w:t>
      </w:r>
      <w:hyperlink r:id="rId54" w:history="1">
        <w:r>
          <w:rPr>
            <w:color w:val="0000FF"/>
          </w:rPr>
          <w:t>Постановления</w:t>
        </w:r>
      </w:hyperlink>
      <w:r>
        <w:t xml:space="preserve"> Правительства Свердловской области от 27.04.2017 N 277-ПП)</w:t>
      </w:r>
    </w:p>
    <w:p w:rsidR="00110374" w:rsidRDefault="00110374">
      <w:pPr>
        <w:pStyle w:val="ConsPlusNormal"/>
        <w:spacing w:before="220"/>
        <w:ind w:firstLine="540"/>
        <w:jc w:val="both"/>
      </w:pPr>
      <w:r>
        <w:t>4) обязательство органа местного самоуправления муниципального образования, расположенного на территории Свердловской области, направлять в Министерство отчеты о достижении значений целевых показателей в результате расходования межбюджетных трансфертов;</w:t>
      </w:r>
    </w:p>
    <w:p w:rsidR="00110374" w:rsidRDefault="00110374">
      <w:pPr>
        <w:pStyle w:val="ConsPlusNormal"/>
        <w:spacing w:before="220"/>
        <w:ind w:firstLine="540"/>
        <w:jc w:val="both"/>
      </w:pPr>
      <w:r>
        <w:t>4-1) сроки и порядок представления отчета об использовании средств областного бюджета, предоставленных в форме межбюджетного трансферта;</w:t>
      </w:r>
    </w:p>
    <w:p w:rsidR="00110374" w:rsidRDefault="00110374">
      <w:pPr>
        <w:pStyle w:val="ConsPlusNormal"/>
        <w:jc w:val="both"/>
      </w:pPr>
      <w:r>
        <w:lastRenderedPageBreak/>
        <w:t xml:space="preserve">(подп. 4-1 введен </w:t>
      </w:r>
      <w:hyperlink r:id="rId55" w:history="1">
        <w:r>
          <w:rPr>
            <w:color w:val="0000FF"/>
          </w:rPr>
          <w:t>Постановлением</w:t>
        </w:r>
      </w:hyperlink>
      <w:r>
        <w:t xml:space="preserve"> Правительства Свердловской области от 27.04.2017 N 277-ПП)</w:t>
      </w:r>
    </w:p>
    <w:p w:rsidR="00110374" w:rsidRDefault="00110374">
      <w:pPr>
        <w:pStyle w:val="ConsPlusNormal"/>
        <w:spacing w:before="220"/>
        <w:ind w:firstLine="540"/>
        <w:jc w:val="both"/>
      </w:pPr>
      <w:r>
        <w:t>5) информацию о праве Министерства производить корректировку объема межбюджетных трансфертов;</w:t>
      </w:r>
    </w:p>
    <w:p w:rsidR="00110374" w:rsidRDefault="00110374">
      <w:pPr>
        <w:pStyle w:val="ConsPlusNormal"/>
        <w:spacing w:before="220"/>
        <w:ind w:firstLine="540"/>
        <w:jc w:val="both"/>
      </w:pPr>
      <w:r>
        <w:t>6) порядок осуществления контроля за исполнением условий соглашения;</w:t>
      </w:r>
    </w:p>
    <w:p w:rsidR="00110374" w:rsidRDefault="00110374">
      <w:pPr>
        <w:pStyle w:val="ConsPlusNormal"/>
        <w:spacing w:before="220"/>
        <w:ind w:firstLine="540"/>
        <w:jc w:val="both"/>
      </w:pPr>
      <w:r>
        <w:t>7) ответственность сторон за нарушение условий соглашения;</w:t>
      </w:r>
    </w:p>
    <w:p w:rsidR="00110374" w:rsidRDefault="00110374">
      <w:pPr>
        <w:pStyle w:val="ConsPlusNormal"/>
        <w:spacing w:before="220"/>
        <w:ind w:firstLine="540"/>
        <w:jc w:val="both"/>
      </w:pPr>
      <w:r>
        <w:t>8) срок действия соглашения.</w:t>
      </w:r>
    </w:p>
    <w:p w:rsidR="00110374" w:rsidRDefault="00110374">
      <w:pPr>
        <w:pStyle w:val="ConsPlusNormal"/>
        <w:spacing w:before="220"/>
        <w:ind w:firstLine="540"/>
        <w:jc w:val="both"/>
      </w:pPr>
      <w:r>
        <w:t>Форма соглашения утверждается приказом Министерства.</w:t>
      </w:r>
    </w:p>
    <w:p w:rsidR="00110374" w:rsidRDefault="00110374">
      <w:pPr>
        <w:pStyle w:val="ConsPlusNormal"/>
        <w:spacing w:before="220"/>
        <w:ind w:firstLine="540"/>
        <w:jc w:val="both"/>
      </w:pPr>
      <w:r>
        <w:t>9. Органы местного самоуправления муниципальных образований, расположенных на территории Свердловской области, в срок не позднее 05 февраля текущего финансового года представляют в Министерство проект соглашения.</w:t>
      </w:r>
    </w:p>
    <w:p w:rsidR="00110374" w:rsidRDefault="00110374">
      <w:pPr>
        <w:pStyle w:val="ConsPlusNormal"/>
        <w:spacing w:before="220"/>
        <w:ind w:firstLine="540"/>
        <w:jc w:val="both"/>
      </w:pPr>
      <w:r>
        <w:t>10. Министерство заключает соглашение в течение десяти рабочих дней со дня поступления проекта соглашения.</w:t>
      </w:r>
    </w:p>
    <w:p w:rsidR="00110374" w:rsidRDefault="00110374">
      <w:pPr>
        <w:pStyle w:val="ConsPlusNormal"/>
        <w:spacing w:before="220"/>
        <w:ind w:firstLine="540"/>
        <w:jc w:val="both"/>
      </w:pPr>
      <w:r>
        <w:t>11. Средства, выделяемые из областного бюджета в форме межбюджетных трансфертов, подлежат зачислению в доходы бюджетов муниципальных районов (городских округов) и расходованию по разделу 0700 "Образование".</w:t>
      </w:r>
    </w:p>
    <w:p w:rsidR="00110374" w:rsidRDefault="00110374">
      <w:pPr>
        <w:pStyle w:val="ConsPlusNormal"/>
        <w:jc w:val="both"/>
      </w:pPr>
      <w:r>
        <w:t xml:space="preserve">(в ред. </w:t>
      </w:r>
      <w:hyperlink r:id="rId56" w:history="1">
        <w:r>
          <w:rPr>
            <w:color w:val="0000FF"/>
          </w:rPr>
          <w:t>Постановления</w:t>
        </w:r>
      </w:hyperlink>
      <w:r>
        <w:t xml:space="preserve"> Правительства Свердловской области от 24.08.2017 N 599-ПП)</w:t>
      </w:r>
    </w:p>
    <w:p w:rsidR="00110374" w:rsidRDefault="00110374">
      <w:pPr>
        <w:pStyle w:val="ConsPlusNormal"/>
        <w:spacing w:before="220"/>
        <w:ind w:firstLine="540"/>
        <w:jc w:val="both"/>
      </w:pPr>
      <w:r>
        <w:t xml:space="preserve">12. Межбюджетные трансферты направляются для финансирования расходов местных бюджетов в соответствии с </w:t>
      </w:r>
      <w:hyperlink r:id="rId57" w:history="1">
        <w:r>
          <w:rPr>
            <w:color w:val="0000FF"/>
          </w:rPr>
          <w:t>Порядком и условиями</w:t>
        </w:r>
      </w:hyperlink>
      <w:r>
        <w:t xml:space="preserve">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утвержденными Постановлением Правительства Свердловской области от 22.06.2017 N 428-ПП.</w:t>
      </w:r>
    </w:p>
    <w:p w:rsidR="00110374" w:rsidRDefault="00110374">
      <w:pPr>
        <w:pStyle w:val="ConsPlusNormal"/>
        <w:jc w:val="both"/>
      </w:pPr>
      <w:r>
        <w:t xml:space="preserve">(п. 12 в ред. </w:t>
      </w:r>
      <w:hyperlink r:id="rId58" w:history="1">
        <w:r>
          <w:rPr>
            <w:color w:val="0000FF"/>
          </w:rPr>
          <w:t>Постановления</w:t>
        </w:r>
      </w:hyperlink>
      <w:r>
        <w:t xml:space="preserve"> Правительства Свердловской области от 24.08.2017 N 599-ПП)</w:t>
      </w:r>
    </w:p>
    <w:p w:rsidR="00110374" w:rsidRDefault="00110374">
      <w:pPr>
        <w:pStyle w:val="ConsPlusNormal"/>
        <w:spacing w:before="220"/>
        <w:ind w:firstLine="540"/>
        <w:jc w:val="both"/>
      </w:pPr>
      <w:r>
        <w:t>13.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110374" w:rsidRDefault="00110374">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110374" w:rsidRDefault="00110374">
      <w:pPr>
        <w:pStyle w:val="ConsPlusNormal"/>
        <w:spacing w:before="220"/>
        <w:ind w:firstLine="540"/>
        <w:jc w:val="both"/>
      </w:pPr>
      <w:r>
        <w:t>14. Неиспользованные остатки межбюджетных трансфертов подлежат возврату в областной бюджет в сроки, установленные бюджетным законодательством Российской Федерации.</w:t>
      </w:r>
    </w:p>
    <w:p w:rsidR="00110374" w:rsidRDefault="00110374">
      <w:pPr>
        <w:pStyle w:val="ConsPlusNormal"/>
        <w:spacing w:before="220"/>
        <w:ind w:firstLine="540"/>
        <w:jc w:val="both"/>
      </w:pPr>
      <w:r>
        <w:t>При невозврате межбюджетных трансфертов в указанный срок Министерство принимает меры по взысканию подлежащих возврату межбюджетных трансфертов в областной бюджет в судебном порядке.</w:t>
      </w:r>
    </w:p>
    <w:p w:rsidR="00110374" w:rsidRDefault="00110374">
      <w:pPr>
        <w:pStyle w:val="ConsPlusNormal"/>
        <w:spacing w:before="220"/>
        <w:ind w:firstLine="540"/>
        <w:jc w:val="both"/>
      </w:pPr>
      <w:r>
        <w:t>15. Министерство обеспечивает соблюдение получателями межбюджетных трансфертов условий, целей и порядка, установленных при их предоставлении.</w:t>
      </w:r>
    </w:p>
    <w:p w:rsidR="00110374" w:rsidRDefault="00110374">
      <w:pPr>
        <w:pStyle w:val="ConsPlusNormal"/>
        <w:spacing w:before="220"/>
        <w:ind w:firstLine="540"/>
        <w:jc w:val="both"/>
      </w:pPr>
      <w: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w:t>
      </w:r>
      <w:r>
        <w:lastRenderedPageBreak/>
        <w:t>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110374" w:rsidRDefault="00110374">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110374" w:rsidRDefault="00110374">
      <w:pPr>
        <w:pStyle w:val="ConsPlusNormal"/>
        <w:jc w:val="both"/>
      </w:pPr>
      <w:r>
        <w:t xml:space="preserve">(часть третья введена </w:t>
      </w:r>
      <w:hyperlink r:id="rId59" w:history="1">
        <w:r>
          <w:rPr>
            <w:color w:val="0000FF"/>
          </w:rPr>
          <w:t>Постановлением</w:t>
        </w:r>
      </w:hyperlink>
      <w:r>
        <w:t xml:space="preserve"> Правительства Свердловской области от 27.04.2017 N 277-ПП)</w:t>
      </w: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right"/>
        <w:outlineLvl w:val="1"/>
      </w:pPr>
      <w:r>
        <w:t>Приложение N 12-1</w:t>
      </w:r>
    </w:p>
    <w:p w:rsidR="00110374" w:rsidRDefault="00110374">
      <w:pPr>
        <w:pStyle w:val="ConsPlusNormal"/>
        <w:jc w:val="right"/>
      </w:pPr>
      <w:r>
        <w:t>к государственной программе</w:t>
      </w:r>
    </w:p>
    <w:p w:rsidR="00110374" w:rsidRDefault="00110374">
      <w:pPr>
        <w:pStyle w:val="ConsPlusNormal"/>
        <w:jc w:val="right"/>
      </w:pPr>
      <w:r>
        <w:t>Свердловской области</w:t>
      </w:r>
    </w:p>
    <w:p w:rsidR="00110374" w:rsidRDefault="00110374">
      <w:pPr>
        <w:pStyle w:val="ConsPlusNormal"/>
        <w:jc w:val="right"/>
      </w:pPr>
      <w:r>
        <w:t>"Развитие системы образования</w:t>
      </w:r>
    </w:p>
    <w:p w:rsidR="00110374" w:rsidRDefault="00110374">
      <w:pPr>
        <w:pStyle w:val="ConsPlusNormal"/>
        <w:jc w:val="right"/>
      </w:pPr>
      <w:r>
        <w:t>в Свердловской области до 2024 года"</w:t>
      </w:r>
    </w:p>
    <w:p w:rsidR="00110374" w:rsidRDefault="00110374">
      <w:pPr>
        <w:pStyle w:val="ConsPlusNormal"/>
        <w:jc w:val="both"/>
      </w:pPr>
    </w:p>
    <w:p w:rsidR="00110374" w:rsidRDefault="00110374">
      <w:pPr>
        <w:pStyle w:val="ConsPlusTitle"/>
        <w:jc w:val="center"/>
      </w:pPr>
      <w:r>
        <w:t>ПОРЯДОК И УСЛОВИЯ</w:t>
      </w:r>
    </w:p>
    <w:p w:rsidR="00110374" w:rsidRDefault="00110374">
      <w:pPr>
        <w:pStyle w:val="ConsPlusTitle"/>
        <w:jc w:val="center"/>
      </w:pPr>
      <w:r>
        <w:t>ПРЕДОСТАВЛЕНИЯ МЕЖБЮДЖЕТНЫХ ТРАНСФЕРТОВ ИЗ ОБЛАСТНОГО</w:t>
      </w:r>
    </w:p>
    <w:p w:rsidR="00110374" w:rsidRDefault="00110374">
      <w:pPr>
        <w:pStyle w:val="ConsPlusTitle"/>
        <w:jc w:val="center"/>
      </w:pPr>
      <w:r>
        <w:t>БЮДЖЕТА БЮДЖЕТАМ МУНИЦИПАЛЬНЫХ РАЙОНОВ (ГОРОДСКИХ ОКРУГОВ)</w:t>
      </w:r>
    </w:p>
    <w:p w:rsidR="00110374" w:rsidRDefault="00110374">
      <w:pPr>
        <w:pStyle w:val="ConsPlusTitle"/>
        <w:jc w:val="center"/>
      </w:pPr>
      <w:r>
        <w:t>НА ОБЕСПЕЧЕНИЕ ВЫПЛАТЫ ПОСОБИЙ ДЕТЯМ-СИРОТАМ И ДЕТЯМ,</w:t>
      </w:r>
    </w:p>
    <w:p w:rsidR="00110374" w:rsidRDefault="00110374">
      <w:pPr>
        <w:pStyle w:val="ConsPlusTitle"/>
        <w:jc w:val="center"/>
      </w:pPr>
      <w:r>
        <w:t>ОСТАВШИМСЯ БЕЗ ПОПЕЧЕНИЯ РОДИТЕЛЕЙ, ЛИЦАМ ИЗ ЧИСЛА</w:t>
      </w:r>
    </w:p>
    <w:p w:rsidR="00110374" w:rsidRDefault="00110374">
      <w:pPr>
        <w:pStyle w:val="ConsPlusTitle"/>
        <w:jc w:val="center"/>
      </w:pPr>
      <w:r>
        <w:t>ДЕТЕЙ-СИРОТ И ДЕТЕЙ, ОСТАВШИХСЯ БЕЗ ПОПЕЧЕНИЯ РОДИТЕЛЕЙ,</w:t>
      </w:r>
    </w:p>
    <w:p w:rsidR="00110374" w:rsidRDefault="00110374">
      <w:pPr>
        <w:pStyle w:val="ConsPlusTitle"/>
        <w:jc w:val="center"/>
      </w:pPr>
      <w:r>
        <w:t>ЛИЦАМ, ПОТЕРЯВШИМ В ПЕРИОД ОБУЧЕНИЯ ОБОИХ РОДИТЕЛЕЙ ИЛИ</w:t>
      </w:r>
    </w:p>
    <w:p w:rsidR="00110374" w:rsidRDefault="00110374">
      <w:pPr>
        <w:pStyle w:val="ConsPlusTitle"/>
        <w:jc w:val="center"/>
      </w:pPr>
      <w:r>
        <w:t>ЕДИНСТВЕННОГО РОДИТЕЛЯ, ОБУЧАЮЩИМСЯ ПО ОЧНОЙ ФОРМЕ ОБУЧЕНИЯ</w:t>
      </w:r>
    </w:p>
    <w:p w:rsidR="00110374" w:rsidRDefault="00110374">
      <w:pPr>
        <w:pStyle w:val="ConsPlusTitle"/>
        <w:jc w:val="center"/>
      </w:pPr>
      <w:r>
        <w:t>ПО ОБРАЗОВАТЕЛЬНЫМ ПРОГРАММАМ ЗА СЧЕТ СРЕДСТВ</w:t>
      </w:r>
    </w:p>
    <w:p w:rsidR="00110374" w:rsidRDefault="00110374">
      <w:pPr>
        <w:pStyle w:val="ConsPlusTitle"/>
        <w:jc w:val="center"/>
      </w:pPr>
      <w:r>
        <w:t>МЕСТНЫХ БЮДЖЕТОВ МУНИЦИПАЛЬНЫХ ОБРАЗОВАНИЙ,</w:t>
      </w:r>
    </w:p>
    <w:p w:rsidR="00110374" w:rsidRDefault="00110374">
      <w:pPr>
        <w:pStyle w:val="ConsPlusTitle"/>
        <w:jc w:val="center"/>
      </w:pPr>
      <w:r>
        <w:t>РАСПОЛОЖЕННЫХ НА ТЕРРИТОРИИ СВЕРДЛОВСКОЙ ОБЛАСТИ</w:t>
      </w:r>
    </w:p>
    <w:p w:rsidR="00110374" w:rsidRDefault="0011037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10374">
        <w:trPr>
          <w:jc w:val="center"/>
        </w:trPr>
        <w:tc>
          <w:tcPr>
            <w:tcW w:w="9577" w:type="dxa"/>
            <w:tcBorders>
              <w:top w:val="nil"/>
              <w:left w:val="single" w:sz="24" w:space="0" w:color="CED3F1"/>
              <w:bottom w:val="nil"/>
              <w:right w:val="single" w:sz="24" w:space="0" w:color="F4F3F8"/>
            </w:tcBorders>
            <w:shd w:val="clear" w:color="auto" w:fill="F4F3F8"/>
          </w:tcPr>
          <w:p w:rsidR="00110374" w:rsidRDefault="00110374">
            <w:pPr>
              <w:pStyle w:val="ConsPlusNormal"/>
              <w:jc w:val="center"/>
            </w:pPr>
            <w:r>
              <w:rPr>
                <w:color w:val="392C69"/>
              </w:rPr>
              <w:t>Список изменяющих документов</w:t>
            </w:r>
          </w:p>
          <w:p w:rsidR="00110374" w:rsidRDefault="00110374">
            <w:pPr>
              <w:pStyle w:val="ConsPlusNormal"/>
              <w:jc w:val="center"/>
            </w:pPr>
            <w:r>
              <w:rPr>
                <w:color w:val="392C69"/>
              </w:rPr>
              <w:t xml:space="preserve">(введены </w:t>
            </w:r>
            <w:hyperlink r:id="rId60" w:history="1">
              <w:r>
                <w:rPr>
                  <w:color w:val="0000FF"/>
                </w:rPr>
                <w:t>Постановлением</w:t>
              </w:r>
            </w:hyperlink>
            <w:r>
              <w:rPr>
                <w:color w:val="392C69"/>
              </w:rPr>
              <w:t xml:space="preserve"> Правительства Свердловской области</w:t>
            </w:r>
          </w:p>
          <w:p w:rsidR="00110374" w:rsidRDefault="00110374">
            <w:pPr>
              <w:pStyle w:val="ConsPlusNormal"/>
              <w:jc w:val="center"/>
            </w:pPr>
            <w:r>
              <w:rPr>
                <w:color w:val="392C69"/>
              </w:rPr>
              <w:t>от 24.08.2017 N 599-ПП)</w:t>
            </w:r>
          </w:p>
        </w:tc>
      </w:tr>
    </w:tbl>
    <w:p w:rsidR="00110374" w:rsidRDefault="00110374">
      <w:pPr>
        <w:pStyle w:val="ConsPlusNormal"/>
        <w:jc w:val="both"/>
      </w:pPr>
    </w:p>
    <w:p w:rsidR="00110374" w:rsidRDefault="00110374">
      <w:pPr>
        <w:pStyle w:val="ConsPlusNormal"/>
        <w:ind w:firstLine="540"/>
        <w:jc w:val="both"/>
      </w:pPr>
      <w:r>
        <w:t xml:space="preserve">1. Настоящие Порядок и условия разработаны в соответствии с Бюджетным </w:t>
      </w:r>
      <w:hyperlink r:id="rId61" w:history="1">
        <w:r>
          <w:rPr>
            <w:color w:val="0000FF"/>
          </w:rPr>
          <w:t>кодексом</w:t>
        </w:r>
      </w:hyperlink>
      <w:r>
        <w:t xml:space="preserve"> Российской Федерации, </w:t>
      </w:r>
      <w:hyperlink r:id="rId6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63" w:history="1">
        <w:r>
          <w:rPr>
            <w:color w:val="0000FF"/>
          </w:rPr>
          <w:t>Постановлением</w:t>
        </w:r>
      </w:hyperlink>
      <w:r>
        <w:t xml:space="preserve"> Правительства Свердловской области от 18.05.2017 N 346-ПП "Об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(далее - Постановление Правительства Свердловской области от 18.05.2017 N 346-ПП).</w:t>
      </w:r>
    </w:p>
    <w:p w:rsidR="00110374" w:rsidRDefault="00110374">
      <w:pPr>
        <w:pStyle w:val="ConsPlusNormal"/>
        <w:spacing w:before="220"/>
        <w:ind w:firstLine="540"/>
        <w:jc w:val="both"/>
      </w:pPr>
      <w:r>
        <w:t xml:space="preserve">2. Настоящие Порядок и условия определяют правила предоставления межбюджетных трансфертов из областного бюджета бюджетам муниципальных районов (городских округов) на обеспечение выплаты пособий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местных бюджетов муниципальных образований, </w:t>
      </w:r>
      <w:r>
        <w:lastRenderedPageBreak/>
        <w:t>расположенных на территории Свердловской области (далее - межбюджетные трансферты).</w:t>
      </w:r>
    </w:p>
    <w:p w:rsidR="00110374" w:rsidRDefault="00110374">
      <w:pPr>
        <w:pStyle w:val="ConsPlusNormal"/>
        <w:spacing w:before="220"/>
        <w:ind w:firstLine="540"/>
        <w:jc w:val="both"/>
      </w:pPr>
      <w:r>
        <w:t>3. Главным распорядителем средств областного бюджета, предусмотренных для предоставления межбюджетных трансфертов, является Министерство общего и профессионального образования Свердловской области (далее - Министерство).</w:t>
      </w:r>
    </w:p>
    <w:p w:rsidR="00110374" w:rsidRDefault="00110374">
      <w:pPr>
        <w:pStyle w:val="ConsPlusNormal"/>
        <w:spacing w:before="220"/>
        <w:ind w:firstLine="540"/>
        <w:jc w:val="both"/>
      </w:pPr>
      <w:r>
        <w:t>4. Предоставление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установленных лимитов бюджетных обязательств.</w:t>
      </w:r>
    </w:p>
    <w:p w:rsidR="00110374" w:rsidRDefault="00110374">
      <w:pPr>
        <w:pStyle w:val="ConsPlusNormal"/>
        <w:spacing w:before="220"/>
        <w:ind w:firstLine="540"/>
        <w:jc w:val="both"/>
      </w:pPr>
      <w:r>
        <w:t>5. Распределение межбюджетных трансфертов между муниципальными районами (городскими округами) утверждается правовым актом Правительства Свердловской области.</w:t>
      </w:r>
    </w:p>
    <w:p w:rsidR="00110374" w:rsidRDefault="00110374">
      <w:pPr>
        <w:pStyle w:val="ConsPlusNormal"/>
        <w:spacing w:before="220"/>
        <w:ind w:firstLine="540"/>
        <w:jc w:val="both"/>
      </w:pPr>
      <w:r>
        <w:t>6. Межбюджетные трансферты предоставляются муниципальным районам (городским округам), муниципальные образовательные организации высшего образования которых обеспечивают выплаты пособий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местных бюджетов муниципальных образований, расположенных на территории Свердловской области (далее - муниципальные образования).</w:t>
      </w:r>
    </w:p>
    <w:p w:rsidR="00110374" w:rsidRDefault="00110374">
      <w:pPr>
        <w:pStyle w:val="ConsPlusNormal"/>
        <w:spacing w:before="220"/>
        <w:ind w:firstLine="540"/>
        <w:jc w:val="both"/>
      </w:pPr>
      <w:r>
        <w:t>7. Межбюджетные трансферты предоставляются местным бюджетам на основании соглашений о предоставлении и использовании межбюджетных трансфертов, заключаемых Министерством с органами местного самоуправления муниципальных образований (далее - соглашение).</w:t>
      </w:r>
    </w:p>
    <w:p w:rsidR="00110374" w:rsidRDefault="00110374">
      <w:pPr>
        <w:pStyle w:val="ConsPlusNormal"/>
        <w:spacing w:before="220"/>
        <w:ind w:firstLine="540"/>
        <w:jc w:val="both"/>
      </w:pPr>
      <w:r>
        <w:t>8. Соглашение должно содержать:</w:t>
      </w:r>
    </w:p>
    <w:p w:rsidR="00110374" w:rsidRDefault="00110374">
      <w:pPr>
        <w:pStyle w:val="ConsPlusNormal"/>
        <w:spacing w:before="220"/>
        <w:ind w:firstLine="540"/>
        <w:jc w:val="both"/>
      </w:pPr>
      <w:r>
        <w:t>1) сведения о размере межбюджетных трансфертов, предоставляемых местному бюджету;</w:t>
      </w:r>
    </w:p>
    <w:p w:rsidR="00110374" w:rsidRDefault="00110374">
      <w:pPr>
        <w:pStyle w:val="ConsPlusNormal"/>
        <w:spacing w:before="220"/>
        <w:ind w:firstLine="540"/>
        <w:jc w:val="both"/>
      </w:pPr>
      <w:r>
        <w:t>2) сведения о целевом назначении межбюджетных трансфертов;</w:t>
      </w:r>
    </w:p>
    <w:p w:rsidR="00110374" w:rsidRDefault="00110374">
      <w:pPr>
        <w:pStyle w:val="ConsPlusNormal"/>
        <w:spacing w:before="220"/>
        <w:ind w:firstLine="540"/>
        <w:jc w:val="both"/>
      </w:pPr>
      <w:r>
        <w:t xml:space="preserve">3) сведения о количестве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муниципальных образовательных организациях высшего образования по основным профессиональным образовательным программам за счет средств местных бюджетов муниципальных образований;</w:t>
      </w:r>
    </w:p>
    <w:p w:rsidR="00110374" w:rsidRDefault="00110374">
      <w:pPr>
        <w:pStyle w:val="ConsPlusNormal"/>
        <w:spacing w:before="220"/>
        <w:ind w:firstLine="540"/>
        <w:jc w:val="both"/>
      </w:pPr>
      <w:r>
        <w:t>4) обязательство органа местного самоуправления муниципального образования направлять в Министерство отчеты о достижении значений целевых показателей в результате расходования межбюджетных трансфертов;</w:t>
      </w:r>
    </w:p>
    <w:p w:rsidR="00110374" w:rsidRDefault="00110374">
      <w:pPr>
        <w:pStyle w:val="ConsPlusNormal"/>
        <w:spacing w:before="220"/>
        <w:ind w:firstLine="540"/>
        <w:jc w:val="both"/>
      </w:pPr>
      <w:r>
        <w:t>5) сроки и порядок представления отчета об использовании средств областного бюджета, предоставленных в форме межбюджетного трансферта;</w:t>
      </w:r>
    </w:p>
    <w:p w:rsidR="00110374" w:rsidRDefault="00110374">
      <w:pPr>
        <w:pStyle w:val="ConsPlusNormal"/>
        <w:spacing w:before="220"/>
        <w:ind w:firstLine="540"/>
        <w:jc w:val="both"/>
      </w:pPr>
      <w:r>
        <w:t>6) информацию о праве Министерства производить корректировку объема межбюджетных трансфертов;</w:t>
      </w:r>
    </w:p>
    <w:p w:rsidR="00110374" w:rsidRDefault="00110374">
      <w:pPr>
        <w:pStyle w:val="ConsPlusNormal"/>
        <w:spacing w:before="220"/>
        <w:ind w:firstLine="540"/>
        <w:jc w:val="both"/>
      </w:pPr>
      <w:r>
        <w:t>7) порядок осуществления контроля за исполнением условий соглашения;</w:t>
      </w:r>
    </w:p>
    <w:p w:rsidR="00110374" w:rsidRDefault="00110374">
      <w:pPr>
        <w:pStyle w:val="ConsPlusNormal"/>
        <w:spacing w:before="220"/>
        <w:ind w:firstLine="540"/>
        <w:jc w:val="both"/>
      </w:pPr>
      <w:r>
        <w:t>8) ответственность сторон за нарушение условий соглашения;</w:t>
      </w:r>
    </w:p>
    <w:p w:rsidR="00110374" w:rsidRDefault="00110374">
      <w:pPr>
        <w:pStyle w:val="ConsPlusNormal"/>
        <w:spacing w:before="220"/>
        <w:ind w:firstLine="540"/>
        <w:jc w:val="both"/>
      </w:pPr>
      <w:r>
        <w:t>9) срок действия соглашения.</w:t>
      </w:r>
    </w:p>
    <w:p w:rsidR="00110374" w:rsidRDefault="00110374">
      <w:pPr>
        <w:pStyle w:val="ConsPlusNormal"/>
        <w:spacing w:before="220"/>
        <w:ind w:firstLine="540"/>
        <w:jc w:val="both"/>
      </w:pPr>
      <w:r>
        <w:t>Форма соглашения утверждается приказом Министерства.</w:t>
      </w:r>
    </w:p>
    <w:p w:rsidR="00110374" w:rsidRDefault="00110374">
      <w:pPr>
        <w:pStyle w:val="ConsPlusNormal"/>
        <w:spacing w:before="220"/>
        <w:ind w:firstLine="540"/>
        <w:jc w:val="both"/>
      </w:pPr>
      <w:r>
        <w:lastRenderedPageBreak/>
        <w:t>9. Органы местного самоуправления муниципальных образований представляют в Министерство проект соглашения в 2017 году в срок не позднее 10 сентября, в последующие годы - в срок не позднее 5 февраля текущего финансового года.</w:t>
      </w:r>
    </w:p>
    <w:p w:rsidR="00110374" w:rsidRDefault="00110374">
      <w:pPr>
        <w:pStyle w:val="ConsPlusNormal"/>
        <w:spacing w:before="220"/>
        <w:ind w:firstLine="540"/>
        <w:jc w:val="both"/>
      </w:pPr>
      <w:r>
        <w:t>10. Министерство заключает соглашение в течение 10 рабочих дней со дня поступления проекта соглашения.</w:t>
      </w:r>
    </w:p>
    <w:p w:rsidR="00110374" w:rsidRDefault="00110374">
      <w:pPr>
        <w:pStyle w:val="ConsPlusNormal"/>
        <w:spacing w:before="220"/>
        <w:ind w:firstLine="540"/>
        <w:jc w:val="both"/>
      </w:pPr>
      <w:r>
        <w:t>11. Средства, выделяемые из областного бюджета в форме межбюджетных трансфертов, подлежат зачислению в доходы бюджетов муниципальных районов (городских округов) и расходованию по разделу 0700 "Образование".</w:t>
      </w:r>
    </w:p>
    <w:p w:rsidR="00110374" w:rsidRDefault="00110374">
      <w:pPr>
        <w:pStyle w:val="ConsPlusNormal"/>
        <w:spacing w:before="220"/>
        <w:ind w:firstLine="540"/>
        <w:jc w:val="both"/>
      </w:pPr>
      <w:r>
        <w:t xml:space="preserve">12. Межбюджетные трансферты направляются для финансирования расходов местных бюджетов в соответствии с </w:t>
      </w:r>
      <w:hyperlink r:id="rId64" w:history="1">
        <w:r>
          <w:rPr>
            <w:color w:val="0000FF"/>
          </w:rPr>
          <w:t>Положением</w:t>
        </w:r>
      </w:hyperlink>
      <w:r>
        <w:t xml:space="preserve">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утвержденным Постановлением Правительства Свердловской области от 18.05.2017 N 346-ПП.</w:t>
      </w:r>
    </w:p>
    <w:p w:rsidR="00110374" w:rsidRDefault="00110374">
      <w:pPr>
        <w:pStyle w:val="ConsPlusNormal"/>
        <w:spacing w:before="220"/>
        <w:ind w:firstLine="540"/>
        <w:jc w:val="both"/>
      </w:pPr>
      <w:r>
        <w:t>13.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110374" w:rsidRDefault="00110374">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110374" w:rsidRDefault="00110374">
      <w:pPr>
        <w:pStyle w:val="ConsPlusNormal"/>
        <w:spacing w:before="220"/>
        <w:ind w:firstLine="540"/>
        <w:jc w:val="both"/>
      </w:pPr>
      <w:r>
        <w:t>14. Неиспользованные остатки межбюджетных трансфертов подлежат возврату в областной бюджет в сроки, установленные бюджетным законодательством Российской Федерации.</w:t>
      </w:r>
    </w:p>
    <w:p w:rsidR="00110374" w:rsidRDefault="00110374">
      <w:pPr>
        <w:pStyle w:val="ConsPlusNormal"/>
        <w:spacing w:before="220"/>
        <w:ind w:firstLine="540"/>
        <w:jc w:val="both"/>
      </w:pPr>
      <w:r>
        <w:t>При невозврате межбюджетных трансфертов в указанный срок Министерство принимает меры по взысканию подлежащих возврату межбюджетных трансфертов в областной бюджет в судебном порядке.</w:t>
      </w:r>
    </w:p>
    <w:p w:rsidR="00110374" w:rsidRDefault="00110374">
      <w:pPr>
        <w:pStyle w:val="ConsPlusNormal"/>
        <w:spacing w:before="220"/>
        <w:ind w:firstLine="540"/>
        <w:jc w:val="both"/>
      </w:pPr>
      <w:r>
        <w:t>15. Министерство обеспечивает соблюдение получателями межбюджетных трансфертов условий, целей и порядка, установленных при их предоставлении.</w:t>
      </w:r>
    </w:p>
    <w:p w:rsidR="00110374" w:rsidRDefault="00110374">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их компетенции.</w:t>
      </w:r>
    </w:p>
    <w:p w:rsidR="00110374" w:rsidRDefault="00110374">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p>
    <w:p w:rsidR="00110374" w:rsidRDefault="00110374">
      <w:pPr>
        <w:pStyle w:val="ConsPlusNormal"/>
        <w:jc w:val="both"/>
      </w:pPr>
      <w:bookmarkStart w:id="0" w:name="_GoBack"/>
      <w:bookmarkEnd w:id="0"/>
    </w:p>
    <w:sectPr w:rsidR="00110374" w:rsidSect="00110374">
      <w:pgSz w:w="11905" w:h="16838"/>
      <w:pgMar w:top="850"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74"/>
    <w:rsid w:val="000B54DB"/>
    <w:rsid w:val="00110374"/>
    <w:rsid w:val="003455FA"/>
    <w:rsid w:val="006C78B9"/>
    <w:rsid w:val="0090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CDA5D-72C5-4904-8876-5405AE4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03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10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37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E052E2142CC4A9C2E5459BE50AF2ED588A1E473F43FE964B654F51F2EE5B9BA332F1CD42F9D56797E649B79EFD1209FbDE6H" TargetMode="External"/><Relationship Id="rId21" Type="http://schemas.openxmlformats.org/officeDocument/2006/relationships/hyperlink" Target="consultantplus://offline/ref=DE7E052E2142CC4A9C2E5459BE50AF2ED588A1E473F83FEF60B254F51F2EE5B9BA332F1CD42F9D56797E649B79EFD1209FbDE6H" TargetMode="External"/><Relationship Id="rId34" Type="http://schemas.openxmlformats.org/officeDocument/2006/relationships/hyperlink" Target="consultantplus://offline/ref=DE7E052E2142CC4A9C2E5459BE50AF2ED588A1E473F63FEA62B254F51F2EE5B9BA332F1CD42F9D56797E649B79EFD1209FbDE6H" TargetMode="External"/><Relationship Id="rId42" Type="http://schemas.openxmlformats.org/officeDocument/2006/relationships/hyperlink" Target="consultantplus://offline/ref=DE7E052E2142CC4A9C2E5459BE50AF2ED588A1E473F83FEF64B554F51F2EE5B9BA332F1CD42F9D56797E649B79EFD1209FbDE6H" TargetMode="External"/><Relationship Id="rId47" Type="http://schemas.openxmlformats.org/officeDocument/2006/relationships/hyperlink" Target="consultantplus://offline/ref=813743D23368E40451B5203779CB63E926878E3C63694C2820E89374143FE2EBD1B01EF9859565AE88F32BE95BBEA75C6Dc9E6H" TargetMode="External"/><Relationship Id="rId50" Type="http://schemas.openxmlformats.org/officeDocument/2006/relationships/hyperlink" Target="consultantplus://offline/ref=813743D23368E40451B5203779CB63E926878E3C6060462D27E29374143FE2EBD1B01EF997953DA28BF334E95FABF10D28CA32B9AB234B63C8578D4Dc7EEH" TargetMode="External"/><Relationship Id="rId55" Type="http://schemas.openxmlformats.org/officeDocument/2006/relationships/hyperlink" Target="consultantplus://offline/ref=813743D23368E40451B5203779CB63E926878E3C6060462D27E29374143FE2EBD1B01EF997953DA28BF334E95AABF10D28CA32B9AB234B63C8578D4Dc7EEH" TargetMode="External"/><Relationship Id="rId63" Type="http://schemas.openxmlformats.org/officeDocument/2006/relationships/hyperlink" Target="consultantplus://offline/ref=813743D23368E40451B5203779CB63E926878E3C636A472F2FE19374143FE2EBD1B01EF9859565AE88F32BE95BBEA75C6Dc9E6H" TargetMode="External"/><Relationship Id="rId7" Type="http://schemas.openxmlformats.org/officeDocument/2006/relationships/hyperlink" Target="consultantplus://offline/ref=DE7E052E2142CC4A9C2E5459BE50AF2ED588A1E470F139EC66B254F51F2EE5B9BA332F1CC62FC55A7A7E7A9B78FA8771DA8A78602D439E914DAD0C51bBE3H" TargetMode="External"/><Relationship Id="rId2" Type="http://schemas.openxmlformats.org/officeDocument/2006/relationships/settings" Target="settings.xml"/><Relationship Id="rId16" Type="http://schemas.openxmlformats.org/officeDocument/2006/relationships/hyperlink" Target="consultantplus://offline/ref=DE7E052E2142CC4A9C2E5459BE50AF2ED588A1E470F438E960B854F51F2EE5B9BA332F1CC62FC55A7A7E7A9B78FA8771DA8A78602D439E914DAD0C51bBE3H" TargetMode="External"/><Relationship Id="rId29" Type="http://schemas.openxmlformats.org/officeDocument/2006/relationships/hyperlink" Target="consultantplus://offline/ref=DE7E052E2142CC4A9C2E5459BE50AF2ED588A1E473F43BED62B954F51F2EE5B9BA332F1CD42F9D56797E649B79EFD1209FbDE6H" TargetMode="External"/><Relationship Id="rId11" Type="http://schemas.openxmlformats.org/officeDocument/2006/relationships/hyperlink" Target="consultantplus://offline/ref=DE7E052E2142CC4A9C2E5459BE50AF2ED588A1E470F23AEB61B454F51F2EE5B9BA332F1CC62FC55A7A7E7A9B78FA8771DA8A78602D439E914DAD0C51bBE3H" TargetMode="External"/><Relationship Id="rId24" Type="http://schemas.openxmlformats.org/officeDocument/2006/relationships/hyperlink" Target="consultantplus://offline/ref=DE7E052E2142CC4A9C2E5459BE50AF2ED588A1E473F334E266B854F51F2EE5B9BA332F1CD42F9D56797E649B79EFD1209FbDE6H" TargetMode="External"/><Relationship Id="rId32" Type="http://schemas.openxmlformats.org/officeDocument/2006/relationships/hyperlink" Target="consultantplus://offline/ref=DE7E052E2142CC4A9C2E5459BE50AF2ED588A1E473F539EB65B954F51F2EE5B9BA332F1CD42F9D56797E649B79EFD1209FbDE6H" TargetMode="External"/><Relationship Id="rId37" Type="http://schemas.openxmlformats.org/officeDocument/2006/relationships/hyperlink" Target="consultantplus://offline/ref=DE7E052E2142CC4A9C2E5459BE50AF2ED588A1E473F73EE26EB354F51F2EE5B9BA332F1CD42F9D56797E649B79EFD1209FbDE6H" TargetMode="External"/><Relationship Id="rId40" Type="http://schemas.openxmlformats.org/officeDocument/2006/relationships/hyperlink" Target="consultantplus://offline/ref=DE7E052E2142CC4A9C2E5459BE50AF2ED588A1E473F735EB67B354F51F2EE5B9BA332F1CD42F9D56797E649B79EFD1209FbDE6H" TargetMode="External"/><Relationship Id="rId45" Type="http://schemas.openxmlformats.org/officeDocument/2006/relationships/hyperlink" Target="consultantplus://offline/ref=813743D23368E40451B520217AA73DE3248ED2346869457C7AB595234B6FE4BE83F040A0D7D12EA38FED37E95EcAE9H" TargetMode="External"/><Relationship Id="rId53" Type="http://schemas.openxmlformats.org/officeDocument/2006/relationships/hyperlink" Target="consultantplus://offline/ref=813743D23368E40451B5203779CB63E926878E3C6369482C26E09374143FE2EBD1B01EF997953DA28BF334EA5FABF10D28CA32B9AB234B63C8578D4Dc7EEH" TargetMode="External"/><Relationship Id="rId58" Type="http://schemas.openxmlformats.org/officeDocument/2006/relationships/hyperlink" Target="consultantplus://offline/ref=813743D23368E40451B5203779CB63E926878E3C6369482C26E09374143FE2EBD1B01EF997953DA28BF334EA5DABF10D28CA32B9AB234B63C8578D4Dc7EEH" TargetMode="External"/><Relationship Id="rId66" Type="http://schemas.openxmlformats.org/officeDocument/2006/relationships/theme" Target="theme/theme1.xml"/><Relationship Id="rId5" Type="http://schemas.openxmlformats.org/officeDocument/2006/relationships/hyperlink" Target="consultantplus://offline/ref=DE7E052E2142CC4A9C2E5459BE50AF2ED588A1E473F934ED67B354F51F2EE5B9BA332F1CC62FC55A7A7E7A9B78FA8771DA8A78602D439E914DAD0C51bBE3H" TargetMode="External"/><Relationship Id="rId61" Type="http://schemas.openxmlformats.org/officeDocument/2006/relationships/hyperlink" Target="consultantplus://offline/ref=813743D23368E40451B520217AA73DE3248ED2346869457C7AB595234B6FE4BE83F040A0D7D12EA38FED37E95EcAE9H" TargetMode="External"/><Relationship Id="rId19" Type="http://schemas.openxmlformats.org/officeDocument/2006/relationships/hyperlink" Target="consultantplus://offline/ref=DE7E052E2142CC4A9C2E5459BE50AF2ED588A1E470F039E863B554F51F2EE5B9BA332F1CC62FC55A7A7E739875FA8771DA8A78602D439E914DAD0C51bBE3H" TargetMode="External"/><Relationship Id="rId14" Type="http://schemas.openxmlformats.org/officeDocument/2006/relationships/hyperlink" Target="consultantplus://offline/ref=DE7E052E2142CC4A9C2E5459BE50AF2ED588A1E470F43DEF64B654F51F2EE5B9BA332F1CC62FC55A7A7E7A9B78FA8771DA8A78602D439E914DAD0C51bBE3H" TargetMode="External"/><Relationship Id="rId22" Type="http://schemas.openxmlformats.org/officeDocument/2006/relationships/hyperlink" Target="consultantplus://offline/ref=DE7E052E2142CC4A9C2E5459BE50AF2ED588A1E473F33EE364B554F51F2EE5B9BA332F1CD42F9D56797E649B79EFD1209FbDE6H" TargetMode="External"/><Relationship Id="rId27" Type="http://schemas.openxmlformats.org/officeDocument/2006/relationships/hyperlink" Target="consultantplus://offline/ref=DE7E052E2142CC4A9C2E5459BE50AF2ED588A1E473F438EF64B654F51F2EE5B9BA332F1CD42F9D56797E649B79EFD1209FbDE6H" TargetMode="External"/><Relationship Id="rId30" Type="http://schemas.openxmlformats.org/officeDocument/2006/relationships/hyperlink" Target="consultantplus://offline/ref=DE7E052E2142CC4A9C2E5459BE50AF2ED588A1E473F53CEA61B954F51F2EE5B9BA332F1CD42F9D56797E649B79EFD1209FbDE6H" TargetMode="External"/><Relationship Id="rId35" Type="http://schemas.openxmlformats.org/officeDocument/2006/relationships/hyperlink" Target="consultantplus://offline/ref=DE7E052E2142CC4A9C2E5459BE50AF2ED588A1E473F638EB64B054F51F2EE5B9BA332F1CD42F9D56797E649B79EFD1209FbDE6H" TargetMode="External"/><Relationship Id="rId43" Type="http://schemas.openxmlformats.org/officeDocument/2006/relationships/hyperlink" Target="consultantplus://offline/ref=813743D23368E40451B5203779CB63E926878E3C6060462D27E29374143FE2EBD1B01EF997953DA28BF335E057ABF10D28CA32B9AB234B63C8578D4Dc7EEH" TargetMode="External"/><Relationship Id="rId48" Type="http://schemas.openxmlformats.org/officeDocument/2006/relationships/hyperlink" Target="consultantplus://offline/ref=813743D23368E40451B5203779CB63E926878E3C6369482C26E09374143FE2EBD1B01EF997953DA28BF334EB59ABF10D28CA32B9AB234B63C8578D4Dc7EEH" TargetMode="External"/><Relationship Id="rId56" Type="http://schemas.openxmlformats.org/officeDocument/2006/relationships/hyperlink" Target="consultantplus://offline/ref=813743D23368E40451B5203779CB63E926878E3C6369482C26E09374143FE2EBD1B01EF997953DA28BF334EA5EABF10D28CA32B9AB234B63C8578D4Dc7EEH" TargetMode="External"/><Relationship Id="rId64" Type="http://schemas.openxmlformats.org/officeDocument/2006/relationships/hyperlink" Target="consultantplus://offline/ref=813743D23368E40451B5203779CB63E926878E3C636A472F2FE19374143FE2EBD1B01EF997953DA28BF335E85DABF10D28CA32B9AB234B63C8578D4Dc7EEH" TargetMode="External"/><Relationship Id="rId8" Type="http://schemas.openxmlformats.org/officeDocument/2006/relationships/hyperlink" Target="consultantplus://offline/ref=DE7E052E2142CC4A9C2E5459BE50AF2ED588A1E470F135EB6FB154F51F2EE5B9BA332F1CC62FC55A7A7E7A9B78FA8771DA8A78602D439E914DAD0C51bBE3H" TargetMode="External"/><Relationship Id="rId51" Type="http://schemas.openxmlformats.org/officeDocument/2006/relationships/hyperlink" Target="consultantplus://offline/ref=813743D23368E40451B5203779CB63E926878E3C6369482C26E09374143FE2EBD1B01EF997953DA28BF334EB56ABF10D28CA32B9AB234B63C8578D4Dc7EEH" TargetMode="External"/><Relationship Id="rId3" Type="http://schemas.openxmlformats.org/officeDocument/2006/relationships/webSettings" Target="webSettings.xml"/><Relationship Id="rId12" Type="http://schemas.openxmlformats.org/officeDocument/2006/relationships/hyperlink" Target="consultantplus://offline/ref=DE7E052E2142CC4A9C2E5459BE50AF2ED588A1E470F338E964B454F51F2EE5B9BA332F1CC62FC55A7A7E7A9B78FA8771DA8A78602D439E914DAD0C51bBE3H" TargetMode="External"/><Relationship Id="rId17" Type="http://schemas.openxmlformats.org/officeDocument/2006/relationships/hyperlink" Target="consultantplus://offline/ref=DE7E052E2142CC4A9C2E5459BE50AF2ED588A1E470F434E866B554F51F2EE5B9BA332F1CC62FC55A7A7E7A9B78FA8771DA8A78602D439E914DAD0C51bBE3H" TargetMode="External"/><Relationship Id="rId25" Type="http://schemas.openxmlformats.org/officeDocument/2006/relationships/hyperlink" Target="consultantplus://offline/ref=DE7E052E2142CC4A9C2E5459BE50AF2ED588A1E473F43EEB6FB654F51F2EE5B9BA332F1CD42F9D56797E649B79EFD1209FbDE6H" TargetMode="External"/><Relationship Id="rId33" Type="http://schemas.openxmlformats.org/officeDocument/2006/relationships/hyperlink" Target="consultantplus://offline/ref=DE7E052E2142CC4A9C2E5459BE50AF2ED588A1E473F63DEC6FB754F51F2EE5B9BA332F1CD42F9D56797E649B79EFD1209FbDE6H" TargetMode="External"/><Relationship Id="rId38" Type="http://schemas.openxmlformats.org/officeDocument/2006/relationships/hyperlink" Target="consultantplus://offline/ref=DE7E052E2142CC4A9C2E5459BE50AF2ED588A1E473F738EA6EB154F51F2EE5B9BA332F1CD42F9D56797E649B79EFD1209FbDE6H" TargetMode="External"/><Relationship Id="rId46" Type="http://schemas.openxmlformats.org/officeDocument/2006/relationships/hyperlink" Target="consultantplus://offline/ref=813743D23368E40451B5203779CB63E926878E3C63684F2F21E49374143FE2EBD1B01EF9859565AE88F32BE95BBEA75C6Dc9E6H" TargetMode="External"/><Relationship Id="rId59" Type="http://schemas.openxmlformats.org/officeDocument/2006/relationships/hyperlink" Target="consultantplus://offline/ref=813743D23368E40451B5203779CB63E926878E3C6060462D27E29374143FE2EBD1B01EF997953DA28BF334E957ABF10D28CA32B9AB234B63C8578D4Dc7EEH" TargetMode="External"/><Relationship Id="rId20" Type="http://schemas.openxmlformats.org/officeDocument/2006/relationships/hyperlink" Target="consultantplus://offline/ref=DE7E052E2142CC4A9C2E5459BE50AF2ED588A1E473F83DEC63B054F51F2EE5B9BA332F1CD42F9D56797E649B79EFD1209FbDE6H" TargetMode="External"/><Relationship Id="rId41" Type="http://schemas.openxmlformats.org/officeDocument/2006/relationships/hyperlink" Target="consultantplus://offline/ref=DE7E052E2142CC4A9C2E5459BE50AF2ED588A1E473F735E36EB754F51F2EE5B9BA332F1CD42F9D56797E649B79EFD1209FbDE6H" TargetMode="External"/><Relationship Id="rId54" Type="http://schemas.openxmlformats.org/officeDocument/2006/relationships/hyperlink" Target="consultantplus://offline/ref=813743D23368E40451B5203779CB63E926878E3C6060462D27E29374143FE2EBD1B01EF997953DA28BF334E95CABF10D28CA32B9AB234B63C8578D4Dc7EEH" TargetMode="External"/><Relationship Id="rId62" Type="http://schemas.openxmlformats.org/officeDocument/2006/relationships/hyperlink" Target="consultantplus://offline/ref=813743D23368E40451B5203779CB63E926878E3C63684F2F21E49374143FE2EBD1B01EF9859565AE88F32BE95BBEA75C6Dc9E6H" TargetMode="External"/><Relationship Id="rId1" Type="http://schemas.openxmlformats.org/officeDocument/2006/relationships/styles" Target="styles.xml"/><Relationship Id="rId6" Type="http://schemas.openxmlformats.org/officeDocument/2006/relationships/hyperlink" Target="consultantplus://offline/ref=DE7E052E2142CC4A9C2E5459BE50AF2ED588A1E470F03AEC66B154F51F2EE5B9BA332F1CC62FC55A7A7E7A9B78FA8771DA8A78602D439E914DAD0C51bBE3H" TargetMode="External"/><Relationship Id="rId15" Type="http://schemas.openxmlformats.org/officeDocument/2006/relationships/hyperlink" Target="consultantplus://offline/ref=DE7E052E2142CC4A9C2E5459BE50AF2ED588A1E470F43FEF6EB454F51F2EE5B9BA332F1CC62FC55A7A7E7A9B78FA8771DA8A78602D439E914DAD0C51bBE3H" TargetMode="External"/><Relationship Id="rId23" Type="http://schemas.openxmlformats.org/officeDocument/2006/relationships/hyperlink" Target="consultantplus://offline/ref=DE7E052E2142CC4A9C2E5459BE50AF2ED588A1E473F338EC63B054F51F2EE5B9BA332F1CD42F9D56797E649B79EFD1209FbDE6H" TargetMode="External"/><Relationship Id="rId28" Type="http://schemas.openxmlformats.org/officeDocument/2006/relationships/hyperlink" Target="consultantplus://offline/ref=DE7E052E2142CC4A9C2E5459BE50AF2ED588A1E473F438EF64B954F51F2EE5B9BA332F1CD42F9D56797E649B79EFD1209FbDE6H" TargetMode="External"/><Relationship Id="rId36" Type="http://schemas.openxmlformats.org/officeDocument/2006/relationships/hyperlink" Target="consultantplus://offline/ref=DE7E052E2142CC4A9C2E5459BE50AF2ED588A1E473F635E367B854F51F2EE5B9BA332F1CD42F9D56797E649B79EFD1209FbDE6H" TargetMode="External"/><Relationship Id="rId49" Type="http://schemas.openxmlformats.org/officeDocument/2006/relationships/hyperlink" Target="consultantplus://offline/ref=813743D23368E40451B5203779CB63E926878E3C6369482C26E09374143FE2EBD1B01EF997953DA28BF334EB57ABF10D28CA32B9AB234B63C8578D4Dc7EEH" TargetMode="External"/><Relationship Id="rId57" Type="http://schemas.openxmlformats.org/officeDocument/2006/relationships/hyperlink" Target="consultantplus://offline/ref=813743D23368E40451B5203779CB63E926878E3C63694C2820E89374143FE2EBD1B01EF997953DA28BF335E85DABF10D28CA32B9AB234B63C8578D4Dc7EEH" TargetMode="External"/><Relationship Id="rId10" Type="http://schemas.openxmlformats.org/officeDocument/2006/relationships/hyperlink" Target="consultantplus://offline/ref=DE7E052E2142CC4A9C2E5459BE50AF2ED588A1E470F239EA62B354F51F2EE5B9BA332F1CC62FC55A7A7E7A9B78FA8771DA8A78602D439E914DAD0C51bBE3H" TargetMode="External"/><Relationship Id="rId31" Type="http://schemas.openxmlformats.org/officeDocument/2006/relationships/hyperlink" Target="consultantplus://offline/ref=DE7E052E2142CC4A9C2E5459BE50AF2ED588A1E473F53EED6EB354F51F2EE5B9BA332F1CD42F9D56797E649B79EFD1209FbDE6H" TargetMode="External"/><Relationship Id="rId44" Type="http://schemas.openxmlformats.org/officeDocument/2006/relationships/hyperlink" Target="consultantplus://offline/ref=813743D23368E40451B5203779CB63E926878E3C6369482C26E09374143FE2EBD1B01EF997953DA28BF334EB59ABF10D28CA32B9AB234B63C8578D4Dc7EEH" TargetMode="External"/><Relationship Id="rId52" Type="http://schemas.openxmlformats.org/officeDocument/2006/relationships/hyperlink" Target="consultantplus://offline/ref=813743D23368E40451B5203779CB63E926878E3C6060462D27E29374143FE2EBD1B01EF997953DA28BF334E95DABF10D28CA32B9AB234B63C8578D4Dc7EEH" TargetMode="External"/><Relationship Id="rId60" Type="http://schemas.openxmlformats.org/officeDocument/2006/relationships/hyperlink" Target="consultantplus://offline/ref=813743D23368E40451B5203779CB63E926878E3C6369482C26E09374143FE2EBD1B01EF997953DA28BF334EA5BABF10D28CA32B9AB234B63C8578D4Dc7EEH"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E7E052E2142CC4A9C2E5459BE50AF2ED588A1E470F23FE263B454F51F2EE5B9BA332F1CC62FC55A7A7E7A9B78FA8771DA8A78602D439E914DAD0C51bBE3H" TargetMode="External"/><Relationship Id="rId13" Type="http://schemas.openxmlformats.org/officeDocument/2006/relationships/hyperlink" Target="consultantplus://offline/ref=DE7E052E2142CC4A9C2E5459BE50AF2ED588A1E470F334E960B354F51F2EE5B9BA332F1CC62FC55A7A7E7A9B78FA8771DA8A78602D439E914DAD0C51bBE3H" TargetMode="External"/><Relationship Id="rId18" Type="http://schemas.openxmlformats.org/officeDocument/2006/relationships/hyperlink" Target="consultantplus://offline/ref=DE7E052E2142CC4A9C2E5459BE50AF2ED588A1E470F435EB65B554F51F2EE5B9BA332F1CC62FC55A7A7E7A9B78FA8771DA8A78602D439E914DAD0C51bBE3H" TargetMode="External"/><Relationship Id="rId39" Type="http://schemas.openxmlformats.org/officeDocument/2006/relationships/hyperlink" Target="consultantplus://offline/ref=DE7E052E2142CC4A9C2E5459BE50AF2ED588A1E473F739EB6FB354F51F2EE5B9BA332F1CD42F9D56797E649B79EFD1209FbD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4271</Words>
  <Characters>24347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Бельцева Виктория Викторовна</dc:creator>
  <cp:keywords/>
  <dc:description/>
  <cp:lastModifiedBy>Бельцева Виктория Викторовна</cp:lastModifiedBy>
  <cp:revision>1</cp:revision>
  <dcterms:created xsi:type="dcterms:W3CDTF">2019-04-30T07:04:00Z</dcterms:created>
  <dcterms:modified xsi:type="dcterms:W3CDTF">2019-04-30T07:20:00Z</dcterms:modified>
</cp:coreProperties>
</file>