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1C" w:rsidRDefault="00AB3D71">
      <w:pPr>
        <w:framePr w:wrap="none" w:vAnchor="page" w:hAnchor="page" w:x="2509" w:y="14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657225"/>
            <wp:effectExtent l="0" t="0" r="0" b="0"/>
            <wp:docPr id="1" name="Рисунок 1" descr="C:\Users\VVOVCH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OVCH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1C" w:rsidRDefault="00004FF4">
      <w:pPr>
        <w:pStyle w:val="30"/>
        <w:framePr w:w="3739" w:h="4194" w:hRule="exact" w:wrap="none" w:vAnchor="page" w:hAnchor="page" w:x="1026" w:y="2657"/>
        <w:shd w:val="clear" w:color="auto" w:fill="auto"/>
        <w:spacing w:after="207"/>
        <w:ind w:right="60"/>
      </w:pPr>
      <w:r>
        <w:t>МИНИСТЕРСТВО ПРОСВЕЩЕНИЯ</w:t>
      </w:r>
      <w:r>
        <w:br/>
        <w:t>РОССИЙСКОЙ ФЕДЕРАЦИИ</w:t>
      </w:r>
      <w:r>
        <w:br/>
        <w:t>(МИНПРОСВЕЩЕНИЯ РОССИИ)</w:t>
      </w:r>
    </w:p>
    <w:p w:rsidR="0008621C" w:rsidRDefault="00004FF4">
      <w:pPr>
        <w:pStyle w:val="40"/>
        <w:framePr w:w="3739" w:h="4194" w:hRule="exact" w:wrap="none" w:vAnchor="page" w:hAnchor="page" w:x="1026" w:y="2657"/>
        <w:shd w:val="clear" w:color="auto" w:fill="auto"/>
        <w:spacing w:before="0" w:after="188"/>
        <w:ind w:right="60"/>
      </w:pPr>
      <w:r>
        <w:t>Департамент государственной</w:t>
      </w:r>
      <w:r>
        <w:br/>
        <w:t>политики в сфере воспитания,</w:t>
      </w:r>
      <w:r>
        <w:br/>
      </w:r>
      <w:r>
        <w:t>дополнительного образования и</w:t>
      </w:r>
      <w:r>
        <w:br/>
        <w:t>детского отдыха</w:t>
      </w:r>
    </w:p>
    <w:p w:rsidR="0008621C" w:rsidRPr="00AB3D71" w:rsidRDefault="00004FF4">
      <w:pPr>
        <w:pStyle w:val="50"/>
        <w:framePr w:w="3739" w:h="4194" w:hRule="exact" w:wrap="none" w:vAnchor="page" w:hAnchor="page" w:x="1026" w:y="2657"/>
        <w:shd w:val="clear" w:color="auto" w:fill="auto"/>
        <w:spacing w:before="0" w:after="0"/>
        <w:ind w:right="60"/>
        <w:rPr>
          <w:lang w:val="en-US"/>
        </w:rPr>
      </w:pPr>
      <w:r>
        <w:t>Каретный Ряд, д. 2, Москва, 127006</w:t>
      </w:r>
      <w:r>
        <w:br/>
        <w:t xml:space="preserve">Тел. </w:t>
      </w:r>
      <w:r w:rsidRPr="00AB3D71">
        <w:rPr>
          <w:lang w:val="en-US"/>
        </w:rPr>
        <w:t xml:space="preserve">(495) 587-01-10, </w:t>
      </w:r>
      <w:r>
        <w:t>доб</w:t>
      </w:r>
      <w:r w:rsidRPr="00AB3D71">
        <w:rPr>
          <w:lang w:val="en-US"/>
        </w:rPr>
        <w:t>. 3400</w:t>
      </w:r>
      <w:r w:rsidRPr="00AB3D71">
        <w:rPr>
          <w:lang w:val="en-US"/>
        </w:rPr>
        <w:br/>
      </w:r>
      <w:r>
        <w:t>Факс</w:t>
      </w:r>
      <w:r w:rsidRPr="00AB3D71">
        <w:rPr>
          <w:lang w:val="en-US"/>
        </w:rPr>
        <w:t xml:space="preserve"> (495) 587-01-13</w:t>
      </w:r>
      <w:r w:rsidRPr="00AB3D71">
        <w:rPr>
          <w:lang w:val="en-US"/>
        </w:rPr>
        <w:br/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d06@edu.gov.ru</w:t>
        </w:r>
      </w:hyperlink>
    </w:p>
    <w:p w:rsidR="0008621C" w:rsidRDefault="00004FF4">
      <w:pPr>
        <w:pStyle w:val="60"/>
        <w:framePr w:w="3739" w:h="4194" w:hRule="exact" w:wrap="none" w:vAnchor="page" w:hAnchor="page" w:x="1026" w:y="2657"/>
        <w:shd w:val="clear" w:color="auto" w:fill="auto"/>
        <w:tabs>
          <w:tab w:val="left" w:pos="2153"/>
        </w:tabs>
        <w:spacing w:before="0"/>
        <w:ind w:left="540"/>
      </w:pPr>
      <w:r>
        <w:rPr>
          <w:rStyle w:val="61"/>
        </w:rPr>
        <w:t>27,10,2020</w:t>
      </w:r>
      <w:r>
        <w:tab/>
        <w:t>№</w:t>
      </w:r>
      <w:r>
        <w:rPr>
          <w:rStyle w:val="61"/>
        </w:rPr>
        <w:t>06-1172</w:t>
      </w:r>
    </w:p>
    <w:p w:rsidR="0008621C" w:rsidRDefault="00004FF4">
      <w:pPr>
        <w:pStyle w:val="20"/>
        <w:framePr w:w="3739" w:h="4194" w:hRule="exact" w:wrap="none" w:vAnchor="page" w:hAnchor="page" w:x="1026" w:y="2657"/>
        <w:shd w:val="clear" w:color="auto" w:fill="auto"/>
      </w:pPr>
      <w:r>
        <w:t>Об участии в открытых уроках</w:t>
      </w:r>
    </w:p>
    <w:p w:rsidR="0008621C" w:rsidRDefault="00004FF4">
      <w:pPr>
        <w:pStyle w:val="20"/>
        <w:framePr w:w="3629" w:h="1944" w:hRule="exact" w:wrap="none" w:vAnchor="page" w:hAnchor="page" w:x="6320" w:y="2776"/>
        <w:shd w:val="clear" w:color="auto" w:fill="auto"/>
        <w:spacing w:line="312" w:lineRule="exact"/>
      </w:pPr>
      <w:r>
        <w:t xml:space="preserve">Руководителям </w:t>
      </w:r>
      <w:r>
        <w:t>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08621C" w:rsidRDefault="00004FF4">
      <w:pPr>
        <w:pStyle w:val="20"/>
        <w:framePr w:w="10363" w:h="6134" w:hRule="exact" w:wrap="none" w:vAnchor="page" w:hAnchor="page" w:x="1026" w:y="7010"/>
        <w:shd w:val="clear" w:color="auto" w:fill="auto"/>
        <w:spacing w:line="379" w:lineRule="exact"/>
        <w:ind w:firstLine="820"/>
        <w:jc w:val="both"/>
      </w:pPr>
      <w:r>
        <w:t xml:space="preserve">Департамент государственной политики в сфере воспитания, дополнительного образования и детского отдыха Минпросвещения России (далее </w:t>
      </w:r>
      <w:r>
        <w:t>- Департамент) информирует о проведении 2 ноября 2020 г. в 11.00 по московскому времени Всероссийского открытого урока «#МыВместе», посвященного празднованию в Российской Федерации Дня народного единства.</w:t>
      </w:r>
    </w:p>
    <w:p w:rsidR="0008621C" w:rsidRDefault="00004FF4">
      <w:pPr>
        <w:pStyle w:val="20"/>
        <w:framePr w:w="10363" w:h="6134" w:hRule="exact" w:wrap="none" w:vAnchor="page" w:hAnchor="page" w:x="1026" w:y="7010"/>
        <w:shd w:val="clear" w:color="auto" w:fill="auto"/>
        <w:spacing w:line="379" w:lineRule="exact"/>
        <w:ind w:firstLine="820"/>
        <w:jc w:val="both"/>
      </w:pPr>
      <w:r>
        <w:t>Просим обеспечить подключение общеобразовательных о</w:t>
      </w:r>
      <w:r>
        <w:t>рганизаций вашего региона к открытому уроку, а также разместить на имеющихся информационных ресурсах информацию о его проведении.</w:t>
      </w:r>
    </w:p>
    <w:p w:rsidR="0008621C" w:rsidRDefault="00004FF4">
      <w:pPr>
        <w:pStyle w:val="20"/>
        <w:framePr w:w="10363" w:h="6134" w:hRule="exact" w:wrap="none" w:vAnchor="page" w:hAnchor="page" w:x="1026" w:y="7010"/>
        <w:shd w:val="clear" w:color="auto" w:fill="auto"/>
        <w:spacing w:line="379" w:lineRule="exact"/>
        <w:ind w:firstLine="820"/>
        <w:jc w:val="both"/>
      </w:pPr>
      <w:r>
        <w:t>Трансляция урока будет проводиться на официальном сайте проекта по адресу Ьйр8://открытыеуроки.рф, а также на официальной стра</w:t>
      </w:r>
      <w:r>
        <w:t>нице Минпросвещения России в социальной сети «ВКонтакте».</w:t>
      </w:r>
    </w:p>
    <w:p w:rsidR="0008621C" w:rsidRDefault="00004FF4">
      <w:pPr>
        <w:pStyle w:val="20"/>
        <w:framePr w:w="10363" w:h="6134" w:hRule="exact" w:wrap="none" w:vAnchor="page" w:hAnchor="page" w:x="1026" w:y="7010"/>
        <w:shd w:val="clear" w:color="auto" w:fill="auto"/>
        <w:spacing w:line="379" w:lineRule="exact"/>
        <w:ind w:firstLine="820"/>
        <w:jc w:val="both"/>
      </w:pPr>
      <w:r>
        <w:t>Дополнительно Департамент сообщает, что для обеспечения доступности серверов социальной сети «ВКонтакте», установив настройки контент-фильтрации, дающие возможность посещения социальной сети, необхо</w:t>
      </w:r>
      <w:r>
        <w:t>димо обратиться к интернет-провайдеру с соответствующим запросом от лица организации (органа исполнительной власти), заключившей договор на оказание услуг связи.</w:t>
      </w:r>
    </w:p>
    <w:p w:rsidR="0008621C" w:rsidRDefault="00004FF4">
      <w:pPr>
        <w:pStyle w:val="20"/>
        <w:framePr w:w="1670" w:h="656" w:hRule="exact" w:wrap="none" w:vAnchor="page" w:hAnchor="page" w:x="1237" w:y="13544"/>
        <w:shd w:val="clear" w:color="auto" w:fill="auto"/>
        <w:spacing w:line="280" w:lineRule="exact"/>
      </w:pPr>
      <w:r>
        <w:t>Директор</w:t>
      </w:r>
    </w:p>
    <w:p w:rsidR="0008621C" w:rsidRDefault="00004FF4">
      <w:pPr>
        <w:pStyle w:val="20"/>
        <w:framePr w:w="1670" w:h="656" w:hRule="exact" w:wrap="none" w:vAnchor="page" w:hAnchor="page" w:x="1237" w:y="13544"/>
        <w:shd w:val="clear" w:color="auto" w:fill="auto"/>
        <w:spacing w:line="280" w:lineRule="exact"/>
      </w:pPr>
      <w:r>
        <w:t>департамента</w:t>
      </w:r>
    </w:p>
    <w:p w:rsidR="0008621C" w:rsidRDefault="00004FF4">
      <w:pPr>
        <w:pStyle w:val="20"/>
        <w:framePr w:wrap="none" w:vAnchor="page" w:hAnchor="page" w:x="9848" w:y="13688"/>
        <w:shd w:val="clear" w:color="auto" w:fill="auto"/>
        <w:spacing w:line="280" w:lineRule="exact"/>
      </w:pPr>
      <w:r>
        <w:t>И.А. Михеев</w:t>
      </w:r>
    </w:p>
    <w:p w:rsidR="0008621C" w:rsidRDefault="0008621C">
      <w:pPr>
        <w:framePr w:w="10363" w:h="502" w:hRule="exact" w:wrap="none" w:vAnchor="page" w:hAnchor="page" w:x="1026" w:y="15021"/>
      </w:pPr>
    </w:p>
    <w:p w:rsidR="0008621C" w:rsidRDefault="0008621C">
      <w:pPr>
        <w:framePr w:wrap="none" w:vAnchor="page" w:hAnchor="page" w:x="1026" w:y="15822"/>
      </w:pPr>
    </w:p>
    <w:p w:rsidR="0008621C" w:rsidRDefault="0008621C">
      <w:pPr>
        <w:rPr>
          <w:sz w:val="2"/>
          <w:szCs w:val="2"/>
        </w:rPr>
      </w:pPr>
    </w:p>
    <w:sectPr w:rsidR="000862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F4" w:rsidRDefault="00004FF4">
      <w:r>
        <w:separator/>
      </w:r>
    </w:p>
  </w:endnote>
  <w:endnote w:type="continuationSeparator" w:id="0">
    <w:p w:rsidR="00004FF4" w:rsidRDefault="000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F4" w:rsidRDefault="00004FF4"/>
  </w:footnote>
  <w:footnote w:type="continuationSeparator" w:id="0">
    <w:p w:rsidR="00004FF4" w:rsidRDefault="00004F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1C"/>
    <w:rsid w:val="00004FF4"/>
    <w:rsid w:val="0008621C"/>
    <w:rsid w:val="00A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A6E9-8E2D-4722-AE82-FCF0925E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4pt">
    <w:name w:val="Основной текст (7) + 14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9pt">
    <w:name w:val="Основной текст (8) + 9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55pt">
    <w:name w:val="Основной текст (6) + 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6pt">
    <w:name w:val="Основной текст (6) + 6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3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5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06@edu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Вера Викторовна</dc:creator>
  <cp:lastModifiedBy>Овчинникова Вера Викторовна</cp:lastModifiedBy>
  <cp:revision>1</cp:revision>
  <dcterms:created xsi:type="dcterms:W3CDTF">2020-10-30T04:41:00Z</dcterms:created>
  <dcterms:modified xsi:type="dcterms:W3CDTF">2020-10-30T04:42:00Z</dcterms:modified>
</cp:coreProperties>
</file>