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31543" w:rsidRDefault="00D822C9">
      <w:pPr>
        <w:ind w:right="-58"/>
        <w:jc w:val="both"/>
      </w:pPr>
      <w:r>
        <w:rPr>
          <w:noProof/>
        </w:rPr>
      </w:r>
      <w:r>
        <w:pict>
          <v:shape id="Прямоугольник 6" o:spid="_x0000_s1026" style="width:477.8pt;height:721.65pt;visibility:visible;mso-wrap-style:square;mso-left-percent:-10001;mso-top-percent:-10001;mso-position-horizontal:absolute;mso-position-horizontal-relative:char;mso-position-vertical:absolute;mso-position-vertical-relative:line;mso-left-percent:-10001;mso-top-percent:-10001;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" adj="-11796480,,5400" path="m,l21600,r,21600l,21600,,xe" strokeweight="2.12mm">
            <v:stroke joinstyle="miter"/>
            <v:formulas/>
            <v:path arrowok="t" o:connecttype="custom" textboxrect="0,0,21600,21600"/>
            <v:textbox>
              <w:txbxContent>
                <w:p w:rsidR="00731543" w:rsidRDefault="00D822C9">
                  <w:pPr>
                    <w:jc w:val="center"/>
                  </w:pPr>
                  <w:r>
                    <w:rPr>
                      <w:rFonts w:ascii="Liberation Serif" w:hAnsi="Liberation Serif" w:cs="Liberation Serif"/>
                      <w:b/>
                      <w:sz w:val="32"/>
                      <w:szCs w:val="32"/>
                    </w:rPr>
                    <w:t>АНТИТЕРРОРИСТИЧЕСКАЯ КОМИССИЯ</w:t>
                  </w:r>
                </w:p>
                <w:p w:rsidR="00731543" w:rsidRDefault="00D822C9">
                  <w:pPr>
                    <w:jc w:val="center"/>
                  </w:pPr>
                  <w:r>
                    <w:rPr>
                      <w:rFonts w:ascii="Liberation Serif" w:hAnsi="Liberation Serif" w:cs="Liberation Serif"/>
                      <w:b/>
                      <w:sz w:val="32"/>
                      <w:szCs w:val="32"/>
                    </w:rPr>
                    <w:t>В СВЕРДЛОВСКОЙ ОБЛАСТИ</w:t>
                  </w: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D822C9">
                  <w:pPr>
                    <w:jc w:val="center"/>
                  </w:pPr>
                  <w:r>
                    <w:rPr>
                      <w:rFonts w:ascii="Liberation Serif" w:hAnsi="Liberation Serif" w:cs="Liberation Serif"/>
                      <w:b/>
                      <w:sz w:val="36"/>
                      <w:szCs w:val="36"/>
                    </w:rPr>
                    <w:t>ПОРЯДОК ДЕЙСТВИЙ РАБОТНИКОВ ОБЪЕКТОВ, К АНТИТЕРРОРИСТИ</w:t>
                  </w:r>
                  <w:bookmarkStart w:id="0" w:name="_GoBack"/>
                  <w:bookmarkEnd w:id="0"/>
                  <w:r>
                    <w:rPr>
                      <w:rFonts w:ascii="Liberation Serif" w:hAnsi="Liberation Serif" w:cs="Liberation Serif"/>
                      <w:b/>
                      <w:sz w:val="36"/>
                      <w:szCs w:val="36"/>
                    </w:rPr>
                    <w:t>ЧЕСКОЙ ЗАЩИЩЕННОСТИ КОТОРЫХ УСТАНОВЛЕНЫ ОТДЕЛЬНЫЕ ТРЕБОВАНИЯ</w:t>
                  </w:r>
                </w:p>
                <w:p w:rsidR="00731543" w:rsidRDefault="00D822C9">
                  <w:pPr>
                    <w:jc w:val="center"/>
                  </w:pPr>
                  <w:r>
                    <w:rPr>
                      <w:rFonts w:ascii="Liberation Serif" w:hAnsi="Liberation Serif" w:cs="Liberation Serif"/>
                      <w:b/>
                      <w:sz w:val="36"/>
                      <w:szCs w:val="36"/>
                    </w:rPr>
                    <w:t xml:space="preserve">(методические рекомендации) </w:t>
                  </w: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731543">
                  <w:pPr>
                    <w:jc w:val="center"/>
                  </w:pPr>
                </w:p>
                <w:p w:rsidR="00731543" w:rsidRDefault="00D822C9">
                  <w:pPr>
                    <w:jc w:val="center"/>
                  </w:pPr>
                  <w:r>
                    <w:rPr>
                      <w:rFonts w:ascii="Liberation Serif" w:hAnsi="Liberation Serif" w:cs="Liberation Serif"/>
                      <w:b/>
                      <w:sz w:val="28"/>
                      <w:szCs w:val="28"/>
                    </w:rPr>
                    <w:t>г. Екатеринбург</w:t>
                  </w:r>
                </w:p>
                <w:p w:rsidR="00731543" w:rsidRDefault="00D822C9">
                  <w:pPr>
                    <w:jc w:val="center"/>
                  </w:pPr>
                  <w:r>
                    <w:rPr>
                      <w:rFonts w:ascii="Liberation Serif" w:hAnsi="Liberation Serif" w:cs="Liberation Serif"/>
                      <w:b/>
                      <w:sz w:val="28"/>
                      <w:szCs w:val="28"/>
                    </w:rPr>
                    <w:t>2022</w:t>
                  </w:r>
                </w:p>
              </w:txbxContent>
            </v:textbox>
            <w10:anchorlock/>
          </v:shape>
        </w:pict>
      </w:r>
    </w:p>
    <w:p w:rsidR="00731543" w:rsidRDefault="00731543">
      <w:pPr>
        <w:ind w:right="-58"/>
        <w:jc w:val="both"/>
        <w:rPr>
          <w:rFonts w:ascii="Liberation Serif" w:hAnsi="Liberation Serif"/>
          <w:b/>
          <w:sz w:val="28"/>
          <w:szCs w:val="28"/>
          <w:u w:val="single"/>
        </w:rPr>
      </w:pPr>
    </w:p>
    <w:p w:rsidR="00731543" w:rsidRDefault="00731543">
      <w:pPr>
        <w:ind w:right="-58"/>
        <w:jc w:val="both"/>
        <w:rPr>
          <w:rFonts w:ascii="Liberation Serif" w:hAnsi="Liberation Serif"/>
          <w:b/>
          <w:sz w:val="28"/>
          <w:szCs w:val="28"/>
          <w:u w:val="single"/>
        </w:rPr>
      </w:pPr>
    </w:p>
    <w:p w:rsidR="00731543" w:rsidRDefault="00D822C9">
      <w:pPr>
        <w:ind w:right="-48" w:firstLine="709"/>
        <w:jc w:val="both"/>
      </w:pPr>
      <w:r>
        <w:rPr>
          <w:rFonts w:ascii="Liberation Serif" w:hAnsi="Liberation Serif"/>
          <w:sz w:val="28"/>
          <w:szCs w:val="28"/>
        </w:rPr>
        <w:t>Настоящие методические рекомендации разработаны аппаратом антитеррористической комиссии в Свердловской области на основе обобщения и анализа положительного опыта работы по данному направлению деятельности в федеральных органов исполнительной власти, исполн</w:t>
      </w:r>
      <w:r>
        <w:rPr>
          <w:rFonts w:ascii="Liberation Serif" w:hAnsi="Liberation Serif"/>
          <w:sz w:val="28"/>
          <w:szCs w:val="28"/>
        </w:rPr>
        <w:t>ительных органов государственной власти Свердловской области, муниципальных образований, расположенных на территории Свердловской области, для внедрения на территории Свердловской области единого подхода к обеспечению исполнения требований Федерального зак</w:t>
      </w:r>
      <w:r>
        <w:rPr>
          <w:rFonts w:ascii="Liberation Serif" w:hAnsi="Liberation Serif"/>
          <w:sz w:val="28"/>
          <w:szCs w:val="28"/>
        </w:rPr>
        <w:t>она от 6 марта 2006 года № 35-ФЗ «О противодействии терроризму» и постановлений Правительства Российской Федерации, утверждающих требования к антитеррористической защищенности объектов (территорий), относящихся к различным сферам деятельности:</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t>1) от 06.03.</w:t>
      </w:r>
      <w:r>
        <w:rPr>
          <w:rFonts w:ascii="Liberation Serif" w:hAnsi="Liberation Serif"/>
          <w:sz w:val="28"/>
          <w:szCs w:val="28"/>
        </w:rPr>
        <w:t>2015 № 202 «Об утверждении требований к антитеррористической защищенности объектов спорта и формы паспорта безопасности объектов спорта»;</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t xml:space="preserve">2) от 25.03.2015 № 272 «Об утверждении требований к антитеррористической защищенности мест массового пребывания людей </w:t>
      </w:r>
      <w:r>
        <w:rPr>
          <w:rFonts w:ascii="Liberation Serif" w:hAnsi="Liberation Serif"/>
          <w:sz w:val="28"/>
          <w:szCs w:val="28"/>
        </w:rPr>
        <w:t>и объектов (территорий), подлежащих обязательной охране войсками национальной гвардии Российской Федерации, и форм паспортов безопасности таких мест и объектов (территорий)»;</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t>3) от 13.05.2016 № 410 «Об утверждении требований к антитеррористической защищенн</w:t>
      </w:r>
      <w:r>
        <w:rPr>
          <w:rFonts w:ascii="Liberation Serif" w:hAnsi="Liberation Serif"/>
          <w:sz w:val="28"/>
          <w:szCs w:val="28"/>
        </w:rPr>
        <w:t>ости объектов (территорий) Министерства труда и социальной защиты Российской Федерации и объектов (территорий), относящихся к сфере деятельности Министерства труда и социальной защиты Российской Федерации, и формы паспорта безопасности этих объектов (терри</w:t>
      </w:r>
      <w:r>
        <w:rPr>
          <w:rFonts w:ascii="Liberation Serif" w:hAnsi="Liberation Serif"/>
          <w:sz w:val="28"/>
          <w:szCs w:val="28"/>
        </w:rPr>
        <w:t>торий)»;</w:t>
      </w:r>
    </w:p>
    <w:p w:rsidR="00731543" w:rsidRDefault="00D822C9">
      <w:pPr>
        <w:ind w:right="-48" w:firstLine="709"/>
        <w:jc w:val="both"/>
      </w:pPr>
      <w:r>
        <w:rPr>
          <w:rFonts w:ascii="Liberation Serif" w:hAnsi="Liberation Serif"/>
          <w:sz w:val="28"/>
          <w:szCs w:val="28"/>
        </w:rPr>
        <w:t>4) от 13.01.2017 № 8 «Об утверждении требований к антитеррористической защищенности объектов (территорий) Министерства здравоохранения Российской Федерации и объектов (территорий), относящихся к сфере деятельности Министерства здравоохранения Росс</w:t>
      </w:r>
      <w:r>
        <w:rPr>
          <w:rFonts w:ascii="Liberation Serif" w:hAnsi="Liberation Serif"/>
          <w:sz w:val="28"/>
          <w:szCs w:val="28"/>
        </w:rPr>
        <w:t>ийской Федерации, и формы паспорта безопасности этих объектов (территорий)»;</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t>5) от 11.02.2017 №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w:t>
      </w:r>
      <w:r>
        <w:rPr>
          <w:rFonts w:ascii="Liberation Serif" w:hAnsi="Liberation Serif"/>
          <w:sz w:val="28"/>
          <w:szCs w:val="28"/>
        </w:rPr>
        <w:t>й)»;</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t>6)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w:t>
      </w:r>
      <w:r>
        <w:rPr>
          <w:rFonts w:ascii="Liberation Serif" w:hAnsi="Liberation Serif"/>
          <w:sz w:val="28"/>
          <w:szCs w:val="28"/>
        </w:rPr>
        <w:t>дерации, и формы паспорта безопасности этих объектов (территорий)»;</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t>7) от 07.11.2019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и подведомственны</w:t>
      </w:r>
      <w:r>
        <w:rPr>
          <w:rFonts w:ascii="Liberation Serif" w:hAnsi="Liberation Serif"/>
          <w:sz w:val="28"/>
          <w:szCs w:val="28"/>
        </w:rPr>
        <w:t>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w:t>
      </w:r>
      <w:r>
        <w:rPr>
          <w:rFonts w:ascii="Liberation Serif" w:hAnsi="Liberation Serif"/>
          <w:sz w:val="28"/>
          <w:szCs w:val="28"/>
        </w:rPr>
        <w:t>ийской Федерации»;</w:t>
      </w:r>
    </w:p>
    <w:p w:rsidR="00731543" w:rsidRDefault="00D822C9">
      <w:pPr>
        <w:ind w:right="-48" w:firstLine="709"/>
        <w:jc w:val="both"/>
        <w:rPr>
          <w:rFonts w:ascii="Liberation Serif" w:hAnsi="Liberation Serif"/>
          <w:sz w:val="28"/>
          <w:szCs w:val="28"/>
        </w:rPr>
      </w:pPr>
      <w:r>
        <w:rPr>
          <w:rFonts w:ascii="Liberation Serif" w:hAnsi="Liberation Serif"/>
          <w:sz w:val="28"/>
          <w:szCs w:val="28"/>
        </w:rPr>
        <w:lastRenderedPageBreak/>
        <w:t>8) от 14.05.2021 № 732 «Об утверждении требований к антитеррористической защищенности объектов (территорий), предназначенных для организации отдыха детей и их оздоровления, и формы паспорта безопасности объектов (территорий) стационарног</w:t>
      </w:r>
      <w:r>
        <w:rPr>
          <w:rFonts w:ascii="Liberation Serif" w:hAnsi="Liberation Serif"/>
          <w:sz w:val="28"/>
          <w:szCs w:val="28"/>
        </w:rPr>
        <w:t>о типа, предназначенных для организации отдыха детей и их оздоровления».</w:t>
      </w:r>
    </w:p>
    <w:p w:rsidR="00731543" w:rsidRDefault="00D822C9">
      <w:pPr>
        <w:ind w:right="-48" w:firstLine="709"/>
        <w:jc w:val="both"/>
      </w:pPr>
      <w:r>
        <w:rPr>
          <w:rFonts w:ascii="Liberation Serif" w:hAnsi="Liberation Serif"/>
          <w:b/>
          <w:sz w:val="28"/>
          <w:szCs w:val="28"/>
          <w:u w:val="single"/>
        </w:rPr>
        <w:t>1</w:t>
      </w:r>
      <w:r>
        <w:rPr>
          <w:rFonts w:ascii="Liberation Serif" w:hAnsi="Liberation Serif"/>
          <w:b/>
          <w:bCs/>
          <w:sz w:val="28"/>
          <w:szCs w:val="28"/>
          <w:u w:val="single"/>
        </w:rPr>
        <w:t xml:space="preserve">. Основные виды террористических актов. </w:t>
      </w:r>
    </w:p>
    <w:p w:rsidR="00731543" w:rsidRDefault="00D822C9">
      <w:pPr>
        <w:pStyle w:val="ConsPlusNormal"/>
        <w:widowControl/>
        <w:ind w:firstLine="709"/>
        <w:jc w:val="both"/>
      </w:pPr>
      <w:r>
        <w:rPr>
          <w:rFonts w:ascii="Liberation Serif" w:hAnsi="Liberation Serif"/>
          <w:b/>
          <w:sz w:val="28"/>
          <w:szCs w:val="28"/>
        </w:rPr>
        <w:t>Террористический акт</w:t>
      </w:r>
      <w:r>
        <w:rPr>
          <w:rFonts w:ascii="Liberation Serif" w:hAnsi="Liberation Serif"/>
          <w:sz w:val="28"/>
          <w:szCs w:val="28"/>
        </w:rPr>
        <w:t xml:space="preserve"> – это совершение </w:t>
      </w:r>
      <w:r>
        <w:rPr>
          <w:rFonts w:ascii="Liberation Serif" w:hAnsi="Liberation Serif"/>
          <w:b/>
          <w:sz w:val="28"/>
          <w:szCs w:val="28"/>
        </w:rPr>
        <w:t>взрыва</w:t>
      </w:r>
      <w:r>
        <w:rPr>
          <w:rFonts w:ascii="Liberation Serif" w:hAnsi="Liberation Serif"/>
          <w:sz w:val="28"/>
          <w:szCs w:val="28"/>
        </w:rPr>
        <w:t xml:space="preserve">, </w:t>
      </w:r>
      <w:r>
        <w:rPr>
          <w:rFonts w:ascii="Liberation Serif" w:hAnsi="Liberation Serif"/>
          <w:b/>
          <w:sz w:val="28"/>
          <w:szCs w:val="28"/>
        </w:rPr>
        <w:t>поджога</w:t>
      </w:r>
      <w:r>
        <w:rPr>
          <w:rFonts w:ascii="Liberation Serif" w:hAnsi="Liberation Serif"/>
          <w:sz w:val="28"/>
          <w:szCs w:val="28"/>
        </w:rPr>
        <w:t xml:space="preserve">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w:t>
      </w:r>
      <w:r>
        <w:rPr>
          <w:rFonts w:ascii="Liberation Serif" w:hAnsi="Liberation Serif"/>
          <w:sz w:val="28"/>
          <w:szCs w:val="28"/>
        </w:rPr>
        <w:t xml:space="preserve">воздействия на принятие ими решений, а также угроза совершения указанных действий в тех же целях </w:t>
      </w:r>
      <w:r>
        <w:rPr>
          <w:rFonts w:ascii="Liberation Serif" w:hAnsi="Liberation Serif"/>
          <w:b/>
          <w:sz w:val="28"/>
          <w:szCs w:val="28"/>
        </w:rPr>
        <w:t>(статья 205 Уголовного Кодекса Российской Федерации (далее – УК РФ))</w:t>
      </w:r>
      <w:r>
        <w:rPr>
          <w:rFonts w:ascii="Liberation Serif" w:hAnsi="Liberation Serif"/>
          <w:sz w:val="28"/>
          <w:szCs w:val="28"/>
        </w:rPr>
        <w:t>.</w:t>
      </w:r>
    </w:p>
    <w:p w:rsidR="00731543" w:rsidRDefault="00D822C9">
      <w:pPr>
        <w:pStyle w:val="ConsPlusNormal"/>
        <w:widowControl/>
        <w:ind w:firstLine="709"/>
        <w:jc w:val="both"/>
        <w:rPr>
          <w:rFonts w:ascii="Liberation Serif" w:hAnsi="Liberation Serif"/>
          <w:b/>
          <w:sz w:val="28"/>
          <w:szCs w:val="28"/>
        </w:rPr>
      </w:pPr>
      <w:r>
        <w:rPr>
          <w:rFonts w:ascii="Liberation Serif" w:hAnsi="Liberation Serif"/>
          <w:b/>
          <w:sz w:val="28"/>
          <w:szCs w:val="28"/>
        </w:rPr>
        <w:t>К иным действиям законодатель относит:</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устройство аварий на объектах жизнеобеспечения;</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разрушение транспортных коммуникаций;</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заражение источников питьевого водоснабжения и продуктов питания;</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xml:space="preserve">– распространение болезнетворных микробов, способных вызвать эпидемию или эпизоотию; </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радиоактивное, химическое, биологическое (бактериологическое</w:t>
      </w:r>
      <w:r>
        <w:rPr>
          <w:rFonts w:ascii="Liberation Serif" w:hAnsi="Liberation Serif"/>
          <w:sz w:val="28"/>
          <w:szCs w:val="28"/>
        </w:rPr>
        <w:t xml:space="preserve">) и иное заражение местности; </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xml:space="preserve">–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xml:space="preserve">– захват и (или) </w:t>
      </w:r>
      <w:r>
        <w:rPr>
          <w:rFonts w:ascii="Liberation Serif" w:hAnsi="Liberation Serif"/>
          <w:sz w:val="28"/>
          <w:szCs w:val="28"/>
        </w:rPr>
        <w:t>разрушение зданий, вокзалов, портов, культурных или религиозных сооружений.</w:t>
      </w:r>
    </w:p>
    <w:p w:rsidR="00731543" w:rsidRDefault="00D822C9">
      <w:pPr>
        <w:pStyle w:val="ConsPlusNormal"/>
        <w:widowControl/>
        <w:ind w:firstLine="709"/>
        <w:jc w:val="both"/>
      </w:pPr>
      <w:r>
        <w:rPr>
          <w:rFonts w:ascii="Liberation Serif" w:hAnsi="Liberation Serif"/>
          <w:i/>
          <w:sz w:val="28"/>
          <w:szCs w:val="28"/>
          <w:u w:val="single"/>
        </w:rPr>
        <w:t>Справочно:</w:t>
      </w:r>
      <w:r>
        <w:rPr>
          <w:rFonts w:ascii="Liberation Serif" w:hAnsi="Liberation Serif"/>
          <w:i/>
          <w:sz w:val="28"/>
          <w:szCs w:val="28"/>
        </w:rPr>
        <w:t xml:space="preserve"> </w:t>
      </w:r>
    </w:p>
    <w:p w:rsidR="00731543" w:rsidRDefault="00D822C9">
      <w:pPr>
        <w:pStyle w:val="ConsPlusNormal"/>
        <w:widowControl/>
        <w:ind w:firstLine="709"/>
        <w:jc w:val="both"/>
      </w:pPr>
      <w:r>
        <w:rPr>
          <w:rFonts w:ascii="Liberation Serif" w:hAnsi="Liberation Serif"/>
          <w:i/>
          <w:sz w:val="28"/>
          <w:szCs w:val="28"/>
        </w:rPr>
        <w:t>– содействие террористической деятельности (</w:t>
      </w:r>
      <w:hyperlink r:id="rId7" w:tgtFrame="_top">
        <w:r>
          <w:rPr>
            <w:rFonts w:ascii="Liberation Serif" w:hAnsi="Liberation Serif"/>
            <w:i/>
            <w:sz w:val="28"/>
            <w:szCs w:val="28"/>
          </w:rPr>
          <w:t>статья 205.1</w:t>
        </w:r>
      </w:hyperlink>
      <w:r>
        <w:rPr>
          <w:rFonts w:ascii="Liberation Serif" w:hAnsi="Liberation Serif"/>
          <w:i/>
          <w:sz w:val="28"/>
          <w:szCs w:val="28"/>
        </w:rPr>
        <w:t xml:space="preserve"> УК РФ);</w:t>
      </w:r>
    </w:p>
    <w:p w:rsidR="00731543" w:rsidRDefault="00D822C9">
      <w:pPr>
        <w:pStyle w:val="ConsPlusNormal"/>
        <w:widowControl/>
        <w:ind w:firstLine="709"/>
        <w:jc w:val="both"/>
      </w:pPr>
      <w:r>
        <w:rPr>
          <w:rFonts w:ascii="Liberation Serif" w:hAnsi="Liberation Serif"/>
          <w:i/>
          <w:sz w:val="28"/>
          <w:szCs w:val="28"/>
        </w:rPr>
        <w:t>– публичные призывы к осуществлению террористической деятельности или публичное оправдание терроризма (</w:t>
      </w:r>
      <w:hyperlink r:id="rId8" w:tgtFrame="_top">
        <w:r>
          <w:rPr>
            <w:rFonts w:ascii="Liberation Serif" w:hAnsi="Liberation Serif"/>
            <w:i/>
            <w:sz w:val="28"/>
            <w:szCs w:val="28"/>
          </w:rPr>
          <w:t>статья 205.2</w:t>
        </w:r>
      </w:hyperlink>
      <w:r>
        <w:rPr>
          <w:rFonts w:ascii="Liberation Serif" w:hAnsi="Liberation Serif"/>
          <w:i/>
          <w:sz w:val="28"/>
          <w:szCs w:val="28"/>
        </w:rPr>
        <w:t xml:space="preserve"> УК РФ);</w:t>
      </w:r>
    </w:p>
    <w:p w:rsidR="00731543" w:rsidRDefault="00D822C9">
      <w:pPr>
        <w:pStyle w:val="ConsPlusNormal"/>
        <w:widowControl/>
        <w:ind w:firstLine="709"/>
        <w:jc w:val="both"/>
      </w:pPr>
      <w:r>
        <w:rPr>
          <w:rFonts w:ascii="Liberation Serif" w:hAnsi="Liberation Serif"/>
          <w:i/>
          <w:sz w:val="28"/>
          <w:szCs w:val="28"/>
        </w:rPr>
        <w:t>– прохождение обучения в целях осуществления террористической деятельности (</w:t>
      </w:r>
      <w:hyperlink r:id="rId9" w:tgtFrame="_top">
        <w:r>
          <w:rPr>
            <w:rFonts w:ascii="Liberation Serif" w:hAnsi="Liberation Serif"/>
            <w:i/>
            <w:sz w:val="28"/>
            <w:szCs w:val="28"/>
          </w:rPr>
          <w:t>статья 205.3</w:t>
        </w:r>
      </w:hyperlink>
      <w:r>
        <w:rPr>
          <w:rFonts w:ascii="Liberation Serif" w:hAnsi="Liberation Serif"/>
          <w:i/>
          <w:sz w:val="28"/>
          <w:szCs w:val="28"/>
        </w:rPr>
        <w:t xml:space="preserve"> УК РФ);</w:t>
      </w:r>
    </w:p>
    <w:p w:rsidR="00731543" w:rsidRDefault="00D822C9">
      <w:pPr>
        <w:pStyle w:val="ConsPlusNormal"/>
        <w:widowControl/>
        <w:ind w:firstLine="709"/>
        <w:jc w:val="both"/>
      </w:pPr>
      <w:r>
        <w:rPr>
          <w:rFonts w:ascii="Liberation Serif" w:hAnsi="Liberation Serif"/>
          <w:i/>
          <w:sz w:val="28"/>
          <w:szCs w:val="28"/>
        </w:rPr>
        <w:t>– организация террористического сообщества и участие в нем (</w:t>
      </w:r>
      <w:hyperlink r:id="rId10" w:tgtFrame="_top">
        <w:r>
          <w:rPr>
            <w:rFonts w:ascii="Liberation Serif" w:hAnsi="Liberation Serif"/>
            <w:i/>
            <w:sz w:val="28"/>
            <w:szCs w:val="28"/>
          </w:rPr>
          <w:t>статья 205.4</w:t>
        </w:r>
      </w:hyperlink>
      <w:r>
        <w:rPr>
          <w:rFonts w:ascii="Liberation Serif" w:hAnsi="Liberation Serif"/>
          <w:i/>
          <w:sz w:val="28"/>
          <w:szCs w:val="28"/>
        </w:rPr>
        <w:t xml:space="preserve"> УК РФ);</w:t>
      </w:r>
    </w:p>
    <w:p w:rsidR="00731543" w:rsidRDefault="00D822C9">
      <w:pPr>
        <w:pStyle w:val="ConsPlusNormal"/>
        <w:widowControl/>
        <w:ind w:firstLine="709"/>
        <w:jc w:val="both"/>
      </w:pPr>
      <w:r>
        <w:rPr>
          <w:rFonts w:ascii="Liberation Serif" w:hAnsi="Liberation Serif"/>
          <w:i/>
          <w:sz w:val="28"/>
          <w:szCs w:val="28"/>
        </w:rPr>
        <w:t>– организация деятельности террористической организации и участие в деятельности такой организации (</w:t>
      </w:r>
      <w:hyperlink r:id="rId11" w:tgtFrame="_top">
        <w:r>
          <w:rPr>
            <w:rFonts w:ascii="Liberation Serif" w:hAnsi="Liberation Serif"/>
            <w:i/>
            <w:sz w:val="28"/>
            <w:szCs w:val="28"/>
          </w:rPr>
          <w:t>статья 205.5</w:t>
        </w:r>
      </w:hyperlink>
      <w:r>
        <w:rPr>
          <w:rFonts w:ascii="Liberation Serif" w:hAnsi="Liberation Serif"/>
          <w:i/>
          <w:sz w:val="28"/>
          <w:szCs w:val="28"/>
        </w:rPr>
        <w:t xml:space="preserve"> УК РФ).</w:t>
      </w:r>
    </w:p>
    <w:p w:rsidR="00731543" w:rsidRDefault="00D822C9">
      <w:pPr>
        <w:pStyle w:val="ConsPlusNormal"/>
        <w:widowControl/>
        <w:ind w:firstLine="709"/>
        <w:jc w:val="both"/>
      </w:pPr>
      <w:r>
        <w:rPr>
          <w:rFonts w:ascii="Liberation Serif" w:hAnsi="Liberation Serif"/>
          <w:b/>
          <w:sz w:val="28"/>
          <w:szCs w:val="28"/>
        </w:rPr>
        <w:t xml:space="preserve">Заведомо ложное сообщение о готовящихся взрыве, поджоге или иных действиях, создающих опасность гибели человека, причинения значительного имущественного ущерба либо наступления иных общественно опасных последствий. </w:t>
      </w:r>
      <w:r>
        <w:rPr>
          <w:rFonts w:ascii="Liberation Serif" w:hAnsi="Liberation Serif"/>
          <w:sz w:val="28"/>
          <w:szCs w:val="28"/>
        </w:rPr>
        <w:t>Устное высказывание, публикация в печати,</w:t>
      </w:r>
      <w:r>
        <w:rPr>
          <w:rFonts w:ascii="Liberation Serif" w:hAnsi="Liberation Serif"/>
          <w:sz w:val="28"/>
          <w:szCs w:val="28"/>
        </w:rPr>
        <w:t xml:space="preserve"> распространение с использованием радио, телевидения или иных средств массовой информации, а также информационно-телекоммуникационных сетей </w:t>
      </w:r>
      <w:r>
        <w:rPr>
          <w:rFonts w:ascii="Liberation Serif" w:hAnsi="Liberation Serif"/>
          <w:b/>
          <w:sz w:val="28"/>
          <w:szCs w:val="28"/>
        </w:rPr>
        <w:t>(статья 207 УК РФ)</w:t>
      </w:r>
      <w:r>
        <w:rPr>
          <w:rFonts w:ascii="Liberation Serif" w:hAnsi="Liberation Serif"/>
          <w:sz w:val="28"/>
          <w:szCs w:val="28"/>
        </w:rPr>
        <w:t>.</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Также к перечню уголовных преступлений террористической направленности относятся:</w:t>
      </w:r>
    </w:p>
    <w:p w:rsidR="00731543" w:rsidRDefault="00D822C9">
      <w:pPr>
        <w:pStyle w:val="ConsPlusNormal"/>
        <w:widowControl/>
        <w:ind w:firstLine="709"/>
        <w:jc w:val="both"/>
        <w:rPr>
          <w:rFonts w:ascii="Liberation Serif" w:hAnsi="Liberation Serif"/>
          <w:b/>
          <w:sz w:val="28"/>
          <w:szCs w:val="28"/>
        </w:rPr>
      </w:pPr>
      <w:r>
        <w:rPr>
          <w:rFonts w:ascii="Liberation Serif" w:hAnsi="Liberation Serif"/>
          <w:b/>
          <w:sz w:val="28"/>
          <w:szCs w:val="28"/>
        </w:rPr>
        <w:t>– захват залож</w:t>
      </w:r>
      <w:r>
        <w:rPr>
          <w:rFonts w:ascii="Liberation Serif" w:hAnsi="Liberation Serif"/>
          <w:b/>
          <w:sz w:val="28"/>
          <w:szCs w:val="28"/>
        </w:rPr>
        <w:t>ника (статья 206 УК РФ);</w:t>
      </w:r>
    </w:p>
    <w:p w:rsidR="00731543" w:rsidRDefault="00D822C9">
      <w:pPr>
        <w:pStyle w:val="ConsPlusNormal"/>
        <w:widowControl/>
        <w:ind w:firstLine="709"/>
        <w:jc w:val="both"/>
      </w:pPr>
      <w:r>
        <w:rPr>
          <w:rFonts w:ascii="Liberation Serif" w:hAnsi="Liberation Serif"/>
          <w:b/>
          <w:sz w:val="28"/>
          <w:szCs w:val="28"/>
        </w:rPr>
        <w:lastRenderedPageBreak/>
        <w:t>– создание вооруженного формирования</w:t>
      </w:r>
      <w:r>
        <w:rPr>
          <w:rFonts w:ascii="Liberation Serif" w:hAnsi="Liberation Serif"/>
          <w:sz w:val="28"/>
          <w:szCs w:val="28"/>
        </w:rPr>
        <w:t xml:space="preserve"> (объединения, отряда, дружины или иной группы), не предусмотренного федеральным законом, руководство таким формированием, его финансирование, участие в нем, а также участие на территории иностра</w:t>
      </w:r>
      <w:r>
        <w:rPr>
          <w:rFonts w:ascii="Liberation Serif" w:hAnsi="Liberation Serif"/>
          <w:sz w:val="28"/>
          <w:szCs w:val="28"/>
        </w:rPr>
        <w:t xml:space="preserve">нного государства в вооруженном формировании, не предусмотренном законодательством данного государства, в целях, противоречащих интересам Российской Федерации </w:t>
      </w:r>
      <w:r>
        <w:rPr>
          <w:rFonts w:ascii="Liberation Serif" w:hAnsi="Liberation Serif"/>
          <w:b/>
          <w:sz w:val="28"/>
          <w:szCs w:val="28"/>
        </w:rPr>
        <w:t>(</w:t>
      </w:r>
      <w:hyperlink r:id="rId12" w:tgtFrame="_top">
        <w:r>
          <w:rPr>
            <w:rFonts w:ascii="Liberation Serif" w:hAnsi="Liberation Serif"/>
            <w:b/>
            <w:sz w:val="28"/>
            <w:szCs w:val="28"/>
          </w:rPr>
          <w:t>статья 208</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pStyle w:val="ConsPlusNormal"/>
        <w:widowControl/>
        <w:ind w:firstLine="709"/>
        <w:jc w:val="both"/>
      </w:pPr>
      <w:r>
        <w:rPr>
          <w:rFonts w:ascii="Liberation Serif" w:hAnsi="Liberation Serif"/>
          <w:b/>
          <w:sz w:val="28"/>
          <w:szCs w:val="28"/>
        </w:rPr>
        <w:t>– угон или захват с целью угона воздушного или водного транспорта либо железнодорожного подвижного состава (</w:t>
      </w:r>
      <w:hyperlink r:id="rId13" w:tgtFrame="_top">
        <w:r>
          <w:rPr>
            <w:rFonts w:ascii="Liberation Serif" w:hAnsi="Liberation Serif"/>
            <w:b/>
            <w:sz w:val="28"/>
            <w:szCs w:val="28"/>
          </w:rPr>
          <w:t>статья 211</w:t>
        </w:r>
      </w:hyperlink>
      <w:r>
        <w:rPr>
          <w:rFonts w:ascii="Liberation Serif" w:hAnsi="Liberation Serif"/>
          <w:b/>
          <w:sz w:val="28"/>
          <w:szCs w:val="28"/>
        </w:rPr>
        <w:t xml:space="preserve"> УК РФ);</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незаконные приобретение, хранение, использование, передача или разрушение ядерных материалов или радиоактивн</w:t>
      </w:r>
      <w:r>
        <w:rPr>
          <w:rFonts w:ascii="Liberation Serif" w:hAnsi="Liberation Serif"/>
          <w:sz w:val="28"/>
          <w:szCs w:val="28"/>
        </w:rPr>
        <w:t xml:space="preserve">ых веществ, а также их хищение или вымогательство </w:t>
      </w:r>
      <w:r>
        <w:rPr>
          <w:rFonts w:ascii="Liberation Serif" w:hAnsi="Liberation Serif"/>
          <w:b/>
          <w:sz w:val="28"/>
          <w:szCs w:val="28"/>
        </w:rPr>
        <w:t>(</w:t>
      </w:r>
      <w:hyperlink r:id="rId14" w:tgtFrame="_top">
        <w:r>
          <w:rPr>
            <w:rFonts w:ascii="Liberation Serif" w:hAnsi="Liberation Serif"/>
            <w:b/>
            <w:sz w:val="28"/>
            <w:szCs w:val="28"/>
          </w:rPr>
          <w:t>статьи 220</w:t>
        </w:r>
      </w:hyperlink>
      <w:r>
        <w:rPr>
          <w:rFonts w:ascii="Liberation Serif" w:hAnsi="Liberation Serif"/>
          <w:b/>
          <w:sz w:val="28"/>
          <w:szCs w:val="28"/>
        </w:rPr>
        <w:t xml:space="preserve"> и </w:t>
      </w:r>
      <w:hyperlink r:id="rId15" w:tgtFrame="_top">
        <w:r>
          <w:rPr>
            <w:rFonts w:ascii="Liberation Serif" w:hAnsi="Liberation Serif"/>
            <w:b/>
            <w:sz w:val="28"/>
            <w:szCs w:val="28"/>
          </w:rPr>
          <w:t>221</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 xml:space="preserve">посягательство на жизнь государственного или общественного деятеля, совершенное в </w:t>
      </w:r>
      <w:r>
        <w:rPr>
          <w:rFonts w:ascii="Liberation Serif" w:hAnsi="Liberation Serif"/>
          <w:sz w:val="28"/>
          <w:szCs w:val="28"/>
        </w:rPr>
        <w:t xml:space="preserve">целях прекращения его государственной или иной политической деятельности либо из мести за такую деятельность </w:t>
      </w:r>
      <w:r>
        <w:rPr>
          <w:rFonts w:ascii="Liberation Serif" w:hAnsi="Liberation Serif"/>
          <w:b/>
          <w:sz w:val="28"/>
          <w:szCs w:val="28"/>
        </w:rPr>
        <w:t>(</w:t>
      </w:r>
      <w:hyperlink r:id="rId16" w:tgtFrame="_top">
        <w:r>
          <w:rPr>
            <w:rFonts w:ascii="Liberation Serif" w:hAnsi="Liberation Serif"/>
            <w:b/>
            <w:sz w:val="28"/>
            <w:szCs w:val="28"/>
          </w:rPr>
          <w:t>статья 277</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 xml:space="preserve">совершение действий, направленных на насильственный захват власти или насильственное удержание власти в нарушение </w:t>
      </w:r>
      <w:hyperlink r:id="rId17" w:tgtFrame="_top">
        <w:r>
          <w:rPr>
            <w:rFonts w:ascii="Liberation Serif" w:hAnsi="Liberation Serif"/>
            <w:sz w:val="28"/>
            <w:szCs w:val="28"/>
          </w:rPr>
          <w:t>Конституции</w:t>
        </w:r>
      </w:hyperlink>
      <w:r>
        <w:rPr>
          <w:rFonts w:ascii="Liberation Serif" w:hAnsi="Liberation Serif"/>
          <w:sz w:val="28"/>
          <w:szCs w:val="28"/>
        </w:rPr>
        <w:t xml:space="preserve"> Российской Федерации, а равно направленных на насильственное изменение конституционного строя Российской Федерации </w:t>
      </w:r>
      <w:r>
        <w:rPr>
          <w:rFonts w:ascii="Liberation Serif" w:hAnsi="Liberation Serif"/>
          <w:b/>
          <w:sz w:val="28"/>
          <w:szCs w:val="28"/>
        </w:rPr>
        <w:t>(</w:t>
      </w:r>
      <w:hyperlink r:id="rId18" w:tgtFrame="_top">
        <w:r>
          <w:rPr>
            <w:rFonts w:ascii="Liberation Serif" w:hAnsi="Liberation Serif"/>
            <w:b/>
            <w:sz w:val="28"/>
            <w:szCs w:val="28"/>
          </w:rPr>
          <w:t>статья 278</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организация вооруженного мятежа либо активное участие в нем в</w:t>
      </w:r>
      <w:r>
        <w:rPr>
          <w:rFonts w:ascii="Liberation Serif" w:hAnsi="Liberation Serif"/>
          <w:sz w:val="28"/>
          <w:szCs w:val="28"/>
        </w:rPr>
        <w:t xml:space="preserve">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w:t>
      </w:r>
      <w:r>
        <w:rPr>
          <w:rFonts w:ascii="Liberation Serif" w:hAnsi="Liberation Serif"/>
          <w:b/>
          <w:sz w:val="28"/>
          <w:szCs w:val="28"/>
        </w:rPr>
        <w:t>(</w:t>
      </w:r>
      <w:hyperlink r:id="rId19" w:tgtFrame="_top">
        <w:r>
          <w:rPr>
            <w:rFonts w:ascii="Liberation Serif" w:hAnsi="Liberation Serif"/>
            <w:b/>
            <w:sz w:val="28"/>
            <w:szCs w:val="28"/>
          </w:rPr>
          <w:t>статья 279</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нападение на представителя иностранного государства или сотрудника международной организации, пользующегося международной защитой, а равно на служебные или жил</w:t>
      </w:r>
      <w:r>
        <w:rPr>
          <w:rFonts w:ascii="Liberation Serif" w:hAnsi="Liberation Serif"/>
          <w:sz w:val="28"/>
          <w:szCs w:val="28"/>
        </w:rPr>
        <w:t xml:space="preserve">ые помещения либо транспортные средства лиц, пользующихся международной защитой, в том числе в целях провокации войны или осложнения международных отношений </w:t>
      </w:r>
      <w:r>
        <w:rPr>
          <w:rFonts w:ascii="Liberation Serif" w:hAnsi="Liberation Serif"/>
          <w:b/>
          <w:sz w:val="28"/>
          <w:szCs w:val="28"/>
        </w:rPr>
        <w:t>(</w:t>
      </w:r>
      <w:hyperlink r:id="rId20" w:tgtFrame="_top">
        <w:r>
          <w:rPr>
            <w:rFonts w:ascii="Liberation Serif" w:hAnsi="Liberation Serif"/>
            <w:b/>
            <w:sz w:val="28"/>
            <w:szCs w:val="28"/>
          </w:rPr>
          <w:t>статья 360</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 xml:space="preserve">акт международного терроризма (т.е. совершение вне пределов территории Российской Федерации взрыва, поджога или иных действий, подвергающих опасности жизнь, </w:t>
      </w:r>
      <w:r>
        <w:rPr>
          <w:rFonts w:ascii="Liberation Serif" w:hAnsi="Liberation Serif"/>
          <w:sz w:val="28"/>
          <w:szCs w:val="28"/>
        </w:rPr>
        <w:t>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финансирование та</w:t>
      </w:r>
      <w:r>
        <w:rPr>
          <w:rFonts w:ascii="Liberation Serif" w:hAnsi="Liberation Serif"/>
          <w:sz w:val="28"/>
          <w:szCs w:val="28"/>
        </w:rPr>
        <w:t xml:space="preserve">ких деяний, склонение, вербовка или иное вовлечение лица в их совершение либо вооружение или подготовка лица в целях совершения указанных деяний </w:t>
      </w:r>
      <w:r>
        <w:rPr>
          <w:rFonts w:ascii="Liberation Serif" w:hAnsi="Liberation Serif"/>
          <w:b/>
          <w:sz w:val="28"/>
          <w:szCs w:val="28"/>
        </w:rPr>
        <w:t>(</w:t>
      </w:r>
      <w:hyperlink r:id="rId21" w:tgtFrame="_top">
        <w:r>
          <w:rPr>
            <w:rFonts w:ascii="Liberation Serif" w:hAnsi="Liberation Serif"/>
            <w:b/>
            <w:sz w:val="28"/>
            <w:szCs w:val="28"/>
          </w:rPr>
          <w:t>статья 361</w:t>
        </w:r>
      </w:hyperlink>
      <w:r>
        <w:rPr>
          <w:rFonts w:ascii="Liberation Serif" w:hAnsi="Liberation Serif"/>
          <w:b/>
          <w:sz w:val="28"/>
          <w:szCs w:val="28"/>
        </w:rPr>
        <w:t xml:space="preserve"> УК РФ)</w:t>
      </w:r>
      <w:r>
        <w:rPr>
          <w:rFonts w:ascii="Liberation Serif" w:hAnsi="Liberation Serif"/>
          <w:sz w:val="28"/>
          <w:szCs w:val="28"/>
        </w:rPr>
        <w:t>.</w:t>
      </w:r>
    </w:p>
    <w:p w:rsidR="00731543" w:rsidRDefault="00D822C9">
      <w:pPr>
        <w:autoSpaceDE w:val="0"/>
        <w:ind w:firstLine="709"/>
        <w:jc w:val="both"/>
      </w:pPr>
      <w:r>
        <w:rPr>
          <w:rFonts w:ascii="Liberation Serif" w:hAnsi="Liberation Serif" w:cs="TimesNewRomanPS-BoldMT"/>
          <w:b/>
          <w:bCs/>
          <w:sz w:val="28"/>
          <w:szCs w:val="28"/>
          <w:u w:val="single"/>
        </w:rPr>
        <w:t>Признаки подготовки террористического акта.</w:t>
      </w:r>
    </w:p>
    <w:p w:rsidR="00731543" w:rsidRDefault="00D822C9">
      <w:pPr>
        <w:autoSpaceDE w:val="0"/>
        <w:ind w:firstLine="709"/>
        <w:jc w:val="both"/>
      </w:pPr>
      <w:r>
        <w:rPr>
          <w:rFonts w:ascii="Liberation Serif" w:hAnsi="Liberation Serif"/>
          <w:b/>
          <w:sz w:val="28"/>
          <w:szCs w:val="28"/>
        </w:rPr>
        <w:t>– </w:t>
      </w:r>
      <w:r>
        <w:rPr>
          <w:rFonts w:ascii="Liberation Serif" w:hAnsi="Liberation Serif" w:cs="TimesNewRomanPSMT"/>
          <w:sz w:val="28"/>
          <w:szCs w:val="28"/>
        </w:rPr>
        <w:t>появление лиц, в поведении которых усматривается изучение обстановки в районе объекта (территории) возможной террористической ата</w:t>
      </w:r>
      <w:r>
        <w:rPr>
          <w:rFonts w:ascii="Liberation Serif" w:hAnsi="Liberation Serif" w:cs="TimesNewRomanPSMT"/>
          <w:sz w:val="28"/>
          <w:szCs w:val="28"/>
        </w:rPr>
        <w:t>ки, повышенный или неадекватно мотивированный интерес к определенным аспектам в его деятельности;</w:t>
      </w:r>
    </w:p>
    <w:p w:rsidR="00731543" w:rsidRDefault="00D822C9">
      <w:pPr>
        <w:autoSpaceDE w:val="0"/>
        <w:ind w:firstLine="709"/>
        <w:jc w:val="both"/>
      </w:pPr>
      <w:r>
        <w:rPr>
          <w:rFonts w:ascii="Liberation Serif" w:hAnsi="Liberation Serif"/>
          <w:b/>
          <w:sz w:val="28"/>
          <w:szCs w:val="28"/>
        </w:rPr>
        <w:t>– </w:t>
      </w:r>
      <w:r>
        <w:rPr>
          <w:rFonts w:ascii="Liberation Serif" w:hAnsi="Liberation Serif" w:cs="TimesNewRomanPSMT"/>
          <w:sz w:val="28"/>
          <w:szCs w:val="28"/>
        </w:rPr>
        <w:t>неоднократное появление подозрительных лиц у выбранных объектов и проведение ими фото- и видеосъемки, составление планов, схем и т.п.;</w:t>
      </w:r>
    </w:p>
    <w:p w:rsidR="00731543" w:rsidRDefault="00D822C9">
      <w:pPr>
        <w:autoSpaceDE w:val="0"/>
        <w:ind w:firstLine="709"/>
        <w:jc w:val="both"/>
      </w:pPr>
      <w:r>
        <w:rPr>
          <w:rFonts w:ascii="Liberation Serif" w:hAnsi="Liberation Serif"/>
          <w:b/>
          <w:sz w:val="28"/>
          <w:szCs w:val="28"/>
        </w:rPr>
        <w:t>– </w:t>
      </w:r>
      <w:r>
        <w:rPr>
          <w:rFonts w:ascii="Liberation Serif" w:hAnsi="Liberation Serif" w:cs="TimesNewRomanPSMT"/>
          <w:sz w:val="28"/>
          <w:szCs w:val="28"/>
        </w:rPr>
        <w:t>необоснованное всту</w:t>
      </w:r>
      <w:r>
        <w:rPr>
          <w:rFonts w:ascii="Liberation Serif" w:hAnsi="Liberation Serif" w:cs="TimesNewRomanPSMT"/>
          <w:sz w:val="28"/>
          <w:szCs w:val="28"/>
        </w:rPr>
        <w:t>пление в контакт с персоналом и сотрудниками охраны, выведывание у них режима работы, порядка доступа, обеспечения безопасности и т.д.;</w:t>
      </w:r>
    </w:p>
    <w:p w:rsidR="00731543" w:rsidRDefault="00D822C9">
      <w:pPr>
        <w:autoSpaceDE w:val="0"/>
        <w:ind w:firstLine="709"/>
        <w:jc w:val="both"/>
      </w:pPr>
      <w:r>
        <w:rPr>
          <w:rFonts w:ascii="Liberation Serif" w:hAnsi="Liberation Serif"/>
          <w:b/>
          <w:sz w:val="28"/>
          <w:szCs w:val="28"/>
        </w:rPr>
        <w:lastRenderedPageBreak/>
        <w:t>– </w:t>
      </w:r>
      <w:r>
        <w:rPr>
          <w:rFonts w:ascii="Liberation Serif" w:hAnsi="Liberation Serif" w:cs="TimesNewRomanPSMT"/>
          <w:sz w:val="28"/>
          <w:szCs w:val="28"/>
        </w:rPr>
        <w:t>проникновение в подвалы и на чердаки лиц, которые не имеют отношения к их техническому обслуживанию;</w:t>
      </w:r>
    </w:p>
    <w:p w:rsidR="00731543" w:rsidRDefault="00D822C9">
      <w:pPr>
        <w:autoSpaceDE w:val="0"/>
        <w:ind w:firstLine="709"/>
        <w:jc w:val="both"/>
      </w:pPr>
      <w:r>
        <w:rPr>
          <w:rFonts w:ascii="Liberation Serif" w:hAnsi="Liberation Serif"/>
          <w:b/>
          <w:sz w:val="28"/>
          <w:szCs w:val="28"/>
        </w:rPr>
        <w:t>– </w:t>
      </w:r>
      <w:r>
        <w:rPr>
          <w:rFonts w:ascii="Liberation Serif" w:hAnsi="Liberation Serif" w:cs="TimesNewRomanPSMT"/>
          <w:sz w:val="28"/>
          <w:szCs w:val="28"/>
        </w:rPr>
        <w:t>приобретение гр</w:t>
      </w:r>
      <w:r>
        <w:rPr>
          <w:rFonts w:ascii="Liberation Serif" w:hAnsi="Liberation Serif" w:cs="TimesNewRomanPSMT"/>
          <w:sz w:val="28"/>
          <w:szCs w:val="28"/>
        </w:rPr>
        <w:t>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rsidR="00731543" w:rsidRDefault="00D822C9">
      <w:pPr>
        <w:autoSpaceDE w:val="0"/>
        <w:ind w:firstLine="709"/>
        <w:jc w:val="both"/>
      </w:pPr>
      <w:r>
        <w:rPr>
          <w:rFonts w:ascii="Liberation Serif" w:hAnsi="Liberation Serif"/>
          <w:b/>
          <w:sz w:val="28"/>
          <w:szCs w:val="28"/>
        </w:rPr>
        <w:t>– </w:t>
      </w:r>
      <w:r>
        <w:rPr>
          <w:rFonts w:ascii="Liberation Serif" w:hAnsi="Liberation Serif" w:cs="TimesNewRomanPSMT"/>
          <w:sz w:val="28"/>
          <w:szCs w:val="28"/>
        </w:rPr>
        <w:t>поиск лиц из числа преподавательского состава, обслуживающего персонала и учащихся, способных з</w:t>
      </w:r>
      <w:r>
        <w:rPr>
          <w:rFonts w:ascii="Liberation Serif" w:hAnsi="Liberation Serif" w:cs="TimesNewRomanPSMT"/>
          <w:sz w:val="28"/>
          <w:szCs w:val="28"/>
        </w:rPr>
        <w:t>а солидное вознаграждение выполнить малозначимую работу (передача пакета, свертка, посылки) в целях проноса взрывного устройства (далее – ВУ) во внутренние помещения учебного заведения.</w:t>
      </w:r>
    </w:p>
    <w:p w:rsidR="00731543" w:rsidRDefault="00D822C9">
      <w:pPr>
        <w:pStyle w:val="ConsPlusNormal"/>
        <w:widowControl/>
        <w:ind w:firstLine="720"/>
        <w:jc w:val="both"/>
        <w:rPr>
          <w:rFonts w:ascii="Liberation Serif" w:hAnsi="Liberation Serif" w:cs="Times New Roman"/>
          <w:b/>
          <w:sz w:val="28"/>
          <w:szCs w:val="28"/>
          <w:u w:val="single"/>
        </w:rPr>
      </w:pPr>
      <w:r>
        <w:rPr>
          <w:rFonts w:ascii="Liberation Serif" w:hAnsi="Liberation Serif" w:cs="Times New Roman"/>
          <w:b/>
          <w:sz w:val="28"/>
          <w:szCs w:val="28"/>
          <w:u w:val="single"/>
        </w:rPr>
        <w:t>Признаки террориста-смертника</w:t>
      </w:r>
    </w:p>
    <w:p w:rsidR="00731543" w:rsidRDefault="00D822C9">
      <w:pPr>
        <w:autoSpaceDE w:val="0"/>
        <w:ind w:firstLine="709"/>
        <w:jc w:val="both"/>
      </w:pPr>
      <w:r>
        <w:rPr>
          <w:rFonts w:ascii="Liberation Serif" w:hAnsi="Liberation Serif" w:cs="TimesNewRomanPSMT"/>
          <w:sz w:val="28"/>
          <w:szCs w:val="28"/>
        </w:rPr>
        <w:t xml:space="preserve">Главным демаскирующим признаком </w:t>
      </w:r>
      <w:r>
        <w:rPr>
          <w:rFonts w:ascii="Liberation Serif" w:hAnsi="Liberation Serif" w:cs="TimesNewRomanPSMT"/>
          <w:sz w:val="28"/>
          <w:szCs w:val="28"/>
        </w:rPr>
        <w:t>террориста-смертника является наличие при нем ВУ, которое, как правило, крепится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w:t>
      </w:r>
      <w:r>
        <w:rPr>
          <w:rFonts w:ascii="Liberation Serif" w:hAnsi="Liberation Serif" w:cs="TimesNewRomanPSMT"/>
          <w:sz w:val="28"/>
          <w:szCs w:val="28"/>
        </w:rPr>
        <w:t xml:space="preserve"> подобное.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w:t>
      </w:r>
      <w:r>
        <w:rPr>
          <w:rFonts w:ascii="Liberation Serif" w:hAnsi="Liberation Serif" w:cs="TimesNewRomanPSMT"/>
          <w:sz w:val="28"/>
          <w:szCs w:val="28"/>
        </w:rPr>
        <w:t>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Наиболее совершенные пояса и жилеты имеют минимальное количество металлических элементов, ч</w:t>
      </w:r>
      <w:r>
        <w:rPr>
          <w:rFonts w:ascii="Liberation Serif" w:hAnsi="Liberation Serif" w:cs="TimesNewRomanPSMT"/>
          <w:sz w:val="28"/>
          <w:szCs w:val="28"/>
        </w:rPr>
        <w:t xml:space="preserve">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 </w:t>
      </w:r>
    </w:p>
    <w:p w:rsidR="00731543" w:rsidRDefault="00D822C9">
      <w:pPr>
        <w:autoSpaceDE w:val="0"/>
        <w:ind w:firstLine="709"/>
        <w:jc w:val="both"/>
      </w:pPr>
      <w:r>
        <w:rPr>
          <w:rFonts w:ascii="Liberation Serif" w:hAnsi="Liberation Serif" w:cs="TimesNewRomanPSMT"/>
          <w:sz w:val="28"/>
          <w:szCs w:val="28"/>
        </w:rPr>
        <w:t xml:space="preserve">В настоящее время нательные пояса с ВУ стали меньше по размерам, в </w:t>
      </w:r>
      <w:r>
        <w:rPr>
          <w:rFonts w:ascii="Liberation Serif" w:hAnsi="Liberation Serif" w:cs="TimesNewRomanPSMT"/>
          <w:sz w:val="28"/>
          <w:szCs w:val="28"/>
        </w:rPr>
        <w:t>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w:t>
      </w:r>
      <w:r>
        <w:rPr>
          <w:rFonts w:ascii="Liberation Serif" w:hAnsi="Liberation Serif" w:cs="TimesNewRomanPSMT"/>
          <w:sz w:val="28"/>
          <w:szCs w:val="28"/>
        </w:rPr>
        <w:t>менить. Подобными взрывателями оснащают и террористов с машинами, начиненными взрывчаткой.</w:t>
      </w:r>
    </w:p>
    <w:p w:rsidR="00731543" w:rsidRDefault="00D822C9">
      <w:pPr>
        <w:autoSpaceDE w:val="0"/>
        <w:ind w:firstLine="709"/>
        <w:jc w:val="both"/>
      </w:pPr>
      <w:r>
        <w:rPr>
          <w:rFonts w:ascii="Liberation Serif" w:hAnsi="Liberation Serif" w:cs="TimesNewRomanPSMT"/>
          <w:sz w:val="28"/>
          <w:szCs w:val="28"/>
        </w:rPr>
        <w:t xml:space="preserve">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w:t>
      </w:r>
      <w:r>
        <w:rPr>
          <w:rFonts w:ascii="Liberation Serif" w:hAnsi="Liberation Serif" w:cs="TimesNewRomanPSMT"/>
          <w:sz w:val="28"/>
          <w:szCs w:val="28"/>
        </w:rPr>
        <w:t>по типу контрабандной транспортировки наркотиков. Взрыватель (дистанционный или химический) помещаются вместе с контейнером. Небольшие объемы размещаемой подобным образом ВВ тем не менее позволяют гарантированно разрушить любой современных авиалайнер, вызв</w:t>
      </w:r>
      <w:r>
        <w:rPr>
          <w:rFonts w:ascii="Liberation Serif" w:hAnsi="Liberation Serif" w:cs="TimesNewRomanPSMT"/>
          <w:sz w:val="28"/>
          <w:szCs w:val="28"/>
        </w:rPr>
        <w:t>ать психологический шок и панику в местах массового пребывания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Наиболь</w:t>
      </w:r>
      <w:r>
        <w:rPr>
          <w:rFonts w:ascii="Liberation Serif" w:hAnsi="Liberation Serif" w:cs="TimesNewRomanPSMT"/>
          <w:sz w:val="28"/>
          <w:szCs w:val="28"/>
        </w:rPr>
        <w:t xml:space="preserve">шее количество жертв и разрушений от акций смертников возникает в случае использования начиненных ВВ транспортных средств, в т.ч. </w:t>
      </w:r>
      <w:r>
        <w:rPr>
          <w:rFonts w:ascii="Liberation Serif" w:hAnsi="Liberation Serif" w:cs="TimesNewRomanPSMT"/>
          <w:sz w:val="28"/>
          <w:szCs w:val="28"/>
        </w:rPr>
        <w:lastRenderedPageBreak/>
        <w:t>грузовых и легковых автомашин, мотоциклов, велосипедов, вьючных животных (не исключено использование собак). Количество ВВ в э</w:t>
      </w:r>
      <w:r>
        <w:rPr>
          <w:rFonts w:ascii="Liberation Serif" w:hAnsi="Liberation Serif" w:cs="TimesNewRomanPSMT"/>
          <w:sz w:val="28"/>
          <w:szCs w:val="28"/>
        </w:rPr>
        <w:t xml:space="preserve">тих случаях ограничивается только грузоподъемностью транспортного средства и его запасами у террористов. </w:t>
      </w:r>
    </w:p>
    <w:p w:rsidR="00731543" w:rsidRDefault="00D822C9">
      <w:pPr>
        <w:ind w:firstLine="709"/>
        <w:jc w:val="both"/>
      </w:pPr>
      <w:r>
        <w:rPr>
          <w:rFonts w:ascii="Liberation Serif" w:hAnsi="Liberation Serif"/>
          <w:b/>
          <w:sz w:val="28"/>
          <w:szCs w:val="28"/>
          <w:u w:val="single"/>
        </w:rPr>
        <w:t>2. Способы защиты в условиях угрозы совершения или при совершении террористического акта.</w:t>
      </w:r>
    </w:p>
    <w:p w:rsidR="00731543" w:rsidRDefault="00D822C9">
      <w:pPr>
        <w:autoSpaceDE w:val="0"/>
        <w:ind w:firstLine="709"/>
        <w:jc w:val="both"/>
      </w:pPr>
      <w:r>
        <w:rPr>
          <w:rFonts w:ascii="Liberation Serif" w:hAnsi="Liberation Serif" w:cs="TimesNewRomanPSMT"/>
          <w:sz w:val="28"/>
          <w:szCs w:val="28"/>
        </w:rPr>
        <w:t>Правообладатель объекта (территории) или руководитель объект</w:t>
      </w:r>
      <w:r>
        <w:rPr>
          <w:rFonts w:ascii="Liberation Serif" w:hAnsi="Liberation Serif" w:cs="TimesNewRomanPSMT"/>
          <w:sz w:val="28"/>
          <w:szCs w:val="28"/>
        </w:rPr>
        <w:t xml:space="preserve">а (территории) в соответствии с законодательством, несет персональную ответственность за реализацию требований к антитеррористической защищенности (далее – АТЗ). </w:t>
      </w:r>
      <w:r>
        <w:rPr>
          <w:rFonts w:ascii="Liberation Serif" w:hAnsi="Liberation Serif" w:cs="TimesNewRomanPSMT"/>
          <w:b/>
          <w:sz w:val="28"/>
          <w:szCs w:val="28"/>
        </w:rPr>
        <w:t xml:space="preserve">Он </w:t>
      </w:r>
      <w:r>
        <w:rPr>
          <w:rFonts w:ascii="Liberation Serif" w:hAnsi="Liberation Serif"/>
          <w:b/>
          <w:sz w:val="28"/>
          <w:szCs w:val="28"/>
        </w:rPr>
        <w:t>обязан</w:t>
      </w:r>
      <w:r>
        <w:rPr>
          <w:rFonts w:ascii="Liberation Serif" w:hAnsi="Liberation Serif"/>
          <w:sz w:val="28"/>
          <w:szCs w:val="28"/>
        </w:rPr>
        <w:t xml:space="preserve"> принять организационные, инженерно-технические, правовые и иные меры по созданию защ</w:t>
      </w:r>
      <w:r>
        <w:rPr>
          <w:rFonts w:ascii="Liberation Serif" w:hAnsi="Liberation Serif"/>
          <w:sz w:val="28"/>
          <w:szCs w:val="28"/>
        </w:rPr>
        <w:t>иты объектов (территорий), а также для защиты работников и иных лиц, находящихся на объекте (территории), от совершения в отношении их террористического акта.</w:t>
      </w:r>
    </w:p>
    <w:p w:rsidR="00731543" w:rsidRDefault="00D822C9">
      <w:pPr>
        <w:shd w:val="clear" w:color="auto" w:fill="FFFFFF"/>
        <w:ind w:firstLine="709"/>
        <w:jc w:val="both"/>
      </w:pPr>
      <w:r>
        <w:rPr>
          <w:rFonts w:ascii="Liberation Serif" w:hAnsi="Liberation Serif"/>
          <w:b/>
          <w:bCs/>
          <w:sz w:val="28"/>
          <w:szCs w:val="28"/>
          <w:u w:val="single"/>
        </w:rPr>
        <w:t>2.1. Организационные мероприятия. Руководитель органов (организаций), являющихся правообладателям</w:t>
      </w:r>
      <w:r>
        <w:rPr>
          <w:rFonts w:ascii="Liberation Serif" w:hAnsi="Liberation Serif"/>
          <w:b/>
          <w:bCs/>
          <w:sz w:val="28"/>
          <w:szCs w:val="28"/>
          <w:u w:val="single"/>
        </w:rPr>
        <w:t>и объектов (территорий) или должностное лицо, осуществляющие непосредственное руководство деятельностью работников объектов (территорий):</w:t>
      </w:r>
    </w:p>
    <w:p w:rsidR="00731543" w:rsidRDefault="00D822C9">
      <w:pPr>
        <w:pStyle w:val="ConsPlusNormal"/>
        <w:widowControl/>
        <w:ind w:firstLine="709"/>
        <w:jc w:val="both"/>
      </w:pPr>
      <w:r>
        <w:rPr>
          <w:rFonts w:ascii="Liberation Serif" w:hAnsi="Liberation Serif" w:cs="Times New Roman"/>
          <w:b/>
          <w:sz w:val="28"/>
          <w:szCs w:val="28"/>
        </w:rPr>
        <w:t>1) организует разработку и утверждение перечня</w:t>
      </w:r>
      <w:r>
        <w:rPr>
          <w:rFonts w:ascii="Liberation Serif" w:hAnsi="Liberation Serif" w:cs="Times New Roman"/>
          <w:sz w:val="28"/>
          <w:szCs w:val="28"/>
        </w:rPr>
        <w:t xml:space="preserve"> (плана) мер по выявлению, предупреждению и устранению причин неправомер</w:t>
      </w:r>
      <w:r>
        <w:rPr>
          <w:rFonts w:ascii="Liberation Serif" w:hAnsi="Liberation Serif" w:cs="Times New Roman"/>
          <w:sz w:val="28"/>
          <w:szCs w:val="28"/>
        </w:rPr>
        <w:t>ного проникновения на объекты (территории), локализации и нейтрализации последствий их проявления (должен быть соответствующий план);</w:t>
      </w:r>
    </w:p>
    <w:p w:rsidR="00731543" w:rsidRDefault="00D822C9">
      <w:pPr>
        <w:pStyle w:val="ConsPlusNormal"/>
        <w:widowControl/>
        <w:ind w:firstLine="709"/>
        <w:jc w:val="both"/>
      </w:pPr>
      <w:r>
        <w:rPr>
          <w:rFonts w:ascii="Liberation Serif" w:hAnsi="Liberation Serif" w:cs="Times New Roman"/>
          <w:b/>
          <w:sz w:val="28"/>
          <w:szCs w:val="28"/>
        </w:rPr>
        <w:t xml:space="preserve">2) назначает </w:t>
      </w:r>
      <w:r>
        <w:rPr>
          <w:rFonts w:ascii="Liberation Serif" w:hAnsi="Liberation Serif" w:cs="Times New Roman"/>
          <w:sz w:val="28"/>
          <w:szCs w:val="28"/>
        </w:rPr>
        <w:t>приказом (распоряжением) ответственных за проведение мероприятий по обеспечению АТЗ объектов (территорий) и о</w:t>
      </w:r>
      <w:r>
        <w:rPr>
          <w:rFonts w:ascii="Liberation Serif" w:hAnsi="Liberation Serif" w:cs="Times New Roman"/>
          <w:sz w:val="28"/>
          <w:szCs w:val="28"/>
        </w:rPr>
        <w:t>рганизацию взаимодействия с территориальными органами ФСБ, Министерства внутренних дел Российской Федерации (далее – МВД) и Росгвардией (подразделением вневедомственной охраны).</w:t>
      </w:r>
    </w:p>
    <w:p w:rsidR="00731543" w:rsidRDefault="00D822C9">
      <w:pPr>
        <w:pStyle w:val="ConsPlusNormal"/>
        <w:widowControl/>
        <w:ind w:firstLine="709"/>
        <w:jc w:val="both"/>
      </w:pPr>
      <w:r>
        <w:rPr>
          <w:rFonts w:ascii="Liberation Serif" w:hAnsi="Liberation Serif" w:cs="Times New Roman"/>
          <w:b/>
          <w:sz w:val="28"/>
          <w:szCs w:val="28"/>
        </w:rPr>
        <w:t>3) организует охрану и обеспечивает оснащение объекта</w:t>
      </w:r>
      <w:r>
        <w:rPr>
          <w:rFonts w:ascii="Liberation Serif" w:hAnsi="Liberation Serif" w:cs="Times New Roman"/>
          <w:sz w:val="28"/>
          <w:szCs w:val="28"/>
        </w:rPr>
        <w:t xml:space="preserve"> (территории) современным</w:t>
      </w:r>
      <w:r>
        <w:rPr>
          <w:rFonts w:ascii="Liberation Serif" w:hAnsi="Liberation Serif" w:cs="Times New Roman"/>
          <w:sz w:val="28"/>
          <w:szCs w:val="28"/>
        </w:rPr>
        <w:t>и инженерно-техническими средствами и системами охраны, в том числе видеонаблюдения, оповещения и управления эвакуацией.</w:t>
      </w:r>
    </w:p>
    <w:p w:rsidR="00731543" w:rsidRDefault="00D822C9">
      <w:pPr>
        <w:pStyle w:val="ConsPlusNormal"/>
        <w:widowControl/>
        <w:ind w:firstLine="709"/>
        <w:jc w:val="both"/>
      </w:pPr>
      <w:r>
        <w:rPr>
          <w:rFonts w:ascii="Liberation Serif" w:hAnsi="Liberation Serif" w:cs="Times New Roman"/>
          <w:b/>
          <w:sz w:val="28"/>
          <w:szCs w:val="28"/>
        </w:rPr>
        <w:t>4) организует и обеспечивает пропускной и внутриобъектовой режимы</w:t>
      </w:r>
      <w:r>
        <w:rPr>
          <w:rFonts w:ascii="Liberation Serif" w:hAnsi="Liberation Serif" w:cs="Times New Roman"/>
          <w:sz w:val="28"/>
          <w:szCs w:val="28"/>
        </w:rPr>
        <w:t>, контроля их функционирования как для граждан, так и для автотранспор</w:t>
      </w:r>
      <w:r>
        <w:rPr>
          <w:rFonts w:ascii="Liberation Serif" w:hAnsi="Liberation Serif" w:cs="Times New Roman"/>
          <w:sz w:val="28"/>
          <w:szCs w:val="28"/>
        </w:rPr>
        <w:t xml:space="preserve">тных средств. Для этого издает соответствующий </w:t>
      </w:r>
      <w:r>
        <w:rPr>
          <w:rFonts w:ascii="Liberation Serif" w:hAnsi="Liberation Serif" w:cs="Times New Roman"/>
          <w:b/>
          <w:sz w:val="28"/>
          <w:szCs w:val="28"/>
        </w:rPr>
        <w:t xml:space="preserve">приказ (распоряжение), которым </w:t>
      </w:r>
      <w:r>
        <w:rPr>
          <w:rFonts w:ascii="Liberation Serif" w:hAnsi="Liberation Serif" w:cs="Times New Roman"/>
          <w:sz w:val="28"/>
          <w:szCs w:val="28"/>
        </w:rPr>
        <w:t>утверждает инструкции для лиц, осуществляющих пропуск, предусматривает систему пропусков как для посетителей, так и для работников.</w:t>
      </w:r>
      <w:r>
        <w:rPr>
          <w:rFonts w:ascii="Liberation Serif" w:hAnsi="Liberation Serif" w:cs="Times New Roman"/>
          <w:b/>
          <w:sz w:val="28"/>
          <w:szCs w:val="28"/>
        </w:rPr>
        <w:t xml:space="preserve"> </w:t>
      </w:r>
      <w:r>
        <w:rPr>
          <w:rFonts w:ascii="Liberation Serif" w:hAnsi="Liberation Serif" w:cs="Times New Roman"/>
          <w:sz w:val="28"/>
          <w:szCs w:val="28"/>
        </w:rPr>
        <w:t>Определяет порядок действий сил охраны при нар</w:t>
      </w:r>
      <w:r>
        <w:rPr>
          <w:rFonts w:ascii="Liberation Serif" w:hAnsi="Liberation Serif" w:cs="Times New Roman"/>
          <w:sz w:val="28"/>
          <w:szCs w:val="28"/>
        </w:rPr>
        <w:t>ушении пропускного и внутриобъектового режимов.</w:t>
      </w:r>
    </w:p>
    <w:p w:rsidR="00731543" w:rsidRDefault="00D822C9">
      <w:pPr>
        <w:pStyle w:val="ConsPlusNormal"/>
        <w:widowControl/>
        <w:ind w:firstLine="709"/>
        <w:jc w:val="both"/>
      </w:pPr>
      <w:r>
        <w:rPr>
          <w:rFonts w:ascii="Liberation Serif" w:hAnsi="Liberation Serif" w:cs="Times New Roman"/>
          <w:b/>
          <w:sz w:val="28"/>
          <w:szCs w:val="28"/>
        </w:rPr>
        <w:t>5) осуществляет личный контроль</w:t>
      </w:r>
      <w:r>
        <w:rPr>
          <w:rFonts w:ascii="Liberation Serif" w:hAnsi="Liberation Serif" w:cs="Times New Roman"/>
          <w:sz w:val="28"/>
          <w:szCs w:val="28"/>
        </w:rPr>
        <w:t xml:space="preserve"> за выполнением мероприятий по обеспечению АТЗ объектов (территорий). </w:t>
      </w:r>
      <w:r>
        <w:rPr>
          <w:rFonts w:ascii="Liberation Serif" w:hAnsi="Liberation Serif" w:cs="Times New Roman"/>
          <w:b/>
          <w:sz w:val="28"/>
          <w:szCs w:val="28"/>
        </w:rPr>
        <w:t>Периодически осуществляет проверки</w:t>
      </w:r>
      <w:r>
        <w:rPr>
          <w:rFonts w:ascii="Liberation Serif" w:hAnsi="Liberation Serif" w:cs="Times New Roman"/>
          <w:sz w:val="28"/>
          <w:szCs w:val="28"/>
        </w:rPr>
        <w:t xml:space="preserve"> зданий (строений, сооружений), а также потенциально опасных участков и к</w:t>
      </w:r>
      <w:r>
        <w:rPr>
          <w:rFonts w:ascii="Liberation Serif" w:hAnsi="Liberation Serif" w:cs="Times New Roman"/>
          <w:sz w:val="28"/>
          <w:szCs w:val="28"/>
        </w:rPr>
        <w:t>ритических элементов объектов (территорий), систем подземных коммуникаций, стоянок автотранспорта, а также инженерно-технических средств и систем охраны, обеспечивающих бесперебойную и устойчивую связь на объекте (территории).</w:t>
      </w:r>
    </w:p>
    <w:p w:rsidR="00731543" w:rsidRDefault="00D822C9">
      <w:pPr>
        <w:pStyle w:val="ConsPlusNormal"/>
        <w:widowControl/>
        <w:ind w:firstLine="709"/>
        <w:jc w:val="both"/>
      </w:pPr>
      <w:r>
        <w:rPr>
          <w:rFonts w:ascii="Liberation Serif" w:hAnsi="Liberation Serif" w:cs="Times New Roman"/>
          <w:b/>
          <w:sz w:val="28"/>
          <w:szCs w:val="28"/>
        </w:rPr>
        <w:t>6) организует</w:t>
      </w:r>
      <w:r>
        <w:rPr>
          <w:rFonts w:ascii="Liberation Serif" w:hAnsi="Liberation Serif" w:cs="Times New Roman"/>
          <w:sz w:val="28"/>
          <w:szCs w:val="28"/>
        </w:rPr>
        <w:t xml:space="preserve"> </w:t>
      </w:r>
      <w:r>
        <w:rPr>
          <w:rFonts w:ascii="Liberation Serif" w:hAnsi="Liberation Serif" w:cs="Times New Roman"/>
          <w:b/>
          <w:sz w:val="28"/>
          <w:szCs w:val="28"/>
        </w:rPr>
        <w:t>своевременное о</w:t>
      </w:r>
      <w:r>
        <w:rPr>
          <w:rFonts w:ascii="Liberation Serif" w:hAnsi="Liberation Serif" w:cs="Times New Roman"/>
          <w:b/>
          <w:sz w:val="28"/>
          <w:szCs w:val="28"/>
        </w:rPr>
        <w:t>повещение</w:t>
      </w:r>
      <w:r>
        <w:rPr>
          <w:rFonts w:ascii="Liberation Serif" w:hAnsi="Liberation Serif" w:cs="Times New Roman"/>
          <w:sz w:val="28"/>
          <w:szCs w:val="28"/>
        </w:rPr>
        <w:t xml:space="preserve"> работников и посетителей объекта (территории) о безопасной и беспрепятственной эвакуации. Заблаговременно утверждает схему оповещения, сигналы оповещения, а также </w:t>
      </w:r>
      <w:r>
        <w:rPr>
          <w:rFonts w:ascii="Liberation Serif" w:hAnsi="Liberation Serif" w:cs="Times New Roman"/>
          <w:sz w:val="28"/>
          <w:szCs w:val="28"/>
        </w:rPr>
        <w:lastRenderedPageBreak/>
        <w:t>план эвакуации работников, обучающихся и иных лиц, находящихся на объекте, в случае</w:t>
      </w:r>
      <w:r>
        <w:rPr>
          <w:rFonts w:ascii="Liberation Serif" w:hAnsi="Liberation Serif" w:cs="Times New Roman"/>
          <w:sz w:val="28"/>
          <w:szCs w:val="28"/>
        </w:rPr>
        <w:t xml:space="preserve"> угрозы совершения террористического акта. </w:t>
      </w:r>
    </w:p>
    <w:p w:rsidR="00731543" w:rsidRDefault="00D822C9">
      <w:pPr>
        <w:pStyle w:val="ConsPlusNormal"/>
        <w:widowControl/>
        <w:ind w:firstLine="709"/>
        <w:jc w:val="both"/>
      </w:pPr>
      <w:r>
        <w:rPr>
          <w:rFonts w:ascii="Liberation Serif" w:hAnsi="Liberation Serif" w:cs="Times New Roman"/>
          <w:b/>
          <w:sz w:val="28"/>
          <w:szCs w:val="28"/>
        </w:rPr>
        <w:t xml:space="preserve">7) своевременно информирует </w:t>
      </w:r>
      <w:r>
        <w:rPr>
          <w:rFonts w:ascii="Liberation Serif" w:hAnsi="Liberation Serif" w:cs="Times New Roman"/>
          <w:sz w:val="28"/>
          <w:szCs w:val="28"/>
        </w:rPr>
        <w:t>территориальные органы</w:t>
      </w:r>
      <w:r>
        <w:rPr>
          <w:rFonts w:ascii="Liberation Serif" w:hAnsi="Liberation Serif" w:cs="Times New Roman"/>
          <w:b/>
          <w:sz w:val="28"/>
          <w:szCs w:val="28"/>
        </w:rPr>
        <w:t xml:space="preserve"> </w:t>
      </w:r>
      <w:r>
        <w:rPr>
          <w:rFonts w:ascii="Liberation Serif" w:hAnsi="Liberation Serif" w:cs="Times New Roman"/>
          <w:sz w:val="28"/>
          <w:szCs w:val="28"/>
        </w:rPr>
        <w:t xml:space="preserve">ФСБ, Росгвардии и МВД России о фактах незаконного приобретения работниками объектов (территорий) оружия, деталей для изготовления самодельных взрывных </w:t>
      </w:r>
      <w:r>
        <w:rPr>
          <w:rFonts w:ascii="Liberation Serif" w:hAnsi="Liberation Serif" w:cs="Times New Roman"/>
          <w:sz w:val="28"/>
          <w:szCs w:val="28"/>
        </w:rPr>
        <w:t>устройств, а также о местах их хранения.</w:t>
      </w:r>
    </w:p>
    <w:p w:rsidR="00731543" w:rsidRDefault="00D822C9">
      <w:pPr>
        <w:pStyle w:val="ConsPlusNormal"/>
        <w:widowControl/>
        <w:ind w:firstLine="709"/>
        <w:jc w:val="both"/>
      </w:pPr>
      <w:r>
        <w:rPr>
          <w:rFonts w:ascii="Liberation Serif" w:hAnsi="Liberation Serif"/>
          <w:b/>
          <w:sz w:val="28"/>
          <w:szCs w:val="28"/>
        </w:rPr>
        <w:t xml:space="preserve">8) обеспечивает защиту служебной информации </w:t>
      </w:r>
      <w:r>
        <w:rPr>
          <w:rFonts w:ascii="Liberation Serif" w:hAnsi="Liberation Serif"/>
          <w:sz w:val="28"/>
          <w:szCs w:val="28"/>
        </w:rPr>
        <w:t>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w:t>
      </w:r>
      <w:r>
        <w:rPr>
          <w:rFonts w:ascii="Liberation Serif" w:hAnsi="Liberation Serif"/>
          <w:sz w:val="28"/>
          <w:szCs w:val="28"/>
        </w:rPr>
        <w:t xml:space="preserve">ной информации ограниченного распространения о принимаемых мерах по АТЗ объекта (территории). Для этих целей </w:t>
      </w:r>
      <w:r>
        <w:rPr>
          <w:rFonts w:ascii="Liberation Serif" w:hAnsi="Liberation Serif"/>
          <w:b/>
          <w:sz w:val="28"/>
          <w:szCs w:val="28"/>
        </w:rPr>
        <w:t>издает приказ (распоряжение), которым</w:t>
      </w:r>
      <w:r>
        <w:rPr>
          <w:rFonts w:ascii="Liberation Serif" w:hAnsi="Liberation Serif"/>
          <w:sz w:val="28"/>
          <w:szCs w:val="28"/>
        </w:rPr>
        <w:t>:</w:t>
      </w:r>
    </w:p>
    <w:p w:rsidR="00731543" w:rsidRDefault="00D822C9">
      <w:pPr>
        <w:tabs>
          <w:tab w:val="left" w:pos="1134"/>
        </w:tabs>
        <w:ind w:firstLine="709"/>
        <w:jc w:val="both"/>
        <w:rPr>
          <w:rFonts w:ascii="Liberation Serif" w:hAnsi="Liberation Serif"/>
          <w:sz w:val="28"/>
          <w:szCs w:val="28"/>
        </w:rPr>
      </w:pPr>
      <w:r>
        <w:rPr>
          <w:rFonts w:ascii="Liberation Serif" w:hAnsi="Liberation Serif"/>
          <w:sz w:val="28"/>
          <w:szCs w:val="28"/>
        </w:rPr>
        <w:t>– утверждается порядок работы со служебной информацией ограниченного распространения;</w:t>
      </w:r>
    </w:p>
    <w:p w:rsidR="00731543" w:rsidRDefault="00D822C9">
      <w:pPr>
        <w:tabs>
          <w:tab w:val="left" w:pos="1134"/>
        </w:tabs>
        <w:ind w:firstLine="709"/>
        <w:jc w:val="both"/>
        <w:rPr>
          <w:rFonts w:ascii="Liberation Serif" w:hAnsi="Liberation Serif"/>
          <w:sz w:val="28"/>
          <w:szCs w:val="28"/>
        </w:rPr>
      </w:pPr>
      <w:r>
        <w:rPr>
          <w:rFonts w:ascii="Liberation Serif" w:hAnsi="Liberation Serif"/>
          <w:sz w:val="28"/>
          <w:szCs w:val="28"/>
        </w:rPr>
        <w:t>– определяется перечен</w:t>
      </w:r>
      <w:r>
        <w:rPr>
          <w:rFonts w:ascii="Liberation Serif" w:hAnsi="Liberation Serif"/>
          <w:sz w:val="28"/>
          <w:szCs w:val="28"/>
        </w:rPr>
        <w:t>ь сотрудников (работников), допускаемых к паспорту безопасности объекта (территории), иным документам, другим материальным носителям информации, их обязанности;</w:t>
      </w:r>
    </w:p>
    <w:p w:rsidR="00731543" w:rsidRDefault="00D822C9">
      <w:pPr>
        <w:tabs>
          <w:tab w:val="left" w:pos="1134"/>
        </w:tabs>
        <w:ind w:firstLine="709"/>
        <w:jc w:val="both"/>
      </w:pPr>
      <w:r>
        <w:rPr>
          <w:rFonts w:ascii="Liberation Serif" w:hAnsi="Liberation Serif"/>
          <w:sz w:val="28"/>
          <w:szCs w:val="28"/>
        </w:rPr>
        <w:t>– определяются место хранения паспорта безопасности, иных документов и других материальных носи</w:t>
      </w:r>
      <w:r>
        <w:rPr>
          <w:rFonts w:ascii="Liberation Serif" w:hAnsi="Liberation Serif"/>
          <w:sz w:val="28"/>
          <w:szCs w:val="28"/>
        </w:rPr>
        <w:t xml:space="preserve">телей информации, содержащих сведения о состоянии АТЗ объекта (территории), а также ответственные за их хранение; </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порядок и формы контроля за обеспечением установленного порядка работы со служебной информацией ограниченного распространения и ее хранения</w:t>
      </w:r>
      <w:r>
        <w:rPr>
          <w:rFonts w:ascii="Liberation Serif" w:hAnsi="Liberation Serif" w:cs="Times New Roman"/>
          <w:sz w:val="28"/>
          <w:szCs w:val="28"/>
        </w:rPr>
        <w:t>;</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порядок подготовки и переподготовки должностных лиц (работников) по вопросам работы со служебной информацией ограниченного распространения.</w:t>
      </w:r>
    </w:p>
    <w:p w:rsidR="00731543" w:rsidRDefault="00D822C9">
      <w:pPr>
        <w:pStyle w:val="ConsPlusNormal"/>
        <w:widowControl/>
        <w:ind w:firstLine="709"/>
        <w:jc w:val="both"/>
      </w:pPr>
      <w:r>
        <w:rPr>
          <w:rFonts w:ascii="Liberation Serif" w:hAnsi="Liberation Serif" w:cs="Times New Roman"/>
          <w:b/>
          <w:sz w:val="28"/>
          <w:szCs w:val="28"/>
        </w:rPr>
        <w:t xml:space="preserve">9) Обеспечивает размещение </w:t>
      </w:r>
      <w:r>
        <w:rPr>
          <w:rFonts w:ascii="Liberation Serif" w:hAnsi="Liberation Serif" w:cs="Times New Roman"/>
          <w:sz w:val="28"/>
          <w:szCs w:val="28"/>
        </w:rPr>
        <w:t xml:space="preserve">на объектах </w:t>
      </w:r>
      <w:r>
        <w:rPr>
          <w:rFonts w:ascii="Liberation Serif" w:hAnsi="Liberation Serif" w:cs="Times New Roman"/>
          <w:b/>
          <w:sz w:val="28"/>
          <w:szCs w:val="28"/>
        </w:rPr>
        <w:t>наглядных пособий</w:t>
      </w:r>
      <w:r>
        <w:rPr>
          <w:rFonts w:ascii="Liberation Serif" w:hAnsi="Liberation Serif" w:cs="Times New Roman"/>
          <w:sz w:val="28"/>
          <w:szCs w:val="28"/>
        </w:rPr>
        <w:t xml:space="preserve"> с информацией о порядке действий работников и посетител</w:t>
      </w:r>
      <w:r>
        <w:rPr>
          <w:rFonts w:ascii="Liberation Serif" w:hAnsi="Liberation Serif" w:cs="Times New Roman"/>
          <w:sz w:val="28"/>
          <w:szCs w:val="28"/>
        </w:rPr>
        <w:t>ей при обнаружении подозрительных лиц, а также при поступлении информации об угрозе совершения или о совершении террористических актов на объектах (территориях).</w:t>
      </w:r>
    </w:p>
    <w:p w:rsidR="00731543" w:rsidRDefault="00D822C9">
      <w:pPr>
        <w:pStyle w:val="ConsPlusNormal"/>
        <w:widowControl/>
        <w:ind w:firstLine="709"/>
        <w:jc w:val="both"/>
      </w:pPr>
      <w:r>
        <w:rPr>
          <w:rFonts w:ascii="Liberation Serif" w:hAnsi="Liberation Serif" w:cs="Times New Roman"/>
          <w:b/>
          <w:sz w:val="28"/>
          <w:szCs w:val="28"/>
        </w:rPr>
        <w:t>10) Организует подготовку (обучение)</w:t>
      </w:r>
      <w:r>
        <w:rPr>
          <w:rFonts w:ascii="Liberation Serif" w:hAnsi="Liberation Serif" w:cs="Times New Roman"/>
          <w:sz w:val="28"/>
          <w:szCs w:val="28"/>
        </w:rPr>
        <w:t xml:space="preserve"> работников объектов (территорий) способам защиты, а также действиям в условиях совершения террористического акта или угрозы его совершения, путем проведения инструктажей, занятий, тренировок и учений, а также занятия по минимизации морально-психологически</w:t>
      </w:r>
      <w:r>
        <w:rPr>
          <w:rFonts w:ascii="Liberation Serif" w:hAnsi="Liberation Serif" w:cs="Times New Roman"/>
          <w:sz w:val="28"/>
          <w:szCs w:val="28"/>
        </w:rPr>
        <w:t>х последствий террористического акта.</w:t>
      </w:r>
    </w:p>
    <w:p w:rsidR="00731543" w:rsidRDefault="00D822C9">
      <w:pPr>
        <w:pStyle w:val="ConsPlusNormal"/>
        <w:widowControl/>
        <w:ind w:firstLine="709"/>
        <w:jc w:val="both"/>
      </w:pPr>
      <w:r>
        <w:rPr>
          <w:rFonts w:ascii="Liberation Serif" w:hAnsi="Liberation Serif"/>
          <w:b/>
          <w:sz w:val="28"/>
          <w:szCs w:val="28"/>
        </w:rPr>
        <w:t>11)</w:t>
      </w:r>
      <w:r>
        <w:rPr>
          <w:rFonts w:ascii="Liberation Serif" w:hAnsi="Liberation Serif"/>
          <w:b/>
          <w:sz w:val="28"/>
          <w:szCs w:val="28"/>
          <w:lang w:val="en-US"/>
        </w:rPr>
        <w:t> </w:t>
      </w:r>
      <w:r>
        <w:rPr>
          <w:rFonts w:ascii="Liberation Serif" w:hAnsi="Liberation Serif"/>
          <w:sz w:val="28"/>
          <w:szCs w:val="28"/>
        </w:rPr>
        <w:t>Кроме вышеперечисленных общих мероприятий, в случаях, установленным нормативными правовыми актами Правительства Российской Федерации,</w:t>
      </w:r>
      <w:r>
        <w:rPr>
          <w:rFonts w:ascii="Liberation Serif" w:hAnsi="Liberation Serif"/>
          <w:b/>
          <w:sz w:val="28"/>
          <w:szCs w:val="28"/>
        </w:rPr>
        <w:t xml:space="preserve"> обеспечивает</w:t>
      </w:r>
      <w:r>
        <w:rPr>
          <w:rFonts w:ascii="Liberation Serif" w:hAnsi="Liberation Serif"/>
          <w:sz w:val="28"/>
          <w:szCs w:val="28"/>
        </w:rPr>
        <w:t xml:space="preserve"> реализацию следующих дополнительных мероприятия:</w:t>
      </w:r>
    </w:p>
    <w:p w:rsidR="00731543" w:rsidRDefault="00D822C9">
      <w:pPr>
        <w:pStyle w:val="ConsPlusNormal"/>
        <w:widowControl/>
        <w:ind w:firstLine="709"/>
        <w:jc w:val="both"/>
      </w:pPr>
      <w:r>
        <w:rPr>
          <w:rFonts w:ascii="Liberation Serif" w:hAnsi="Liberation Serif"/>
          <w:b/>
          <w:sz w:val="28"/>
          <w:szCs w:val="28"/>
        </w:rPr>
        <w:t>– охрану</w:t>
      </w:r>
      <w:r>
        <w:rPr>
          <w:rFonts w:ascii="Liberation Serif" w:hAnsi="Liberation Serif"/>
          <w:sz w:val="28"/>
          <w:szCs w:val="28"/>
        </w:rPr>
        <w:t xml:space="preserve"> объектов </w:t>
      </w:r>
      <w:r>
        <w:rPr>
          <w:rFonts w:ascii="Liberation Serif" w:hAnsi="Liberation Serif"/>
          <w:sz w:val="28"/>
          <w:szCs w:val="28"/>
        </w:rPr>
        <w:t xml:space="preserve">(территорий) </w:t>
      </w:r>
      <w:r>
        <w:rPr>
          <w:rFonts w:ascii="Liberation Serif" w:hAnsi="Liberation Serif"/>
          <w:b/>
          <w:sz w:val="28"/>
          <w:szCs w:val="28"/>
        </w:rPr>
        <w:t>образовательных организаций, организаций в сфере культуры, организаций, осуществляющих медицинскую и фармацевтическую деятельность</w:t>
      </w:r>
      <w:r>
        <w:rPr>
          <w:rFonts w:ascii="Liberation Serif" w:hAnsi="Liberation Serif"/>
          <w:sz w:val="28"/>
          <w:szCs w:val="28"/>
        </w:rPr>
        <w:t>, сотрудниками частных охранных организаций или подразделениями ведомственной охраны федеральных органов исполнит</w:t>
      </w:r>
      <w:r>
        <w:rPr>
          <w:rFonts w:ascii="Liberation Serif" w:hAnsi="Liberation Serif"/>
          <w:sz w:val="28"/>
          <w:szCs w:val="28"/>
        </w:rPr>
        <w:t>ельной власти, имеющих право на создание ведомственной охраны;</w:t>
      </w:r>
    </w:p>
    <w:p w:rsidR="00731543" w:rsidRDefault="00D822C9">
      <w:pPr>
        <w:pStyle w:val="ConsPlusNormal"/>
        <w:widowControl/>
        <w:ind w:firstLine="709"/>
        <w:jc w:val="both"/>
      </w:pPr>
      <w:r>
        <w:rPr>
          <w:rFonts w:ascii="Liberation Serif" w:hAnsi="Liberation Serif"/>
          <w:sz w:val="28"/>
          <w:szCs w:val="28"/>
        </w:rPr>
        <w:t xml:space="preserve">– оборудование объектов (территорий) </w:t>
      </w:r>
      <w:r>
        <w:rPr>
          <w:rFonts w:ascii="Liberation Serif" w:hAnsi="Liberation Serif"/>
          <w:b/>
          <w:sz w:val="28"/>
          <w:szCs w:val="28"/>
        </w:rPr>
        <w:t>образовательных организаций, а также организаций, осуществляющих медицинскую и фармацевтическую деятельность</w:t>
      </w:r>
      <w:r>
        <w:rPr>
          <w:rFonts w:ascii="Liberation Serif" w:hAnsi="Liberation Serif"/>
          <w:sz w:val="28"/>
          <w:szCs w:val="28"/>
        </w:rPr>
        <w:t>,</w:t>
      </w:r>
      <w:r>
        <w:rPr>
          <w:rFonts w:ascii="Liberation Serif" w:hAnsi="Liberation Serif"/>
          <w:b/>
          <w:sz w:val="28"/>
          <w:szCs w:val="28"/>
        </w:rPr>
        <w:t xml:space="preserve"> </w:t>
      </w:r>
      <w:r>
        <w:rPr>
          <w:rFonts w:ascii="Liberation Serif" w:hAnsi="Liberation Serif"/>
          <w:sz w:val="28"/>
          <w:szCs w:val="28"/>
        </w:rPr>
        <w:t xml:space="preserve">инженерно-техническими средствами и системами </w:t>
      </w:r>
      <w:r>
        <w:rPr>
          <w:rFonts w:ascii="Liberation Serif" w:hAnsi="Liberation Serif"/>
          <w:sz w:val="28"/>
          <w:szCs w:val="28"/>
        </w:rPr>
        <w:t xml:space="preserve">охраны </w:t>
      </w:r>
      <w:r>
        <w:rPr>
          <w:rFonts w:ascii="Liberation Serif" w:hAnsi="Liberation Serif"/>
          <w:sz w:val="28"/>
          <w:szCs w:val="28"/>
        </w:rPr>
        <w:lastRenderedPageBreak/>
        <w:t>(</w:t>
      </w:r>
      <w:r>
        <w:rPr>
          <w:rFonts w:ascii="Liberation Serif" w:hAnsi="Liberation Serif"/>
          <w:sz w:val="28"/>
          <w:szCs w:val="28"/>
          <w:u w:val="single"/>
        </w:rPr>
        <w:t>системой видеонаблюдения</w:t>
      </w:r>
      <w:r>
        <w:rPr>
          <w:rFonts w:ascii="Liberation Serif" w:hAnsi="Liberation Serif"/>
          <w:sz w:val="28"/>
          <w:szCs w:val="28"/>
        </w:rPr>
        <w:t>, контроля и управления доступом, охранной сигнализацией);</w:t>
      </w:r>
    </w:p>
    <w:p w:rsidR="00731543" w:rsidRDefault="00D822C9">
      <w:pPr>
        <w:pStyle w:val="ConsPlusNormal"/>
        <w:widowControl/>
        <w:ind w:firstLine="709"/>
        <w:jc w:val="both"/>
      </w:pPr>
      <w:r>
        <w:rPr>
          <w:rFonts w:ascii="Liberation Serif" w:hAnsi="Liberation Serif"/>
          <w:b/>
          <w:sz w:val="28"/>
          <w:szCs w:val="28"/>
        </w:rPr>
        <w:t>– на объектах образовательных организаций</w:t>
      </w:r>
      <w:r>
        <w:rPr>
          <w:rFonts w:ascii="Liberation Serif" w:hAnsi="Liberation Serif"/>
          <w:sz w:val="28"/>
          <w:szCs w:val="28"/>
        </w:rPr>
        <w:t xml:space="preserve"> </w:t>
      </w:r>
      <w:r>
        <w:rPr>
          <w:rFonts w:ascii="Liberation Serif" w:hAnsi="Liberation Serif"/>
          <w:b/>
          <w:sz w:val="28"/>
          <w:szCs w:val="28"/>
        </w:rPr>
        <w:t>и медицинских организаций</w:t>
      </w:r>
      <w:r>
        <w:rPr>
          <w:rFonts w:ascii="Liberation Serif" w:hAnsi="Liberation Serif"/>
          <w:sz w:val="28"/>
          <w:szCs w:val="28"/>
        </w:rPr>
        <w:t xml:space="preserve"> разработку планов взаимодействия с территориальными органами ФСБ, МВД и Росгвардией (вневедомстве</w:t>
      </w:r>
      <w:r>
        <w:rPr>
          <w:rFonts w:ascii="Liberation Serif" w:hAnsi="Liberation Serif"/>
          <w:sz w:val="28"/>
          <w:szCs w:val="28"/>
        </w:rPr>
        <w:t>нной охраны) по вопросам противодействия терроризму и экстремизму;</w:t>
      </w:r>
    </w:p>
    <w:p w:rsidR="00731543" w:rsidRDefault="00D822C9">
      <w:pPr>
        <w:pStyle w:val="ConsPlusNormal"/>
        <w:widowControl/>
        <w:ind w:firstLine="709"/>
        <w:jc w:val="both"/>
      </w:pPr>
      <w:r>
        <w:rPr>
          <w:rFonts w:ascii="Liberation Serif" w:hAnsi="Liberation Serif"/>
          <w:b/>
          <w:sz w:val="28"/>
          <w:szCs w:val="28"/>
        </w:rPr>
        <w:t>– на объектах образовательных организаций и организаций, осуществляющих медицинскую и фармацевтическую деятельность</w:t>
      </w:r>
      <w:r>
        <w:rPr>
          <w:rFonts w:ascii="Liberation Serif" w:hAnsi="Liberation Serif"/>
          <w:sz w:val="28"/>
          <w:szCs w:val="28"/>
        </w:rPr>
        <w:t>,</w:t>
      </w:r>
      <w:r>
        <w:rPr>
          <w:rFonts w:ascii="Liberation Serif" w:hAnsi="Liberation Serif"/>
          <w:b/>
          <w:sz w:val="28"/>
          <w:szCs w:val="28"/>
        </w:rPr>
        <w:t xml:space="preserve"> </w:t>
      </w:r>
      <w:r>
        <w:rPr>
          <w:rFonts w:ascii="Liberation Serif" w:hAnsi="Liberation Serif"/>
          <w:sz w:val="28"/>
          <w:szCs w:val="28"/>
        </w:rPr>
        <w:t xml:space="preserve">особый порядок доступа на объект (территорию), для этого </w:t>
      </w:r>
      <w:r>
        <w:rPr>
          <w:rFonts w:ascii="Liberation Serif" w:hAnsi="Liberation Serif"/>
          <w:sz w:val="28"/>
          <w:szCs w:val="28"/>
        </w:rPr>
        <w:t>принимает соответствующие организационно-распорядительные документы;</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 xml:space="preserve">оборудование потенциально опасных участков и критических элементов объектов (территорий) </w:t>
      </w:r>
      <w:r>
        <w:rPr>
          <w:rFonts w:ascii="Liberation Serif" w:hAnsi="Liberation Serif"/>
          <w:b/>
          <w:sz w:val="28"/>
          <w:szCs w:val="28"/>
        </w:rPr>
        <w:t xml:space="preserve">образовательных организаций и организаций в сфере культуры </w:t>
      </w:r>
      <w:r>
        <w:rPr>
          <w:rFonts w:ascii="Liberation Serif" w:hAnsi="Liberation Serif"/>
          <w:sz w:val="28"/>
          <w:szCs w:val="28"/>
        </w:rPr>
        <w:t>системой охранного телевидения, обесп</w:t>
      </w:r>
      <w:r>
        <w:rPr>
          <w:rFonts w:ascii="Liberation Serif" w:hAnsi="Liberation Serif"/>
          <w:sz w:val="28"/>
          <w:szCs w:val="28"/>
        </w:rPr>
        <w:t>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rsidR="00731543" w:rsidRDefault="00D822C9">
      <w:pPr>
        <w:pStyle w:val="ConsPlusNormal"/>
        <w:widowControl/>
        <w:ind w:firstLine="709"/>
        <w:jc w:val="both"/>
      </w:pPr>
      <w:r>
        <w:rPr>
          <w:rFonts w:ascii="Liberation Serif" w:hAnsi="Liberation Serif"/>
          <w:b/>
          <w:sz w:val="28"/>
          <w:szCs w:val="28"/>
        </w:rPr>
        <w:t>–</w:t>
      </w:r>
      <w:r>
        <w:rPr>
          <w:rFonts w:ascii="Liberation Serif" w:hAnsi="Liberation Serif"/>
          <w:b/>
          <w:sz w:val="28"/>
          <w:szCs w:val="28"/>
          <w:lang w:val="en-US"/>
        </w:rPr>
        <w:t> </w:t>
      </w:r>
      <w:r>
        <w:rPr>
          <w:rFonts w:ascii="Liberation Serif" w:hAnsi="Liberation Serif"/>
          <w:sz w:val="28"/>
          <w:szCs w:val="28"/>
        </w:rPr>
        <w:t xml:space="preserve">оборудование контрольно-пропускных пунктов и въездов на </w:t>
      </w:r>
      <w:r>
        <w:rPr>
          <w:rFonts w:ascii="Liberation Serif" w:hAnsi="Liberation Serif"/>
          <w:b/>
          <w:sz w:val="28"/>
          <w:szCs w:val="28"/>
        </w:rPr>
        <w:t>объект</w:t>
      </w:r>
      <w:r>
        <w:rPr>
          <w:rFonts w:ascii="Liberation Serif" w:hAnsi="Liberation Serif"/>
          <w:sz w:val="28"/>
          <w:szCs w:val="28"/>
        </w:rPr>
        <w:t xml:space="preserve"> </w:t>
      </w:r>
      <w:r>
        <w:rPr>
          <w:rFonts w:ascii="Liberation Serif" w:hAnsi="Liberation Serif"/>
          <w:b/>
          <w:sz w:val="28"/>
          <w:szCs w:val="28"/>
        </w:rPr>
        <w:t>(территорию) образ</w:t>
      </w:r>
      <w:r>
        <w:rPr>
          <w:rFonts w:ascii="Liberation Serif" w:hAnsi="Liberation Serif"/>
          <w:b/>
          <w:sz w:val="28"/>
          <w:szCs w:val="28"/>
        </w:rPr>
        <w:t xml:space="preserve">овательных организаций </w:t>
      </w:r>
      <w:r>
        <w:rPr>
          <w:rFonts w:ascii="Liberation Serif" w:hAnsi="Liberation Serif"/>
          <w:sz w:val="28"/>
          <w:szCs w:val="28"/>
        </w:rPr>
        <w:t>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 а также оснащение въездов на объект (территорию) во</w:t>
      </w:r>
      <w:r>
        <w:rPr>
          <w:rFonts w:ascii="Liberation Serif" w:hAnsi="Liberation Serif"/>
          <w:sz w:val="28"/>
          <w:szCs w:val="28"/>
        </w:rPr>
        <w:t>ротами, обеспечивающими жесткую фиксацию их створок в закрытом положении, а также при необходимости средствами снижения скорости и (или) противотаранными устройствами;</w:t>
      </w:r>
    </w:p>
    <w:p w:rsidR="00731543" w:rsidRDefault="00D822C9">
      <w:pPr>
        <w:pStyle w:val="ConsPlusNormal"/>
        <w:widowControl/>
        <w:ind w:firstLine="709"/>
        <w:jc w:val="both"/>
      </w:pPr>
      <w:r>
        <w:rPr>
          <w:rFonts w:ascii="Liberation Serif" w:hAnsi="Liberation Serif"/>
          <w:b/>
          <w:sz w:val="28"/>
          <w:szCs w:val="28"/>
        </w:rPr>
        <w:t>– </w:t>
      </w:r>
      <w:r>
        <w:rPr>
          <w:rFonts w:ascii="Liberation Serif" w:hAnsi="Liberation Serif"/>
          <w:sz w:val="28"/>
          <w:szCs w:val="28"/>
        </w:rPr>
        <w:t xml:space="preserve">оборудование мест расположения критических элементов </w:t>
      </w:r>
      <w:r>
        <w:rPr>
          <w:rFonts w:ascii="Liberation Serif" w:hAnsi="Liberation Serif"/>
          <w:b/>
          <w:sz w:val="28"/>
          <w:szCs w:val="28"/>
        </w:rPr>
        <w:t>объектов (территорий) организаций</w:t>
      </w:r>
      <w:r>
        <w:rPr>
          <w:rFonts w:ascii="Liberation Serif" w:hAnsi="Liberation Serif"/>
          <w:b/>
          <w:sz w:val="28"/>
          <w:szCs w:val="28"/>
        </w:rPr>
        <w:t xml:space="preserve"> в сфере культуры </w:t>
      </w:r>
      <w:r>
        <w:rPr>
          <w:rFonts w:ascii="Liberation Serif" w:hAnsi="Liberation Serif"/>
          <w:sz w:val="28"/>
          <w:szCs w:val="28"/>
        </w:rPr>
        <w:t>дополнительным ограждением.</w:t>
      </w:r>
    </w:p>
    <w:p w:rsidR="00731543" w:rsidRDefault="00D822C9">
      <w:pPr>
        <w:pStyle w:val="ConsPlusNormal"/>
        <w:widowControl/>
        <w:ind w:firstLine="709"/>
        <w:jc w:val="both"/>
      </w:pPr>
      <w:r>
        <w:rPr>
          <w:rFonts w:ascii="Liberation Serif" w:hAnsi="Liberation Serif" w:cs="Times New Roman"/>
          <w:sz w:val="28"/>
          <w:szCs w:val="28"/>
        </w:rPr>
        <w:t>Независимо от категории опасности все объекты (территории) принимает меры по оборудованию объектов (территорий) инженерно-техническими средствами охраны более высокого класса защиты.</w:t>
      </w:r>
    </w:p>
    <w:p w:rsidR="00731543" w:rsidRDefault="00D822C9">
      <w:pPr>
        <w:ind w:firstLine="709"/>
        <w:jc w:val="both"/>
        <w:rPr>
          <w:rFonts w:ascii="Liberation Serif" w:hAnsi="Liberation Serif"/>
          <w:b/>
          <w:sz w:val="28"/>
          <w:szCs w:val="28"/>
          <w:u w:val="single"/>
        </w:rPr>
      </w:pPr>
      <w:r>
        <w:rPr>
          <w:rFonts w:ascii="Liberation Serif" w:hAnsi="Liberation Serif"/>
          <w:b/>
          <w:sz w:val="28"/>
          <w:szCs w:val="28"/>
          <w:u w:val="single"/>
        </w:rPr>
        <w:t>2.2. Обеспечение охраны объ</w:t>
      </w:r>
      <w:r>
        <w:rPr>
          <w:rFonts w:ascii="Liberation Serif" w:hAnsi="Liberation Serif"/>
          <w:b/>
          <w:sz w:val="28"/>
          <w:szCs w:val="28"/>
          <w:u w:val="single"/>
        </w:rPr>
        <w:t xml:space="preserve">екта (территории). </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Ответственность за обеспечение АТЗ объекта несет его руководитель. Подразделения охраны несут ответственность в соответствии с договорами на охрану объекта.</w:t>
      </w:r>
    </w:p>
    <w:p w:rsidR="00731543" w:rsidRDefault="00D822C9">
      <w:pPr>
        <w:pStyle w:val="ConsPlusNormal"/>
        <w:widowControl/>
        <w:ind w:firstLine="709"/>
        <w:jc w:val="both"/>
        <w:rPr>
          <w:rFonts w:ascii="Liberation Serif" w:hAnsi="Liberation Serif"/>
          <w:b/>
          <w:sz w:val="28"/>
          <w:szCs w:val="28"/>
        </w:rPr>
      </w:pPr>
      <w:r>
        <w:rPr>
          <w:rFonts w:ascii="Liberation Serif" w:hAnsi="Liberation Serif"/>
          <w:b/>
          <w:sz w:val="28"/>
          <w:szCs w:val="28"/>
        </w:rPr>
        <w:t>Основными задачами охраны являются:</w:t>
      </w:r>
    </w:p>
    <w:p w:rsidR="00731543" w:rsidRDefault="00D822C9">
      <w:pPr>
        <w:pStyle w:val="ConsPlusNormal"/>
        <w:widowControl/>
        <w:ind w:firstLine="709"/>
        <w:jc w:val="both"/>
        <w:rPr>
          <w:rFonts w:ascii="Liberation Serif" w:hAnsi="Liberation Serif"/>
          <w:sz w:val="28"/>
          <w:szCs w:val="28"/>
        </w:rPr>
      </w:pPr>
      <w:r>
        <w:rPr>
          <w:rFonts w:ascii="Liberation Serif" w:hAnsi="Liberation Serif"/>
          <w:sz w:val="28"/>
          <w:szCs w:val="28"/>
        </w:rPr>
        <w:t xml:space="preserve">– защита охраняемых объектов (территорий), </w:t>
      </w:r>
      <w:r>
        <w:rPr>
          <w:rFonts w:ascii="Liberation Serif" w:hAnsi="Liberation Serif"/>
          <w:sz w:val="28"/>
          <w:szCs w:val="28"/>
        </w:rPr>
        <w:t>предупреждение и пресечение террористических актов на охраняемой объекте (территории);</w:t>
      </w:r>
    </w:p>
    <w:p w:rsidR="00731543" w:rsidRDefault="00D822C9">
      <w:pPr>
        <w:pStyle w:val="ConsPlusNormal"/>
        <w:widowControl/>
        <w:ind w:firstLine="709"/>
        <w:jc w:val="both"/>
      </w:pPr>
      <w:r>
        <w:rPr>
          <w:rFonts w:ascii="Liberation Serif" w:hAnsi="Liberation Serif"/>
          <w:sz w:val="28"/>
          <w:szCs w:val="28"/>
        </w:rPr>
        <w:t>– обеспечение на охраняемом объекте (территории) пропускного и</w:t>
      </w:r>
      <w:r>
        <w:rPr>
          <w:rFonts w:ascii="Liberation Serif" w:hAnsi="Liberation Serif"/>
          <w:sz w:val="28"/>
          <w:szCs w:val="28"/>
          <w:lang w:val="en-US"/>
        </w:rPr>
        <w:t> </w:t>
      </w:r>
      <w:r>
        <w:rPr>
          <w:rFonts w:ascii="Liberation Serif" w:hAnsi="Liberation Serif"/>
          <w:sz w:val="28"/>
          <w:szCs w:val="28"/>
        </w:rPr>
        <w:t>внутриобъектового режимов;</w:t>
      </w:r>
    </w:p>
    <w:p w:rsidR="00731543" w:rsidRDefault="00D822C9">
      <w:pPr>
        <w:pStyle w:val="ConsPlusNormal"/>
        <w:widowControl/>
        <w:ind w:firstLine="709"/>
        <w:jc w:val="both"/>
      </w:pPr>
      <w:r>
        <w:rPr>
          <w:rFonts w:ascii="Liberation Serif" w:hAnsi="Liberation Serif"/>
          <w:sz w:val="28"/>
          <w:szCs w:val="28"/>
        </w:rPr>
        <w:t>–</w:t>
      </w:r>
      <w:r>
        <w:rPr>
          <w:rFonts w:ascii="Liberation Serif" w:hAnsi="Liberation Serif"/>
          <w:sz w:val="28"/>
          <w:szCs w:val="28"/>
          <w:lang w:val="en-US"/>
        </w:rPr>
        <w:t> </w:t>
      </w:r>
      <w:r>
        <w:rPr>
          <w:rFonts w:ascii="Liberation Serif" w:hAnsi="Liberation Serif"/>
          <w:sz w:val="28"/>
          <w:szCs w:val="28"/>
        </w:rPr>
        <w:t>участие в локализации и ликвидации последствий террористического акта.</w:t>
      </w:r>
    </w:p>
    <w:p w:rsidR="00731543" w:rsidRDefault="00D822C9">
      <w:pPr>
        <w:pStyle w:val="ConsPlusNormal"/>
        <w:widowControl/>
        <w:ind w:firstLine="709"/>
        <w:jc w:val="both"/>
      </w:pPr>
      <w:r>
        <w:rPr>
          <w:rFonts w:ascii="Liberation Serif" w:hAnsi="Liberation Serif"/>
          <w:b/>
          <w:sz w:val="28"/>
          <w:szCs w:val="28"/>
        </w:rPr>
        <w:t>Обеспе</w:t>
      </w:r>
      <w:r>
        <w:rPr>
          <w:rFonts w:ascii="Liberation Serif" w:hAnsi="Liberation Serif"/>
          <w:b/>
          <w:sz w:val="28"/>
          <w:szCs w:val="28"/>
        </w:rPr>
        <w:t>чение охраны объектов</w:t>
      </w:r>
      <w:r>
        <w:rPr>
          <w:rFonts w:ascii="Liberation Serif" w:hAnsi="Liberation Serif"/>
          <w:sz w:val="28"/>
          <w:szCs w:val="28"/>
        </w:rPr>
        <w:t xml:space="preserve"> (территорий)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 имеющих право на создание ведомственной охраны (</w:t>
      </w:r>
      <w:r>
        <w:rPr>
          <w:rFonts w:ascii="Liberation Serif" w:hAnsi="Liberation Serif"/>
          <w:b/>
          <w:sz w:val="28"/>
          <w:szCs w:val="28"/>
        </w:rPr>
        <w:t>для объектов образователь</w:t>
      </w:r>
      <w:r>
        <w:rPr>
          <w:rFonts w:ascii="Liberation Serif" w:hAnsi="Liberation Serif"/>
          <w:b/>
          <w:sz w:val="28"/>
          <w:szCs w:val="28"/>
        </w:rPr>
        <w:t>ных организаций и объектов в сфере культуры 1 и 2 категории опасности</w:t>
      </w:r>
      <w:r>
        <w:rPr>
          <w:rFonts w:ascii="Liberation Serif" w:hAnsi="Liberation Serif"/>
          <w:sz w:val="28"/>
          <w:szCs w:val="28"/>
        </w:rPr>
        <w:t>), и</w:t>
      </w:r>
      <w:r>
        <w:rPr>
          <w:rFonts w:ascii="Liberation Serif" w:hAnsi="Liberation Serif"/>
          <w:sz w:val="28"/>
          <w:szCs w:val="28"/>
          <w:lang w:val="en-US"/>
        </w:rPr>
        <w:t> </w:t>
      </w:r>
      <w:r>
        <w:rPr>
          <w:rFonts w:ascii="Liberation Serif" w:hAnsi="Liberation Serif"/>
          <w:sz w:val="28"/>
          <w:szCs w:val="28"/>
        </w:rPr>
        <w:t>оснащения объектов (территорий) техническими средствами посредством вывода сигналов тревоги на пульты охраны частных охранных организаций или подразделений вневедомственной охраны ли</w:t>
      </w:r>
      <w:r>
        <w:rPr>
          <w:rFonts w:ascii="Liberation Serif" w:hAnsi="Liberation Serif"/>
          <w:sz w:val="28"/>
          <w:szCs w:val="28"/>
        </w:rPr>
        <w:t>бо сочетанием этих видов охраны.</w:t>
      </w:r>
    </w:p>
    <w:p w:rsidR="00731543" w:rsidRDefault="00D822C9">
      <w:pPr>
        <w:pStyle w:val="ConsPlusNormal"/>
        <w:widowControl/>
        <w:ind w:firstLine="709"/>
        <w:jc w:val="both"/>
      </w:pPr>
      <w:r>
        <w:rPr>
          <w:rFonts w:ascii="Liberation Serif" w:hAnsi="Liberation Serif"/>
          <w:sz w:val="28"/>
          <w:szCs w:val="28"/>
        </w:rPr>
        <w:lastRenderedPageBreak/>
        <w:t>Решение о привлечении охранных организаций или ведомственной охраны для обеспечения АТЗ принимается руководителем учреждения (организации) с</w:t>
      </w:r>
      <w:r>
        <w:rPr>
          <w:rFonts w:ascii="Liberation Serif" w:hAnsi="Liberation Serif"/>
          <w:sz w:val="28"/>
          <w:szCs w:val="28"/>
          <w:lang w:val="en-US"/>
        </w:rPr>
        <w:t> </w:t>
      </w:r>
      <w:r>
        <w:rPr>
          <w:rFonts w:ascii="Liberation Serif" w:hAnsi="Liberation Serif"/>
          <w:sz w:val="28"/>
          <w:szCs w:val="28"/>
        </w:rPr>
        <w:t xml:space="preserve">учетом ограничений, установленных законодательством Российской </w:t>
      </w:r>
      <w:r>
        <w:rPr>
          <w:rFonts w:ascii="Liberation Serif" w:hAnsi="Liberation Serif"/>
          <w:sz w:val="28"/>
          <w:szCs w:val="28"/>
        </w:rPr>
        <w:t>Федерации, регулирующим частную охранную деятельность и ведомственную охрану.</w:t>
      </w:r>
    </w:p>
    <w:p w:rsidR="00731543" w:rsidRDefault="00D822C9">
      <w:pPr>
        <w:pStyle w:val="ConsPlusNormal"/>
        <w:widowControl/>
        <w:ind w:firstLine="709"/>
        <w:jc w:val="both"/>
      </w:pPr>
      <w:r>
        <w:rPr>
          <w:rFonts w:ascii="Liberation Serif" w:hAnsi="Liberation Serif"/>
          <w:sz w:val="28"/>
          <w:szCs w:val="28"/>
        </w:rPr>
        <w:t xml:space="preserve">Допускается организовывать охрану </w:t>
      </w:r>
      <w:r>
        <w:rPr>
          <w:rFonts w:ascii="Liberation Serif" w:hAnsi="Liberation Serif"/>
          <w:b/>
          <w:sz w:val="28"/>
          <w:szCs w:val="28"/>
        </w:rPr>
        <w:t>объекта водоснабжения и</w:t>
      </w:r>
      <w:r>
        <w:rPr>
          <w:rFonts w:ascii="Liberation Serif" w:hAnsi="Liberation Serif"/>
          <w:b/>
          <w:sz w:val="28"/>
          <w:szCs w:val="28"/>
          <w:lang w:val="en-US"/>
        </w:rPr>
        <w:t> </w:t>
      </w:r>
      <w:r>
        <w:rPr>
          <w:rFonts w:ascii="Liberation Serif" w:hAnsi="Liberation Serif"/>
          <w:b/>
          <w:sz w:val="28"/>
          <w:szCs w:val="28"/>
        </w:rPr>
        <w:t>водоотведения</w:t>
      </w:r>
      <w:r>
        <w:rPr>
          <w:rFonts w:ascii="Liberation Serif" w:hAnsi="Liberation Serif"/>
          <w:sz w:val="28"/>
          <w:szCs w:val="28"/>
        </w:rPr>
        <w:t xml:space="preserve"> с использованием служебных собак в соответствии с</w:t>
      </w:r>
      <w:r>
        <w:rPr>
          <w:rFonts w:ascii="Liberation Serif" w:hAnsi="Liberation Serif"/>
          <w:sz w:val="28"/>
          <w:szCs w:val="28"/>
          <w:lang w:val="en-US"/>
        </w:rPr>
        <w:t> </w:t>
      </w:r>
      <w:r>
        <w:rPr>
          <w:rFonts w:ascii="Liberation Serif" w:hAnsi="Liberation Serif"/>
          <w:sz w:val="28"/>
          <w:szCs w:val="28"/>
        </w:rPr>
        <w:t>требованиями законодательства Российской Федерации.</w:t>
      </w:r>
    </w:p>
    <w:p w:rsidR="00731543" w:rsidRDefault="00D822C9">
      <w:pPr>
        <w:pStyle w:val="ConsPlusNormal"/>
        <w:widowControl/>
        <w:ind w:firstLine="709"/>
        <w:jc w:val="both"/>
      </w:pPr>
      <w:r>
        <w:rPr>
          <w:rFonts w:ascii="Liberation Serif" w:hAnsi="Liberation Serif"/>
          <w:sz w:val="28"/>
          <w:szCs w:val="28"/>
        </w:rPr>
        <w:t>Сист</w:t>
      </w:r>
      <w:r>
        <w:rPr>
          <w:rFonts w:ascii="Liberation Serif" w:hAnsi="Liberation Serif"/>
          <w:sz w:val="28"/>
          <w:szCs w:val="28"/>
        </w:rPr>
        <w:t xml:space="preserve">ема и способ охраны отражаются в документации по организации охраны объекта. </w:t>
      </w:r>
      <w:r>
        <w:rPr>
          <w:rFonts w:ascii="Liberation Serif" w:hAnsi="Liberation Serif" w:cs="Helvetica"/>
          <w:bCs/>
          <w:sz w:val="28"/>
          <w:szCs w:val="28"/>
        </w:rPr>
        <w:t>Устанавливаемые в зданиях технические средства охраны должны вписываться в интерьер помещения, по возможности устанавливаться скрытно или маскироваться.</w:t>
      </w:r>
    </w:p>
    <w:p w:rsidR="00731543" w:rsidRDefault="00D822C9">
      <w:pPr>
        <w:shd w:val="clear" w:color="auto" w:fill="FFFFFF"/>
        <w:ind w:firstLine="709"/>
        <w:jc w:val="both"/>
      </w:pPr>
      <w:r>
        <w:rPr>
          <w:rFonts w:ascii="Liberation Serif" w:hAnsi="Liberation Serif" w:cs="Helvetica"/>
          <w:bCs/>
          <w:sz w:val="28"/>
          <w:szCs w:val="28"/>
        </w:rPr>
        <w:t>Для оперативной передачи с</w:t>
      </w:r>
      <w:r>
        <w:rPr>
          <w:rFonts w:ascii="Liberation Serif" w:hAnsi="Liberation Serif" w:cs="Helvetica"/>
          <w:bCs/>
          <w:sz w:val="28"/>
          <w:szCs w:val="28"/>
        </w:rPr>
        <w:t xml:space="preserve">ообщений на пульт централизованной охраны охранных организаций, в том числе ведомственных, или систему обеспечения вызова экстренных оперативных служб по единому номеру «112» объект должен оборудоваться </w:t>
      </w:r>
      <w:r>
        <w:rPr>
          <w:rFonts w:ascii="Liberation Serif" w:hAnsi="Liberation Serif" w:cs="Helvetica"/>
          <w:b/>
          <w:bCs/>
          <w:sz w:val="28"/>
          <w:szCs w:val="28"/>
        </w:rPr>
        <w:t>устройствами тревожной сигнализации</w:t>
      </w:r>
      <w:r>
        <w:rPr>
          <w:rFonts w:ascii="Liberation Serif" w:hAnsi="Liberation Serif" w:cs="Helvetica"/>
          <w:bCs/>
          <w:sz w:val="28"/>
          <w:szCs w:val="28"/>
        </w:rPr>
        <w:t>: механическими кн</w:t>
      </w:r>
      <w:r>
        <w:rPr>
          <w:rFonts w:ascii="Liberation Serif" w:hAnsi="Liberation Serif" w:cs="Helvetica"/>
          <w:bCs/>
          <w:sz w:val="28"/>
          <w:szCs w:val="28"/>
        </w:rPr>
        <w:t>опками, радиокнопками, радиобрелоками, мобильными телефонными системами, педалями, оптико-электронными извещателями и другими устройствами.</w:t>
      </w:r>
    </w:p>
    <w:p w:rsidR="00731543" w:rsidRDefault="00D822C9">
      <w:pPr>
        <w:shd w:val="clear" w:color="auto" w:fill="FFFFFF"/>
        <w:ind w:firstLine="709"/>
        <w:jc w:val="both"/>
      </w:pPr>
      <w:r>
        <w:rPr>
          <w:rFonts w:ascii="Liberation Serif" w:hAnsi="Liberation Serif" w:cs="Helvetica"/>
          <w:b/>
          <w:bCs/>
          <w:sz w:val="28"/>
          <w:szCs w:val="28"/>
        </w:rPr>
        <w:t>Система тревожной сигнализации</w:t>
      </w:r>
      <w:r>
        <w:rPr>
          <w:rFonts w:ascii="Liberation Serif" w:hAnsi="Liberation Serif" w:cs="Helvetica"/>
          <w:bCs/>
          <w:sz w:val="28"/>
          <w:szCs w:val="28"/>
        </w:rPr>
        <w:t xml:space="preserve"> организуется «без права отключения». Устройства тревожной сигнализации рекомендуется </w:t>
      </w:r>
      <w:r>
        <w:rPr>
          <w:rFonts w:ascii="Liberation Serif" w:hAnsi="Liberation Serif" w:cs="Helvetica"/>
          <w:bCs/>
          <w:sz w:val="28"/>
          <w:szCs w:val="28"/>
        </w:rPr>
        <w:t xml:space="preserve">устанавливать на посту охраны, в кабинете руководителя объекта и в других местах по указанию руководителя или по рекомендации охранной организации. </w:t>
      </w:r>
    </w:p>
    <w:p w:rsidR="00731543" w:rsidRDefault="00D822C9">
      <w:pPr>
        <w:pStyle w:val="ConsPlusNormal"/>
        <w:widowControl/>
        <w:ind w:firstLine="709"/>
        <w:jc w:val="both"/>
      </w:pPr>
      <w:r>
        <w:rPr>
          <w:rFonts w:ascii="Liberation Serif" w:hAnsi="Liberation Serif" w:cs="Times New Roman"/>
          <w:b/>
          <w:sz w:val="28"/>
          <w:szCs w:val="28"/>
        </w:rPr>
        <w:t>Объекты (территории) образовательных организаций</w:t>
      </w:r>
      <w:r>
        <w:rPr>
          <w:rFonts w:ascii="Liberation Serif" w:hAnsi="Liberation Serif" w:cs="Times New Roman"/>
          <w:sz w:val="28"/>
          <w:szCs w:val="28"/>
        </w:rPr>
        <w:t xml:space="preserve"> 1 и 2 категории опасности оснащаются системами видеонаблюд</w:t>
      </w:r>
      <w:r>
        <w:rPr>
          <w:rFonts w:ascii="Liberation Serif" w:hAnsi="Liberation Serif" w:cs="Times New Roman"/>
          <w:sz w:val="28"/>
          <w:szCs w:val="28"/>
        </w:rPr>
        <w:t>ения, контроля и управления доступом и охранной сигнализацией.</w:t>
      </w:r>
    </w:p>
    <w:p w:rsidR="00731543" w:rsidRDefault="00D822C9">
      <w:pPr>
        <w:pStyle w:val="ConsPlusNormal"/>
        <w:widowControl/>
        <w:ind w:firstLine="709"/>
        <w:jc w:val="both"/>
      </w:pPr>
      <w:r>
        <w:rPr>
          <w:rFonts w:ascii="Liberation Serif" w:hAnsi="Liberation Serif" w:cs="Times New Roman"/>
          <w:sz w:val="28"/>
          <w:szCs w:val="28"/>
        </w:rPr>
        <w:t xml:space="preserve">Потенциально опасные участки и критические элементы </w:t>
      </w:r>
      <w:r>
        <w:rPr>
          <w:rFonts w:ascii="Liberation Serif" w:hAnsi="Liberation Serif" w:cs="Times New Roman"/>
          <w:b/>
          <w:sz w:val="28"/>
          <w:szCs w:val="28"/>
        </w:rPr>
        <w:t>объекта (территории) образовательных организаций и организаций в сфере культуры 1 категории опасности</w:t>
      </w:r>
      <w:r>
        <w:rPr>
          <w:rFonts w:ascii="Liberation Serif" w:hAnsi="Liberation Serif" w:cs="Times New Roman"/>
          <w:sz w:val="28"/>
          <w:szCs w:val="28"/>
        </w:rPr>
        <w:t xml:space="preserve"> оснащаются системой охранного телевиден</w:t>
      </w:r>
      <w:r>
        <w:rPr>
          <w:rFonts w:ascii="Liberation Serif" w:hAnsi="Liberation Serif" w:cs="Times New Roman"/>
          <w:sz w:val="28"/>
          <w:szCs w:val="28"/>
        </w:rPr>
        <w:t>ия, обеспечивающей при необходимости передачу визуальной информации о</w:t>
      </w:r>
      <w:r>
        <w:rPr>
          <w:rFonts w:ascii="Liberation Serif" w:hAnsi="Liberation Serif" w:cs="Times New Roman"/>
          <w:sz w:val="28"/>
          <w:szCs w:val="28"/>
          <w:lang w:val="en-US"/>
        </w:rPr>
        <w:t> </w:t>
      </w:r>
      <w:r>
        <w:rPr>
          <w:rFonts w:ascii="Liberation Serif" w:hAnsi="Liberation Serif" w:cs="Times New Roman"/>
          <w:sz w:val="28"/>
          <w:szCs w:val="28"/>
        </w:rPr>
        <w:t>состоянии периметра потенциально опасных участков и критических элементов объекта (территории) и их территории.</w:t>
      </w:r>
    </w:p>
    <w:p w:rsidR="00731543" w:rsidRDefault="00D822C9">
      <w:pPr>
        <w:pStyle w:val="ConsPlusNormal"/>
        <w:widowControl/>
        <w:ind w:firstLine="709"/>
        <w:jc w:val="both"/>
      </w:pPr>
      <w:r>
        <w:rPr>
          <w:rFonts w:ascii="Liberation Serif" w:hAnsi="Liberation Serif" w:cs="Times New Roman"/>
          <w:sz w:val="28"/>
          <w:szCs w:val="28"/>
        </w:rPr>
        <w:t xml:space="preserve">Контрольно-пропускные пункты и въезды на объект (территорию) </w:t>
      </w:r>
      <w:r>
        <w:rPr>
          <w:rFonts w:ascii="Liberation Serif" w:hAnsi="Liberation Serif" w:cs="Times New Roman"/>
          <w:b/>
          <w:sz w:val="28"/>
          <w:szCs w:val="28"/>
        </w:rPr>
        <w:t>образовательн</w:t>
      </w:r>
      <w:r>
        <w:rPr>
          <w:rFonts w:ascii="Liberation Serif" w:hAnsi="Liberation Serif" w:cs="Times New Roman"/>
          <w:b/>
          <w:sz w:val="28"/>
          <w:szCs w:val="28"/>
        </w:rPr>
        <w:t>ых организаций</w:t>
      </w:r>
      <w:r>
        <w:rPr>
          <w:rFonts w:ascii="Liberation Serif" w:hAnsi="Liberation Serif" w:cs="Times New Roman"/>
          <w:sz w:val="28"/>
          <w:szCs w:val="28"/>
        </w:rPr>
        <w:t xml:space="preserve"> </w:t>
      </w:r>
      <w:r>
        <w:rPr>
          <w:rFonts w:ascii="Liberation Serif" w:hAnsi="Liberation Serif" w:cs="Times New Roman"/>
          <w:b/>
          <w:sz w:val="28"/>
          <w:szCs w:val="28"/>
        </w:rPr>
        <w:t>1 категории опасности</w:t>
      </w:r>
      <w:r>
        <w:rPr>
          <w:rFonts w:ascii="Liberation Serif" w:hAnsi="Liberation Serif" w:cs="Times New Roman"/>
          <w:sz w:val="28"/>
          <w:szCs w:val="28"/>
        </w:rPr>
        <w:t xml:space="preserve"> оснащаются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rsidR="00731543" w:rsidRDefault="00D822C9">
      <w:pPr>
        <w:ind w:firstLine="709"/>
        <w:jc w:val="both"/>
        <w:rPr>
          <w:rFonts w:ascii="Liberation Serif" w:hAnsi="Liberation Serif"/>
          <w:b/>
          <w:sz w:val="28"/>
          <w:szCs w:val="28"/>
          <w:u w:val="single"/>
        </w:rPr>
      </w:pPr>
      <w:r>
        <w:rPr>
          <w:rFonts w:ascii="Liberation Serif" w:hAnsi="Liberation Serif"/>
          <w:b/>
          <w:sz w:val="28"/>
          <w:szCs w:val="28"/>
          <w:u w:val="single"/>
        </w:rPr>
        <w:t xml:space="preserve">2.3. </w:t>
      </w:r>
      <w:r>
        <w:rPr>
          <w:rFonts w:ascii="Liberation Serif" w:hAnsi="Liberation Serif"/>
          <w:b/>
          <w:sz w:val="28"/>
          <w:szCs w:val="28"/>
          <w:u w:val="single"/>
        </w:rPr>
        <w:t>Инженерно-техническая укрепленность.</w:t>
      </w:r>
    </w:p>
    <w:p w:rsidR="00731543" w:rsidRDefault="00D822C9">
      <w:pPr>
        <w:ind w:firstLine="709"/>
        <w:jc w:val="both"/>
      </w:pPr>
      <w:r>
        <w:rPr>
          <w:rFonts w:ascii="Liberation Serif" w:hAnsi="Liberation Serif"/>
          <w:sz w:val="28"/>
          <w:szCs w:val="28"/>
          <w:u w:val="single"/>
        </w:rPr>
        <w:t>Инженерно-техническая укрепленность объекта</w:t>
      </w:r>
      <w:r>
        <w:rPr>
          <w:rFonts w:ascii="Liberation Serif" w:hAnsi="Liberation Serif"/>
          <w:sz w:val="28"/>
          <w:szCs w:val="28"/>
        </w:rPr>
        <w:t xml:space="preserve"> – это совокупность мероприятий, направленных на усиление конструктивных элементов зданий, помещений и охраняемых территорий, обеспечивающих необходимое противодействие несанкционированному проникновению (случайному проходу) на объект, взлом и другим прест</w:t>
      </w:r>
      <w:r>
        <w:rPr>
          <w:rFonts w:ascii="Liberation Serif" w:hAnsi="Liberation Serif"/>
          <w:sz w:val="28"/>
          <w:szCs w:val="28"/>
        </w:rPr>
        <w:t>упным посягательствам. Основой обеспечения надежной защиты объекта от угроз террористического характера является их</w:t>
      </w:r>
      <w:r>
        <w:rPr>
          <w:rFonts w:ascii="Liberation Serif" w:hAnsi="Liberation Serif"/>
          <w:sz w:val="28"/>
          <w:szCs w:val="28"/>
          <w:lang w:val="en-US"/>
        </w:rPr>
        <w:t> </w:t>
      </w:r>
      <w:r>
        <w:rPr>
          <w:rFonts w:ascii="Liberation Serif" w:hAnsi="Liberation Serif"/>
          <w:sz w:val="28"/>
          <w:szCs w:val="28"/>
        </w:rPr>
        <w:t>надлежащая инженерно-техническая укрепленность в сочетании с</w:t>
      </w:r>
      <w:r>
        <w:rPr>
          <w:rFonts w:ascii="Liberation Serif" w:hAnsi="Liberation Serif"/>
          <w:sz w:val="28"/>
          <w:szCs w:val="28"/>
          <w:lang w:val="en-US"/>
        </w:rPr>
        <w:t> </w:t>
      </w:r>
      <w:r>
        <w:rPr>
          <w:rFonts w:ascii="Liberation Serif" w:hAnsi="Liberation Serif"/>
          <w:sz w:val="28"/>
          <w:szCs w:val="28"/>
        </w:rPr>
        <w:t>оборудованием объекта системами охранной и тревожной сигнализации.</w:t>
      </w:r>
    </w:p>
    <w:p w:rsidR="00731543" w:rsidRDefault="00D822C9">
      <w:pPr>
        <w:ind w:firstLine="709"/>
        <w:jc w:val="both"/>
      </w:pPr>
      <w:r>
        <w:rPr>
          <w:rFonts w:ascii="Liberation Serif" w:hAnsi="Liberation Serif"/>
          <w:sz w:val="28"/>
          <w:szCs w:val="28"/>
        </w:rPr>
        <w:lastRenderedPageBreak/>
        <w:t>Инженерно-те</w:t>
      </w:r>
      <w:r>
        <w:rPr>
          <w:rFonts w:ascii="Liberation Serif" w:hAnsi="Liberation Serif"/>
          <w:sz w:val="28"/>
          <w:szCs w:val="28"/>
        </w:rPr>
        <w:t>хническая укрепленность (ограждение территории, ворота и</w:t>
      </w:r>
      <w:r>
        <w:rPr>
          <w:rFonts w:ascii="Liberation Serif" w:hAnsi="Liberation Serif"/>
          <w:sz w:val="28"/>
          <w:szCs w:val="28"/>
          <w:lang w:val="en-US"/>
        </w:rPr>
        <w:t> </w:t>
      </w:r>
      <w:r>
        <w:rPr>
          <w:rFonts w:ascii="Liberation Serif" w:hAnsi="Liberation Serif"/>
          <w:sz w:val="28"/>
          <w:szCs w:val="28"/>
        </w:rPr>
        <w:t>калитки, оконные конструкции, двери, коробки чердачных и подвальных помещений, контрольно-пропускные пункты) объекта осуществляется в соответствии с требованиями Федерального закона от 30 декабря 200</w:t>
      </w:r>
      <w:r>
        <w:rPr>
          <w:rFonts w:ascii="Liberation Serif" w:hAnsi="Liberation Serif"/>
          <w:sz w:val="28"/>
          <w:szCs w:val="28"/>
        </w:rPr>
        <w:t>9 года № 384-ФЗ «Технический регламент безопасности зданий и сооружений».</w:t>
      </w:r>
    </w:p>
    <w:p w:rsidR="00731543" w:rsidRDefault="00D822C9">
      <w:pPr>
        <w:pStyle w:val="ConsPlusNormal"/>
        <w:widowControl/>
        <w:ind w:firstLine="709"/>
        <w:jc w:val="both"/>
      </w:pPr>
      <w:r>
        <w:rPr>
          <w:rFonts w:ascii="Liberation Serif" w:hAnsi="Liberation Serif" w:cs="Times New Roman"/>
          <w:sz w:val="28"/>
          <w:szCs w:val="28"/>
        </w:rPr>
        <w:t xml:space="preserve">Въезды на объекты </w:t>
      </w:r>
      <w:r>
        <w:rPr>
          <w:rFonts w:ascii="Liberation Serif" w:hAnsi="Liberation Serif" w:cs="Times New Roman"/>
          <w:b/>
          <w:sz w:val="28"/>
          <w:szCs w:val="28"/>
        </w:rPr>
        <w:t>образовательных организаций 1 категории</w:t>
      </w:r>
      <w:r>
        <w:rPr>
          <w:rFonts w:ascii="Liberation Serif" w:hAnsi="Liberation Serif" w:cs="Times New Roman"/>
          <w:sz w:val="28"/>
          <w:szCs w:val="28"/>
        </w:rPr>
        <w:t xml:space="preserve"> опасности оснащаются воротами, обеспечивающими жесткую фиксацию их створок в</w:t>
      </w:r>
      <w:r>
        <w:rPr>
          <w:rFonts w:ascii="Liberation Serif" w:hAnsi="Liberation Serif" w:cs="Times New Roman"/>
          <w:sz w:val="28"/>
          <w:szCs w:val="28"/>
          <w:lang w:val="en-US"/>
        </w:rPr>
        <w:t> </w:t>
      </w:r>
      <w:r>
        <w:rPr>
          <w:rFonts w:ascii="Liberation Serif" w:hAnsi="Liberation Serif" w:cs="Times New Roman"/>
          <w:sz w:val="28"/>
          <w:szCs w:val="28"/>
        </w:rPr>
        <w:t>закрытом положении, а также при необходимости с</w:t>
      </w:r>
      <w:r>
        <w:rPr>
          <w:rFonts w:ascii="Liberation Serif" w:hAnsi="Liberation Serif" w:cs="Times New Roman"/>
          <w:sz w:val="28"/>
          <w:szCs w:val="28"/>
        </w:rPr>
        <w:t>редствами снижения скорости и (или) противотаранными устройствами.</w:t>
      </w:r>
    </w:p>
    <w:p w:rsidR="00731543" w:rsidRDefault="00D822C9">
      <w:pPr>
        <w:pStyle w:val="ConsPlusNormal"/>
        <w:widowControl/>
        <w:ind w:firstLine="709"/>
        <w:jc w:val="both"/>
      </w:pPr>
      <w:r>
        <w:rPr>
          <w:rFonts w:ascii="Liberation Serif" w:hAnsi="Liberation Serif" w:cs="Times New Roman"/>
          <w:sz w:val="28"/>
          <w:szCs w:val="28"/>
        </w:rPr>
        <w:t xml:space="preserve">Места расположения критических элементов </w:t>
      </w:r>
      <w:r>
        <w:rPr>
          <w:rFonts w:ascii="Liberation Serif" w:hAnsi="Liberation Serif" w:cs="Times New Roman"/>
          <w:b/>
          <w:sz w:val="28"/>
          <w:szCs w:val="28"/>
        </w:rPr>
        <w:t>объектов организаций в</w:t>
      </w:r>
      <w:r>
        <w:rPr>
          <w:rFonts w:ascii="Liberation Serif" w:hAnsi="Liberation Serif" w:cs="Times New Roman"/>
          <w:b/>
          <w:sz w:val="28"/>
          <w:szCs w:val="28"/>
          <w:lang w:val="en-US"/>
        </w:rPr>
        <w:t> </w:t>
      </w:r>
      <w:r>
        <w:rPr>
          <w:rFonts w:ascii="Liberation Serif" w:hAnsi="Liberation Serif" w:cs="Times New Roman"/>
          <w:b/>
          <w:sz w:val="28"/>
          <w:szCs w:val="28"/>
        </w:rPr>
        <w:t>сфере культуры 1 категории</w:t>
      </w:r>
      <w:r>
        <w:rPr>
          <w:rFonts w:ascii="Liberation Serif" w:hAnsi="Liberation Serif" w:cs="Times New Roman"/>
          <w:sz w:val="28"/>
          <w:szCs w:val="28"/>
        </w:rPr>
        <w:t xml:space="preserve"> опасности оборудуются дополнительным ограждением.</w:t>
      </w:r>
    </w:p>
    <w:p w:rsidR="00731543" w:rsidRDefault="00D822C9">
      <w:pPr>
        <w:shd w:val="clear" w:color="auto" w:fill="FFFFFF"/>
        <w:ind w:firstLine="709"/>
        <w:jc w:val="both"/>
      </w:pPr>
      <w:r>
        <w:rPr>
          <w:rFonts w:ascii="Liberation Serif" w:hAnsi="Liberation Serif" w:cs="Helvetica"/>
          <w:b/>
          <w:bCs/>
          <w:sz w:val="28"/>
          <w:szCs w:val="28"/>
          <w:u w:val="single"/>
        </w:rPr>
        <w:t>2.4. Создание системы оповещения.</w:t>
      </w:r>
    </w:p>
    <w:p w:rsidR="00731543" w:rsidRDefault="00D822C9">
      <w:pPr>
        <w:shd w:val="clear" w:color="auto" w:fill="FFFFFF"/>
        <w:ind w:firstLine="709"/>
        <w:jc w:val="both"/>
      </w:pPr>
      <w:r>
        <w:rPr>
          <w:rFonts w:ascii="Liberation Serif" w:hAnsi="Liberation Serif" w:cs="Helvetica"/>
          <w:sz w:val="28"/>
          <w:szCs w:val="28"/>
        </w:rPr>
        <w:t>Система оповещ</w:t>
      </w:r>
      <w:r>
        <w:rPr>
          <w:rFonts w:ascii="Liberation Serif" w:hAnsi="Liberation Serif" w:cs="Helvetica"/>
          <w:sz w:val="28"/>
          <w:szCs w:val="28"/>
        </w:rPr>
        <w:t>ения на объекте (территории) создается для оперативного информирования работников и иных лиц, находящихся на объекте (территории), об</w:t>
      </w:r>
      <w:r>
        <w:rPr>
          <w:rFonts w:ascii="Liberation Serif" w:hAnsi="Liberation Serif" w:cs="Helvetica"/>
          <w:sz w:val="28"/>
          <w:szCs w:val="28"/>
          <w:lang w:val="en-US"/>
        </w:rPr>
        <w:t> </w:t>
      </w:r>
      <w:r>
        <w:rPr>
          <w:rFonts w:ascii="Liberation Serif" w:hAnsi="Liberation Serif" w:cs="Helvetica"/>
          <w:sz w:val="28"/>
          <w:szCs w:val="28"/>
        </w:rPr>
        <w:t>угрозе совершения или совершении террористического акта и координации их</w:t>
      </w:r>
      <w:r>
        <w:rPr>
          <w:rFonts w:ascii="Liberation Serif" w:hAnsi="Liberation Serif" w:cs="Helvetica"/>
          <w:sz w:val="28"/>
          <w:szCs w:val="28"/>
          <w:lang w:val="en-US"/>
        </w:rPr>
        <w:t> </w:t>
      </w:r>
      <w:r>
        <w:rPr>
          <w:rFonts w:ascii="Liberation Serif" w:hAnsi="Liberation Serif" w:cs="Helvetica"/>
          <w:sz w:val="28"/>
          <w:szCs w:val="28"/>
        </w:rPr>
        <w:t>действий. Порядок оповещения определяется руковод</w:t>
      </w:r>
      <w:r>
        <w:rPr>
          <w:rFonts w:ascii="Liberation Serif" w:hAnsi="Liberation Serif" w:cs="Helvetica"/>
          <w:sz w:val="28"/>
          <w:szCs w:val="28"/>
        </w:rPr>
        <w:t>ителем учреждения (организации), для этих целей приказом утверждается соответствующий план и</w:t>
      </w:r>
      <w:r>
        <w:rPr>
          <w:rFonts w:ascii="Liberation Serif" w:hAnsi="Liberation Serif" w:cs="Helvetica"/>
          <w:sz w:val="28"/>
          <w:szCs w:val="28"/>
          <w:lang w:val="en-US"/>
        </w:rPr>
        <w:t> </w:t>
      </w:r>
      <w:r>
        <w:rPr>
          <w:rFonts w:ascii="Liberation Serif" w:hAnsi="Liberation Serif" w:cs="Helvetica"/>
          <w:sz w:val="28"/>
          <w:szCs w:val="28"/>
        </w:rPr>
        <w:t>схема оповещения, на которой показываются все имеющиеся средства связи.</w:t>
      </w:r>
    </w:p>
    <w:p w:rsidR="00731543" w:rsidRDefault="00D822C9">
      <w:pPr>
        <w:shd w:val="clear" w:color="auto" w:fill="FFFFFF"/>
        <w:ind w:firstLine="709"/>
        <w:jc w:val="both"/>
      </w:pPr>
      <w:r>
        <w:rPr>
          <w:rFonts w:ascii="Liberation Serif" w:hAnsi="Liberation Serif" w:cs="Helvetica"/>
          <w:b/>
          <w:sz w:val="28"/>
          <w:szCs w:val="28"/>
        </w:rPr>
        <w:t>Оповещения людей, находящихся на объекте (территории), осуществляется с помощью технических</w:t>
      </w:r>
      <w:r>
        <w:rPr>
          <w:rFonts w:ascii="Liberation Serif" w:hAnsi="Liberation Serif" w:cs="Helvetica"/>
          <w:b/>
          <w:sz w:val="28"/>
          <w:szCs w:val="28"/>
        </w:rPr>
        <w:t xml:space="preserve"> средств (циркулярной связи, автоматических систем оповещения и телефонной связи), которые должны обеспечить:</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 xml:space="preserve">подачу звуковых и (или) световых сигналов в здания и помещения, </w:t>
      </w:r>
      <w:r>
        <w:rPr>
          <w:rFonts w:ascii="Liberation Serif" w:hAnsi="Liberation Serif" w:cs="Helvetica"/>
          <w:sz w:val="28"/>
          <w:szCs w:val="28"/>
        </w:rPr>
        <w:br/>
        <w:t>на участки территории объекта с постоянным или временным пребыванием людей;</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 xml:space="preserve">трансляцию речевой информации о характере опасности, необходимости </w:t>
      </w:r>
      <w:r>
        <w:rPr>
          <w:rFonts w:ascii="Liberation Serif" w:hAnsi="Liberation Serif" w:cs="Helvetica"/>
          <w:sz w:val="28"/>
          <w:szCs w:val="28"/>
        </w:rPr>
        <w:br/>
        <w:t>и путях эвакуации, других действиях, направленных на обеспечение безопасности.</w:t>
      </w:r>
    </w:p>
    <w:p w:rsidR="00731543" w:rsidRDefault="00D822C9">
      <w:pPr>
        <w:shd w:val="clear" w:color="auto" w:fill="FFFFFF"/>
        <w:ind w:firstLine="709"/>
        <w:jc w:val="both"/>
      </w:pPr>
      <w:r>
        <w:rPr>
          <w:rFonts w:ascii="Liberation Serif" w:hAnsi="Liberation Serif" w:cs="Helvetica"/>
          <w:sz w:val="28"/>
          <w:szCs w:val="28"/>
        </w:rPr>
        <w:t xml:space="preserve">Эвакуация людей </w:t>
      </w:r>
      <w:r>
        <w:rPr>
          <w:rFonts w:ascii="Liberation Serif" w:hAnsi="Liberation Serif" w:cs="Helvetica"/>
          <w:b/>
          <w:sz w:val="28"/>
          <w:szCs w:val="28"/>
        </w:rPr>
        <w:t>по сигналам оповещения</w:t>
      </w:r>
      <w:r>
        <w:rPr>
          <w:rFonts w:ascii="Liberation Serif" w:hAnsi="Liberation Serif" w:cs="Helvetica"/>
          <w:sz w:val="28"/>
          <w:szCs w:val="28"/>
        </w:rPr>
        <w:t xml:space="preserve"> должна сопровождаться:</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включением аварийного освещения;</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 xml:space="preserve">передачей </w:t>
      </w:r>
      <w:r>
        <w:rPr>
          <w:rFonts w:ascii="Liberation Serif" w:hAnsi="Liberation Serif" w:cs="Helvetica"/>
          <w:sz w:val="28"/>
          <w:szCs w:val="28"/>
        </w:rPr>
        <w:t xml:space="preserve">специально разработанных текстов, направленных </w:t>
      </w:r>
      <w:r>
        <w:rPr>
          <w:rFonts w:ascii="Liberation Serif" w:hAnsi="Liberation Serif" w:cs="Helvetica"/>
          <w:sz w:val="28"/>
          <w:szCs w:val="28"/>
        </w:rPr>
        <w:br/>
        <w:t>на предотвращение паники и других явлений, усложняющих процесс эвакуации (скопление людей в проходах, тамбурах, на лестничных маршах и других местах);</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включением световых указателей направлений и путей эвак</w:t>
      </w:r>
      <w:r>
        <w:rPr>
          <w:rFonts w:ascii="Liberation Serif" w:hAnsi="Liberation Serif" w:cs="Helvetica"/>
          <w:sz w:val="28"/>
          <w:szCs w:val="28"/>
        </w:rPr>
        <w:t>уации;</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открыванием дверей дополнительных эвакуационных выходов (например, оборудованных электромагнитными замками).</w:t>
      </w:r>
    </w:p>
    <w:p w:rsidR="00731543" w:rsidRDefault="00D822C9">
      <w:pPr>
        <w:shd w:val="clear" w:color="auto" w:fill="FFFFFF"/>
        <w:ind w:firstLine="709"/>
        <w:jc w:val="both"/>
      </w:pPr>
      <w:r>
        <w:rPr>
          <w:rFonts w:ascii="Liberation Serif" w:hAnsi="Liberation Serif" w:cs="Helvetica"/>
          <w:b/>
          <w:sz w:val="28"/>
          <w:szCs w:val="28"/>
        </w:rPr>
        <w:t>Сигналы оповещения</w:t>
      </w:r>
      <w:r>
        <w:rPr>
          <w:rFonts w:ascii="Liberation Serif" w:hAnsi="Liberation Serif" w:cs="Helvetica"/>
          <w:sz w:val="28"/>
          <w:szCs w:val="28"/>
        </w:rPr>
        <w:t xml:space="preserve"> при угрозе совершения или совершении террористического акта </w:t>
      </w:r>
      <w:r>
        <w:rPr>
          <w:rFonts w:ascii="Liberation Serif" w:hAnsi="Liberation Serif" w:cs="Helvetica"/>
          <w:b/>
          <w:sz w:val="28"/>
          <w:szCs w:val="28"/>
        </w:rPr>
        <w:t>должны</w:t>
      </w:r>
      <w:r>
        <w:rPr>
          <w:rFonts w:ascii="Liberation Serif" w:hAnsi="Liberation Serif" w:cs="Helvetica"/>
          <w:sz w:val="28"/>
          <w:szCs w:val="28"/>
        </w:rPr>
        <w:t xml:space="preserve"> отличаться от сигналов другого назначения. Количеств</w:t>
      </w:r>
      <w:r>
        <w:rPr>
          <w:rFonts w:ascii="Liberation Serif" w:hAnsi="Liberation Serif" w:cs="Helvetica"/>
          <w:sz w:val="28"/>
          <w:szCs w:val="28"/>
        </w:rPr>
        <w:t>о оповещателей, их мощность должны обеспечить необходимую слышимость во всех местах постоянного или временного пребывания людей. К</w:t>
      </w:r>
      <w:r>
        <w:rPr>
          <w:rFonts w:ascii="Liberation Serif" w:hAnsi="Liberation Serif" w:cs="Helvetica"/>
          <w:sz w:val="28"/>
          <w:szCs w:val="28"/>
          <w:lang w:val="en-US"/>
        </w:rPr>
        <w:t> </w:t>
      </w:r>
      <w:r>
        <w:rPr>
          <w:rFonts w:ascii="Liberation Serif" w:hAnsi="Liberation Serif" w:cs="Helvetica"/>
          <w:sz w:val="28"/>
          <w:szCs w:val="28"/>
        </w:rPr>
        <w:t xml:space="preserve">примеру: </w:t>
      </w:r>
      <w:r>
        <w:rPr>
          <w:rFonts w:ascii="Liberation Serif" w:hAnsi="Liberation Serif" w:cs="Helvetica"/>
          <w:b/>
          <w:sz w:val="28"/>
          <w:szCs w:val="28"/>
          <w:u w:val="single"/>
        </w:rPr>
        <w:t>«Внимание всех!!! Террористическая угроза. Всем покинуть здание учреждения. Сохраняйте спокойствие».</w:t>
      </w:r>
    </w:p>
    <w:p w:rsidR="00731543" w:rsidRDefault="00D822C9">
      <w:pPr>
        <w:shd w:val="clear" w:color="auto" w:fill="FFFFFF"/>
        <w:ind w:firstLine="709"/>
        <w:jc w:val="both"/>
      </w:pPr>
      <w:r>
        <w:rPr>
          <w:rFonts w:ascii="Liberation Serif" w:hAnsi="Liberation Serif" w:cs="Helvetica"/>
          <w:sz w:val="28"/>
          <w:szCs w:val="28"/>
        </w:rPr>
        <w:t>На территории о</w:t>
      </w:r>
      <w:r>
        <w:rPr>
          <w:rFonts w:ascii="Liberation Serif" w:hAnsi="Liberation Serif" w:cs="Helvetica"/>
          <w:sz w:val="28"/>
          <w:szCs w:val="28"/>
        </w:rPr>
        <w:t xml:space="preserve">бъекта следует применять рупорные громкоговорители, которые могут устанавливаться на опорах освещения, стенах зданий и других конструкциях. </w:t>
      </w:r>
      <w:r>
        <w:rPr>
          <w:rFonts w:ascii="Liberation Serif" w:hAnsi="Liberation Serif" w:cs="Helvetica"/>
          <w:bCs/>
          <w:sz w:val="28"/>
          <w:szCs w:val="28"/>
        </w:rPr>
        <w:t xml:space="preserve">Оповещатели не должны иметь регуляторов громкости и </w:t>
      </w:r>
      <w:r>
        <w:rPr>
          <w:rFonts w:ascii="Liberation Serif" w:hAnsi="Liberation Serif" w:cs="Helvetica"/>
          <w:bCs/>
          <w:sz w:val="28"/>
          <w:szCs w:val="28"/>
        </w:rPr>
        <w:lastRenderedPageBreak/>
        <w:t>разъемных соединений. Коммуникации систем оповещения в отдельных</w:t>
      </w:r>
      <w:r>
        <w:rPr>
          <w:rFonts w:ascii="Liberation Serif" w:hAnsi="Liberation Serif" w:cs="Helvetica"/>
          <w:bCs/>
          <w:sz w:val="28"/>
          <w:szCs w:val="28"/>
        </w:rPr>
        <w:t xml:space="preserve"> случаях допускается проектировать совмещенными с радиотрансляционной сетью объекта. Управление системой оповещения должно осуществляться из помещения охраны, диспетчерской или другого специального помещения.</w:t>
      </w:r>
    </w:p>
    <w:p w:rsidR="00731543" w:rsidRDefault="00D822C9">
      <w:pPr>
        <w:shd w:val="clear" w:color="auto" w:fill="FFFFFF"/>
        <w:ind w:firstLine="709"/>
        <w:jc w:val="both"/>
        <w:rPr>
          <w:rFonts w:ascii="Liberation Serif" w:hAnsi="Liberation Serif" w:cs="Helvetica"/>
          <w:bCs/>
          <w:sz w:val="28"/>
          <w:szCs w:val="28"/>
        </w:rPr>
      </w:pPr>
      <w:r>
        <w:rPr>
          <w:rFonts w:ascii="Liberation Serif" w:hAnsi="Liberation Serif" w:cs="Helvetica"/>
          <w:bCs/>
          <w:sz w:val="28"/>
          <w:szCs w:val="28"/>
        </w:rPr>
        <w:t>При отсутствии телефонной связи или ее поврежде</w:t>
      </w:r>
      <w:r>
        <w:rPr>
          <w:rFonts w:ascii="Liberation Serif" w:hAnsi="Liberation Serif" w:cs="Helvetica"/>
          <w:bCs/>
          <w:sz w:val="28"/>
          <w:szCs w:val="28"/>
        </w:rPr>
        <w:t xml:space="preserve">нии следует предусмотреть систему посыльных, в качестве которых можно использовать работников учреждения (организации). </w:t>
      </w:r>
    </w:p>
    <w:p w:rsidR="00731543" w:rsidRDefault="00D822C9">
      <w:pPr>
        <w:shd w:val="clear" w:color="auto" w:fill="FFFFFF"/>
        <w:ind w:firstLine="709"/>
        <w:jc w:val="both"/>
      </w:pPr>
      <w:r>
        <w:rPr>
          <w:rFonts w:ascii="Liberation Serif" w:hAnsi="Liberation Serif" w:cs="Helvetica"/>
          <w:bCs/>
          <w:sz w:val="28"/>
          <w:szCs w:val="28"/>
        </w:rPr>
        <w:t xml:space="preserve">Возможно использование при осуществлении оповещения </w:t>
      </w:r>
      <w:r>
        <w:rPr>
          <w:rFonts w:ascii="Liberation Serif" w:hAnsi="Liberation Serif" w:cs="Helvetica"/>
          <w:bCs/>
          <w:sz w:val="28"/>
          <w:szCs w:val="28"/>
          <w:lang w:val="en-US"/>
        </w:rPr>
        <w:t>SMS</w:t>
      </w:r>
      <w:r>
        <w:rPr>
          <w:rFonts w:ascii="Liberation Serif" w:hAnsi="Liberation Serif" w:cs="Helvetica"/>
          <w:bCs/>
          <w:sz w:val="28"/>
          <w:szCs w:val="28"/>
        </w:rPr>
        <w:t>-рассылки об</w:t>
      </w:r>
      <w:r>
        <w:rPr>
          <w:rFonts w:ascii="Liberation Serif" w:hAnsi="Liberation Serif" w:cs="Helvetica"/>
          <w:bCs/>
          <w:sz w:val="28"/>
          <w:szCs w:val="28"/>
          <w:lang w:val="en-US"/>
        </w:rPr>
        <w:t> </w:t>
      </w:r>
      <w:r>
        <w:rPr>
          <w:rFonts w:ascii="Liberation Serif" w:hAnsi="Liberation Serif" w:cs="Helvetica"/>
          <w:bCs/>
          <w:sz w:val="28"/>
          <w:szCs w:val="28"/>
        </w:rPr>
        <w:t>эвакуации.</w:t>
      </w:r>
    </w:p>
    <w:p w:rsidR="00731543" w:rsidRDefault="00D822C9">
      <w:pPr>
        <w:pStyle w:val="afb"/>
        <w:spacing w:after="0"/>
        <w:ind w:left="0" w:firstLine="709"/>
      </w:pPr>
      <w:r>
        <w:rPr>
          <w:rFonts w:ascii="Liberation Serif" w:hAnsi="Liberation Serif"/>
          <w:b/>
          <w:sz w:val="28"/>
          <w:szCs w:val="28"/>
          <w:u w:val="single"/>
        </w:rPr>
        <w:t>План оповещения в себя включает</w:t>
      </w:r>
      <w:r>
        <w:rPr>
          <w:rFonts w:ascii="Liberation Serif" w:hAnsi="Liberation Serif"/>
          <w:sz w:val="28"/>
          <w:szCs w:val="28"/>
          <w:u w:val="single"/>
        </w:rPr>
        <w:t>:</w:t>
      </w:r>
    </w:p>
    <w:p w:rsidR="00731543" w:rsidRDefault="00D822C9">
      <w:pPr>
        <w:pStyle w:val="33"/>
        <w:ind w:left="0" w:firstLine="709"/>
      </w:pPr>
      <w:r>
        <w:rPr>
          <w:rFonts w:ascii="Liberation Serif" w:hAnsi="Liberation Serif"/>
          <w:szCs w:val="28"/>
        </w:rPr>
        <w:t xml:space="preserve">– инструкцию </w:t>
      </w:r>
      <w:r>
        <w:rPr>
          <w:rFonts w:ascii="Liberation Serif" w:hAnsi="Liberation Serif"/>
          <w:szCs w:val="28"/>
        </w:rPr>
        <w:t>ответственного должностного лица объекта или охранника по оповещению;</w:t>
      </w:r>
    </w:p>
    <w:p w:rsidR="00731543" w:rsidRDefault="00D822C9">
      <w:pPr>
        <w:pStyle w:val="afb"/>
        <w:spacing w:after="0"/>
        <w:ind w:left="0" w:firstLine="709"/>
        <w:jc w:val="both"/>
        <w:rPr>
          <w:rFonts w:ascii="Liberation Serif" w:hAnsi="Liberation Serif"/>
          <w:sz w:val="28"/>
          <w:szCs w:val="28"/>
        </w:rPr>
      </w:pPr>
      <w:r>
        <w:rPr>
          <w:rFonts w:ascii="Liberation Serif" w:hAnsi="Liberation Serif"/>
          <w:sz w:val="28"/>
          <w:szCs w:val="28"/>
        </w:rPr>
        <w:t>– схему оповещения руководящего и работников объекта в рабочее время и нерабочее время;</w:t>
      </w:r>
    </w:p>
    <w:p w:rsidR="00731543" w:rsidRDefault="00D822C9">
      <w:pPr>
        <w:pStyle w:val="25"/>
        <w:ind w:firstLine="709"/>
        <w:rPr>
          <w:rFonts w:ascii="Liberation Serif" w:hAnsi="Liberation Serif"/>
          <w:sz w:val="28"/>
          <w:szCs w:val="28"/>
        </w:rPr>
      </w:pPr>
      <w:r>
        <w:rPr>
          <w:rFonts w:ascii="Liberation Serif" w:hAnsi="Liberation Serif"/>
          <w:sz w:val="28"/>
          <w:szCs w:val="28"/>
        </w:rPr>
        <w:t xml:space="preserve">– схему оповещения территориальных органов МВД России (подразделений) и </w:t>
      </w:r>
      <w:r>
        <w:rPr>
          <w:rFonts w:ascii="Liberation Serif" w:hAnsi="Liberation Serif"/>
          <w:sz w:val="28"/>
          <w:szCs w:val="28"/>
        </w:rPr>
        <w:t>взаимодействующих органов;</w:t>
      </w:r>
    </w:p>
    <w:p w:rsidR="00731543" w:rsidRDefault="00D822C9">
      <w:pPr>
        <w:ind w:firstLine="709"/>
        <w:jc w:val="both"/>
        <w:rPr>
          <w:rFonts w:ascii="Liberation Serif" w:hAnsi="Liberation Serif"/>
          <w:sz w:val="28"/>
          <w:szCs w:val="28"/>
        </w:rPr>
      </w:pPr>
      <w:r>
        <w:rPr>
          <w:rFonts w:ascii="Liberation Serif" w:hAnsi="Liberation Serif"/>
          <w:sz w:val="28"/>
          <w:szCs w:val="28"/>
        </w:rPr>
        <w:t>– схему маршрутов оповещения.</w:t>
      </w:r>
    </w:p>
    <w:p w:rsidR="00731543" w:rsidRDefault="00D822C9">
      <w:pPr>
        <w:ind w:firstLine="720"/>
        <w:jc w:val="both"/>
      </w:pPr>
      <w:r>
        <w:rPr>
          <w:rFonts w:ascii="Liberation Serif" w:hAnsi="Liberation Serif"/>
          <w:b/>
          <w:sz w:val="28"/>
          <w:szCs w:val="28"/>
        </w:rPr>
        <w:t>Корректировка плана оповещения</w:t>
      </w:r>
      <w:r>
        <w:rPr>
          <w:rFonts w:ascii="Liberation Serif" w:hAnsi="Liberation Serif"/>
          <w:sz w:val="28"/>
          <w:szCs w:val="28"/>
        </w:rPr>
        <w:t xml:space="preserve"> осуществляется не реже одного раза в квартал, а также при изменении организационно-штатной структуры и списочной численности, увеличении технических возможностей систем</w:t>
      </w:r>
      <w:r>
        <w:rPr>
          <w:rFonts w:ascii="Liberation Serif" w:hAnsi="Liberation Serif"/>
          <w:sz w:val="28"/>
          <w:szCs w:val="28"/>
        </w:rPr>
        <w:t>ы связи и оповещения.</w:t>
      </w:r>
    </w:p>
    <w:p w:rsidR="00731543" w:rsidRDefault="00D822C9">
      <w:pPr>
        <w:shd w:val="clear" w:color="auto" w:fill="FFFFFF"/>
        <w:ind w:firstLine="709"/>
        <w:jc w:val="both"/>
      </w:pPr>
      <w:r>
        <w:rPr>
          <w:rFonts w:ascii="Liberation Serif" w:hAnsi="Liberation Serif" w:cs="Helvetica"/>
          <w:b/>
          <w:bCs/>
          <w:sz w:val="28"/>
          <w:szCs w:val="28"/>
          <w:u w:val="single"/>
        </w:rPr>
        <w:t>2.5. Эвакуация.</w:t>
      </w:r>
    </w:p>
    <w:p w:rsidR="00731543" w:rsidRDefault="00D822C9">
      <w:pPr>
        <w:shd w:val="clear" w:color="auto" w:fill="FFFFFF"/>
        <w:ind w:firstLine="709"/>
        <w:jc w:val="both"/>
      </w:pPr>
      <w:r>
        <w:rPr>
          <w:rFonts w:ascii="Liberation Serif" w:hAnsi="Liberation Serif" w:cs="Helvetica"/>
          <w:b/>
          <w:sz w:val="28"/>
          <w:szCs w:val="28"/>
        </w:rPr>
        <w:t>Под эвакуацией понимается</w:t>
      </w:r>
      <w:r>
        <w:rPr>
          <w:rFonts w:ascii="Liberation Serif" w:hAnsi="Liberation Serif" w:cs="Helvetica"/>
          <w:sz w:val="28"/>
          <w:szCs w:val="28"/>
        </w:rPr>
        <w:t xml:space="preserve"> вынужденное перемещение людей и материальных ценностей в безопасные места (районы). Виды эвакуации могут классифицироваться по следующим признакам:</w:t>
      </w:r>
    </w:p>
    <w:p w:rsidR="00731543" w:rsidRDefault="00D822C9">
      <w:pPr>
        <w:shd w:val="clear" w:color="auto" w:fill="FFFFFF"/>
        <w:ind w:firstLine="709"/>
        <w:jc w:val="both"/>
        <w:rPr>
          <w:rFonts w:ascii="Liberation Serif" w:hAnsi="Liberation Serif" w:cs="Helvetica"/>
          <w:sz w:val="28"/>
          <w:szCs w:val="28"/>
        </w:rPr>
      </w:pPr>
      <w:r>
        <w:rPr>
          <w:rFonts w:ascii="Liberation Serif" w:hAnsi="Liberation Serif" w:cs="Helvetica"/>
          <w:sz w:val="28"/>
          <w:szCs w:val="28"/>
        </w:rPr>
        <w:t>– по видам опасности (заражения химического,</w:t>
      </w:r>
      <w:r>
        <w:rPr>
          <w:rFonts w:ascii="Liberation Serif" w:hAnsi="Liberation Serif" w:cs="Helvetica"/>
          <w:sz w:val="28"/>
          <w:szCs w:val="28"/>
        </w:rPr>
        <w:t xml:space="preserve"> радиационного, биологического характера);</w:t>
      </w:r>
    </w:p>
    <w:p w:rsidR="00731543" w:rsidRDefault="00D822C9">
      <w:pPr>
        <w:shd w:val="clear" w:color="auto" w:fill="FFFFFF"/>
        <w:ind w:firstLine="709"/>
        <w:jc w:val="both"/>
        <w:rPr>
          <w:rFonts w:ascii="Liberation Serif" w:hAnsi="Liberation Serif" w:cs="Helvetica"/>
          <w:sz w:val="28"/>
          <w:szCs w:val="28"/>
        </w:rPr>
      </w:pPr>
      <w:r>
        <w:rPr>
          <w:rFonts w:ascii="Liberation Serif" w:hAnsi="Liberation Serif" w:cs="Helvetica"/>
          <w:sz w:val="28"/>
          <w:szCs w:val="28"/>
        </w:rPr>
        <w:t>– по способам эвакуации (различными видами транспорта, пешим порядком, комбинированным способом);</w:t>
      </w:r>
    </w:p>
    <w:p w:rsidR="00731543" w:rsidRDefault="00D822C9">
      <w:pPr>
        <w:shd w:val="clear" w:color="auto" w:fill="FFFFFF"/>
        <w:ind w:firstLine="709"/>
        <w:jc w:val="both"/>
        <w:rPr>
          <w:rFonts w:ascii="Liberation Serif" w:hAnsi="Liberation Serif" w:cs="Helvetica"/>
          <w:sz w:val="28"/>
          <w:szCs w:val="28"/>
        </w:rPr>
      </w:pPr>
      <w:r>
        <w:rPr>
          <w:rFonts w:ascii="Liberation Serif" w:hAnsi="Liberation Serif" w:cs="Helvetica"/>
          <w:sz w:val="28"/>
          <w:szCs w:val="28"/>
        </w:rPr>
        <w:t>– по удаленности (локальная, местная);</w:t>
      </w:r>
    </w:p>
    <w:p w:rsidR="00731543" w:rsidRDefault="00D822C9">
      <w:pPr>
        <w:shd w:val="clear" w:color="auto" w:fill="FFFFFF"/>
        <w:ind w:firstLine="709"/>
        <w:jc w:val="both"/>
        <w:rPr>
          <w:rFonts w:ascii="Liberation Serif" w:hAnsi="Liberation Serif" w:cs="Helvetica"/>
          <w:sz w:val="28"/>
          <w:szCs w:val="28"/>
        </w:rPr>
      </w:pPr>
      <w:r>
        <w:rPr>
          <w:rFonts w:ascii="Liberation Serif" w:hAnsi="Liberation Serif" w:cs="Helvetica"/>
          <w:sz w:val="28"/>
          <w:szCs w:val="28"/>
        </w:rPr>
        <w:t>– по временным показателям (временная, среднесрочная, продолжительная).</w:t>
      </w:r>
    </w:p>
    <w:p w:rsidR="00731543" w:rsidRDefault="00D822C9">
      <w:pPr>
        <w:shd w:val="clear" w:color="auto" w:fill="FFFFFF"/>
        <w:ind w:firstLine="709"/>
        <w:jc w:val="both"/>
      </w:pPr>
      <w:r>
        <w:rPr>
          <w:rFonts w:ascii="Liberation Serif" w:hAnsi="Liberation Serif" w:cs="Helvetica"/>
          <w:sz w:val="28"/>
          <w:szCs w:val="28"/>
        </w:rPr>
        <w:t>–</w:t>
      </w:r>
      <w:r>
        <w:rPr>
          <w:rFonts w:ascii="Liberation Serif" w:hAnsi="Liberation Serif" w:cs="Helvetica"/>
          <w:sz w:val="28"/>
          <w:szCs w:val="28"/>
          <w:lang w:val="en-US"/>
        </w:rPr>
        <w:t> </w:t>
      </w:r>
      <w:r>
        <w:rPr>
          <w:rFonts w:ascii="Liberation Serif" w:hAnsi="Liberation Serif" w:cs="Helvetica"/>
          <w:sz w:val="28"/>
          <w:szCs w:val="28"/>
        </w:rPr>
        <w:t xml:space="preserve">в </w:t>
      </w:r>
      <w:r>
        <w:rPr>
          <w:rFonts w:ascii="Liberation Serif" w:hAnsi="Liberation Serif" w:cs="Helvetica"/>
          <w:sz w:val="28"/>
          <w:szCs w:val="28"/>
        </w:rPr>
        <w:t>зависимости от сроков проведения (упреждающая (заблаговременная) и экстренная (безотлагательная) эвакуация).</w:t>
      </w:r>
    </w:p>
    <w:p w:rsidR="00731543" w:rsidRDefault="00D822C9">
      <w:pPr>
        <w:shd w:val="clear" w:color="auto" w:fill="FFFFFF"/>
        <w:ind w:firstLine="709"/>
        <w:jc w:val="both"/>
        <w:rPr>
          <w:rFonts w:ascii="Liberation Serif" w:hAnsi="Liberation Serif" w:cs="Helvetica"/>
          <w:sz w:val="28"/>
          <w:szCs w:val="28"/>
        </w:rPr>
      </w:pPr>
      <w:r>
        <w:rPr>
          <w:rFonts w:ascii="Liberation Serif" w:hAnsi="Liberation Serif" w:cs="Helvetica"/>
          <w:sz w:val="28"/>
          <w:szCs w:val="28"/>
        </w:rPr>
        <w:t>Заблаговременно разрабатывается и утверждается порядок эвакуации работников, обучающихся и иных лиц, находящихся на объекте, в случае получения инф</w:t>
      </w:r>
      <w:r>
        <w:rPr>
          <w:rFonts w:ascii="Liberation Serif" w:hAnsi="Liberation Serif" w:cs="Helvetica"/>
          <w:sz w:val="28"/>
          <w:szCs w:val="28"/>
        </w:rPr>
        <w:t>ормации об угрозе совершения или о совершении террористического акта. Утверждается соответствующий план.</w:t>
      </w:r>
    </w:p>
    <w:p w:rsidR="00731543" w:rsidRPr="00D822C9" w:rsidRDefault="00D822C9">
      <w:pPr>
        <w:autoSpaceDE w:val="0"/>
        <w:ind w:firstLine="709"/>
        <w:jc w:val="both"/>
        <w:rPr>
          <w:rFonts w:ascii="Liberation Serif" w:hAnsi="Liberation Serif" w:cs="TimesNewRomanPSMT"/>
          <w:b/>
          <w:sz w:val="28"/>
          <w:szCs w:val="28"/>
        </w:rPr>
      </w:pPr>
      <w:r>
        <w:rPr>
          <w:rFonts w:ascii="Liberation Serif" w:hAnsi="Liberation Serif" w:cs="TimesNewRomanPSMT"/>
          <w:b/>
          <w:sz w:val="28"/>
          <w:szCs w:val="28"/>
        </w:rPr>
        <w:t xml:space="preserve">Получив сообщение о начале эвакуации, соблюдайте спокойствие и четко выполняйте команды. Не допускайте паники, истерик и спешки. </w:t>
      </w:r>
      <w:r w:rsidRPr="00D822C9">
        <w:rPr>
          <w:rFonts w:ascii="Liberation Serif" w:hAnsi="Liberation Serif" w:cs="TimesNewRomanPSMT"/>
          <w:b/>
          <w:sz w:val="28"/>
          <w:szCs w:val="28"/>
        </w:rPr>
        <w:t>Помещение покидайте ор</w:t>
      </w:r>
      <w:r w:rsidRPr="00D822C9">
        <w:rPr>
          <w:rFonts w:ascii="Liberation Serif" w:hAnsi="Liberation Serif" w:cs="TimesNewRomanPSMT"/>
          <w:b/>
          <w:sz w:val="28"/>
          <w:szCs w:val="28"/>
        </w:rPr>
        <w:t>ганизованно.</w:t>
      </w:r>
    </w:p>
    <w:p w:rsidR="00731543" w:rsidRPr="00D822C9" w:rsidRDefault="00D822C9">
      <w:pPr>
        <w:autoSpaceDE w:val="0"/>
        <w:ind w:firstLine="709"/>
        <w:jc w:val="both"/>
      </w:pPr>
      <w:r w:rsidRPr="00D822C9">
        <w:rPr>
          <w:rFonts w:ascii="Liberation Serif" w:hAnsi="Liberation Serif"/>
          <w:sz w:val="28"/>
          <w:szCs w:val="28"/>
        </w:rPr>
        <w:t>Возвращайтесь в покинутое помещение только после разрешения ответственных лиц.</w:t>
      </w:r>
    </w:p>
    <w:p w:rsidR="00731543" w:rsidRPr="00D822C9" w:rsidRDefault="00D822C9">
      <w:pPr>
        <w:shd w:val="clear" w:color="auto" w:fill="FFFFFF"/>
        <w:ind w:firstLine="709"/>
        <w:jc w:val="both"/>
      </w:pPr>
      <w:r w:rsidRPr="00D822C9">
        <w:rPr>
          <w:rFonts w:ascii="Liberation Serif" w:hAnsi="Liberation Serif" w:cs="Helvetica"/>
          <w:b/>
          <w:bCs/>
          <w:sz w:val="28"/>
          <w:szCs w:val="28"/>
          <w:u w:val="single"/>
        </w:rPr>
        <w:t>2.6. Места (пункты) временного размещения эвакуированных лиц.</w:t>
      </w:r>
    </w:p>
    <w:p w:rsidR="00731543" w:rsidRPr="00D822C9" w:rsidRDefault="00D822C9">
      <w:pPr>
        <w:shd w:val="clear" w:color="auto" w:fill="FFFFFF"/>
        <w:ind w:firstLine="709"/>
        <w:jc w:val="both"/>
      </w:pPr>
      <w:r w:rsidRPr="00D822C9">
        <w:rPr>
          <w:rFonts w:ascii="Liberation Serif" w:hAnsi="Liberation Serif" w:cs="Helvetica"/>
          <w:sz w:val="28"/>
          <w:szCs w:val="28"/>
        </w:rPr>
        <w:t xml:space="preserve">Под пунктами (местами) временного размещения понимается занятие и использование </w:t>
      </w:r>
      <w:r w:rsidRPr="00D822C9">
        <w:rPr>
          <w:rFonts w:ascii="Liberation Serif" w:hAnsi="Liberation Serif" w:cs="Helvetica"/>
          <w:sz w:val="28"/>
          <w:szCs w:val="28"/>
        </w:rPr>
        <w:t xml:space="preserve">эвакуированными лицами специальных или приспособленных средств защиты. Многократно подтверждено теоретически и на практике, что </w:t>
      </w:r>
      <w:r w:rsidRPr="00D822C9">
        <w:rPr>
          <w:rFonts w:ascii="Liberation Serif" w:hAnsi="Liberation Serif" w:cs="Helvetica"/>
          <w:sz w:val="28"/>
          <w:szCs w:val="28"/>
        </w:rPr>
        <w:lastRenderedPageBreak/>
        <w:t>укрытие людей в таких местах является одним из наиболее эффективных способов обеспечения их безопасности. Пункты (места) временн</w:t>
      </w:r>
      <w:r w:rsidRPr="00D822C9">
        <w:rPr>
          <w:rFonts w:ascii="Liberation Serif" w:hAnsi="Liberation Serif" w:cs="Helvetica"/>
          <w:sz w:val="28"/>
          <w:szCs w:val="28"/>
        </w:rPr>
        <w:t>ого размещения могут располагаться в образовательных организациях, на объектах культуры в гостиницах, крупных торгово-развлекательных центрах. Самым надежным защитным сооружением на сегодня является убежище, которое может обеспечить укрытие наибольшего кол</w:t>
      </w:r>
      <w:r w:rsidRPr="00D822C9">
        <w:rPr>
          <w:rFonts w:ascii="Liberation Serif" w:hAnsi="Liberation Serif" w:cs="Helvetica"/>
          <w:sz w:val="28"/>
          <w:szCs w:val="28"/>
        </w:rPr>
        <w:t>ичества людей в течение длительного времени. Кроме этого, успешно могут применяться противорадиационные укрытия и простейшие укрытия.</w:t>
      </w:r>
    </w:p>
    <w:p w:rsidR="00731543" w:rsidRPr="00D822C9" w:rsidRDefault="00D822C9">
      <w:pPr>
        <w:shd w:val="clear" w:color="auto" w:fill="FFFFFF"/>
        <w:ind w:firstLine="709"/>
        <w:jc w:val="both"/>
      </w:pPr>
      <w:r w:rsidRPr="00D822C9">
        <w:rPr>
          <w:rFonts w:ascii="Liberation Serif" w:hAnsi="Liberation Serif" w:cs="Helvetica"/>
          <w:b/>
          <w:bCs/>
          <w:sz w:val="28"/>
          <w:szCs w:val="28"/>
          <w:u w:val="single"/>
        </w:rPr>
        <w:t>2.7. Использование индивидуальных средств защиты.</w:t>
      </w:r>
    </w:p>
    <w:p w:rsidR="00731543" w:rsidRDefault="00D822C9">
      <w:pPr>
        <w:shd w:val="clear" w:color="auto" w:fill="FFFFFF"/>
        <w:ind w:firstLine="709"/>
        <w:jc w:val="both"/>
      </w:pPr>
      <w:r w:rsidRPr="00D822C9">
        <w:rPr>
          <w:rFonts w:ascii="Liberation Serif" w:hAnsi="Liberation Serif" w:cs="Helvetica"/>
          <w:sz w:val="28"/>
          <w:szCs w:val="28"/>
        </w:rPr>
        <w:t>По предназначению средства индивидуальной защиты подразделяются на средс</w:t>
      </w:r>
      <w:r w:rsidRPr="00D822C9">
        <w:rPr>
          <w:rFonts w:ascii="Liberation Serif" w:hAnsi="Liberation Serif" w:cs="Helvetica"/>
          <w:sz w:val="28"/>
          <w:szCs w:val="28"/>
        </w:rPr>
        <w:t>тва индивидуальной защиты органов дыхания и средства индивидуальной защиты кожи. К средствам защиты органов дыхания относятся противогазы (фильтрующие, изолирующие, шланговые), респираторы,</w:t>
      </w:r>
      <w:r>
        <w:rPr>
          <w:rFonts w:ascii="Liberation Serif" w:hAnsi="Liberation Serif" w:cs="Helvetica"/>
          <w:sz w:val="28"/>
          <w:szCs w:val="28"/>
        </w:rPr>
        <w:t xml:space="preserve"> ватно-марлевые повязки, самоспасатели. К средствам защиты кожи отн</w:t>
      </w:r>
      <w:r>
        <w:rPr>
          <w:rFonts w:ascii="Liberation Serif" w:hAnsi="Liberation Serif" w:cs="Helvetica"/>
          <w:sz w:val="28"/>
          <w:szCs w:val="28"/>
        </w:rPr>
        <w:t>осятся различные изделия, дополняющие или заменяющие обычную одежду или обувь человека, изготовляемые из специальных материалов и обеспечивающие защиту кожных покровов человека от отравляющих веществ, радиоактивной пыли, биологических средств и аварийно хи</w:t>
      </w:r>
      <w:r>
        <w:rPr>
          <w:rFonts w:ascii="Liberation Serif" w:hAnsi="Liberation Serif" w:cs="Helvetica"/>
          <w:sz w:val="28"/>
          <w:szCs w:val="28"/>
        </w:rPr>
        <w:t>мически опасных веществ. Они подразделяются на классы по принципу действия (изолирующие и фильтрующие), назначению (общевойсковые и специальные) и принципу использования (постоянного ношения, периодического ношения, многократного использования).</w:t>
      </w:r>
    </w:p>
    <w:p w:rsidR="00731543" w:rsidRDefault="00D822C9">
      <w:pPr>
        <w:shd w:val="clear" w:color="auto" w:fill="FFFFFF"/>
        <w:ind w:firstLine="709"/>
        <w:jc w:val="both"/>
      </w:pPr>
      <w:r>
        <w:rPr>
          <w:rFonts w:ascii="Liberation Serif" w:hAnsi="Liberation Serif" w:cs="Helvetica"/>
          <w:b/>
          <w:bCs/>
          <w:sz w:val="28"/>
          <w:szCs w:val="28"/>
          <w:u w:val="single"/>
        </w:rPr>
        <w:t>2.8. Поиск</w:t>
      </w:r>
      <w:r>
        <w:rPr>
          <w:rFonts w:ascii="Liberation Serif" w:hAnsi="Liberation Serif" w:cs="Helvetica"/>
          <w:b/>
          <w:bCs/>
          <w:sz w:val="28"/>
          <w:szCs w:val="28"/>
          <w:u w:val="single"/>
        </w:rPr>
        <w:t>ово-спасательные работы.</w:t>
      </w:r>
    </w:p>
    <w:p w:rsidR="00731543" w:rsidRDefault="00D822C9">
      <w:pPr>
        <w:shd w:val="clear" w:color="auto" w:fill="FFFFFF"/>
        <w:ind w:firstLine="709"/>
        <w:jc w:val="both"/>
        <w:rPr>
          <w:rFonts w:ascii="Liberation Serif" w:hAnsi="Liberation Serif" w:cs="Helvetica"/>
          <w:sz w:val="28"/>
          <w:szCs w:val="28"/>
        </w:rPr>
      </w:pPr>
      <w:r>
        <w:rPr>
          <w:rFonts w:ascii="Liberation Serif" w:hAnsi="Liberation Serif" w:cs="Helvetica"/>
          <w:sz w:val="28"/>
          <w:szCs w:val="28"/>
        </w:rPr>
        <w:t>Поисково-спасательные работы проводятся с целью розыска пораженных, извлечения их из-под завалов, из разрушенных зданий и защитных сооружений для оказания им первой медицинской и доврачебной помощи и эвакуации их из очагов поражени</w:t>
      </w:r>
      <w:r>
        <w:rPr>
          <w:rFonts w:ascii="Liberation Serif" w:hAnsi="Liberation Serif" w:cs="Helvetica"/>
          <w:sz w:val="28"/>
          <w:szCs w:val="28"/>
        </w:rPr>
        <w:t>я в лечебные учреждения. Поисково-спасательные работы предусматривают разведку маршрутов движения и участков (объектов) работ, расчистку проходов (проездов) в завалах, локализацию и тушение пожаров, розыск и спасение пострадавших, вскрытие заваленных защит</w:t>
      </w:r>
      <w:r>
        <w:rPr>
          <w:rFonts w:ascii="Liberation Serif" w:hAnsi="Liberation Serif" w:cs="Helvetica"/>
          <w:sz w:val="28"/>
          <w:szCs w:val="28"/>
        </w:rPr>
        <w:t>ных сооружений и извлечение пострадавших, подачу воздуха в заваленные защитные сооружения, вывод (вывоз) населения из опасных мест в безопасные районы, проведение санитарной обработки людей. Поисково-спасательные работы проводятся непрерывно днем и ночью д</w:t>
      </w:r>
      <w:r>
        <w:rPr>
          <w:rFonts w:ascii="Liberation Serif" w:hAnsi="Liberation Serif" w:cs="Helvetica"/>
          <w:sz w:val="28"/>
          <w:szCs w:val="28"/>
        </w:rPr>
        <w:t>о полного завершения.</w:t>
      </w:r>
    </w:p>
    <w:p w:rsidR="00731543" w:rsidRDefault="00D822C9">
      <w:pPr>
        <w:shd w:val="clear" w:color="auto" w:fill="FFFFFF"/>
        <w:ind w:firstLine="709"/>
        <w:jc w:val="both"/>
      </w:pPr>
      <w:r>
        <w:rPr>
          <w:rFonts w:ascii="Liberation Serif" w:hAnsi="Liberation Serif" w:cs="Helvetica"/>
          <w:b/>
          <w:bCs/>
          <w:sz w:val="28"/>
          <w:szCs w:val="28"/>
          <w:u w:val="single"/>
        </w:rPr>
        <w:t>2.9. Медицинская помощь.</w:t>
      </w:r>
    </w:p>
    <w:p w:rsidR="00731543" w:rsidRDefault="00D822C9">
      <w:pPr>
        <w:shd w:val="clear" w:color="auto" w:fill="FFFFFF"/>
        <w:ind w:firstLine="709"/>
        <w:jc w:val="both"/>
      </w:pPr>
      <w:r>
        <w:rPr>
          <w:rFonts w:ascii="Liberation Serif" w:hAnsi="Liberation Serif" w:cs="Helvetica"/>
          <w:sz w:val="28"/>
          <w:szCs w:val="28"/>
        </w:rPr>
        <w:t>Медицинские мероприятия по защите работников и иных лиц, находящихся на объекте, представляют собой комплекс организационных, лечебно-профилактических, санитарно-гигиенических и противоэпидемических мероприяти</w:t>
      </w:r>
      <w:r>
        <w:rPr>
          <w:rFonts w:ascii="Liberation Serif" w:hAnsi="Liberation Serif" w:cs="Helvetica"/>
          <w:sz w:val="28"/>
          <w:szCs w:val="28"/>
        </w:rPr>
        <w:t>й, направленных на предотвращение или ослабление поражающих воздействий чрезвычайных ситуаций на людей, оказание пострадавшим медицинской помощи, а также на обеспечение санитарно-эпидемиологического благополучия в районах чрезвычайных ситуаций и в местах р</w:t>
      </w:r>
      <w:r>
        <w:rPr>
          <w:rFonts w:ascii="Liberation Serif" w:hAnsi="Liberation Serif" w:cs="Helvetica"/>
          <w:sz w:val="28"/>
          <w:szCs w:val="28"/>
        </w:rPr>
        <w:t xml:space="preserve">азмещения эвакуированного населения. </w:t>
      </w:r>
    </w:p>
    <w:p w:rsidR="00731543" w:rsidRDefault="00D822C9">
      <w:pPr>
        <w:shd w:val="clear" w:color="auto" w:fill="FFFFFF"/>
        <w:ind w:firstLine="709"/>
        <w:jc w:val="both"/>
      </w:pPr>
      <w:r>
        <w:rPr>
          <w:rFonts w:ascii="Liberation Serif" w:hAnsi="Liberation Serif" w:cs="Helvetica"/>
          <w:b/>
          <w:bCs/>
          <w:sz w:val="28"/>
          <w:szCs w:val="28"/>
          <w:u w:val="single"/>
        </w:rPr>
        <w:t>2.10. Поддержание правопорядка</w:t>
      </w:r>
      <w:r>
        <w:rPr>
          <w:rFonts w:ascii="Liberation Serif" w:hAnsi="Liberation Serif" w:cs="Helvetica"/>
          <w:sz w:val="28"/>
          <w:szCs w:val="28"/>
          <w:u w:val="single"/>
        </w:rPr>
        <w:t>.</w:t>
      </w:r>
    </w:p>
    <w:p w:rsidR="00731543" w:rsidRDefault="00D822C9">
      <w:pPr>
        <w:shd w:val="clear" w:color="auto" w:fill="FFFFFF"/>
        <w:ind w:firstLine="709"/>
        <w:jc w:val="both"/>
      </w:pPr>
      <w:r>
        <w:rPr>
          <w:rFonts w:ascii="Liberation Serif" w:hAnsi="Liberation Serif"/>
          <w:sz w:val="28"/>
          <w:szCs w:val="28"/>
        </w:rPr>
        <w:t xml:space="preserve">Поддержание правопорядка является важной составляющей защиты населения при угрозе совершения или совершении террористического акта, так как в этих ситуациях для людей </w:t>
      </w:r>
      <w:r>
        <w:rPr>
          <w:rFonts w:ascii="Liberation Serif" w:hAnsi="Liberation Serif"/>
          <w:sz w:val="28"/>
          <w:szCs w:val="28"/>
        </w:rPr>
        <w:t xml:space="preserve">характерны паника и непредсказуемые действия, </w:t>
      </w:r>
      <w:r>
        <w:rPr>
          <w:rFonts w:ascii="Liberation Serif" w:hAnsi="Liberation Serif"/>
          <w:sz w:val="28"/>
          <w:szCs w:val="28"/>
        </w:rPr>
        <w:lastRenderedPageBreak/>
        <w:t>ведущие к дополнительным жертвам. Задачи поддержания правопорядка возлагаются на территориальные органы МВД и Росгвардии.</w:t>
      </w:r>
      <w:bookmarkStart w:id="1" w:name="deistviya-naseleniya"/>
      <w:bookmarkEnd w:id="1"/>
    </w:p>
    <w:p w:rsidR="00731543" w:rsidRDefault="00D822C9">
      <w:pPr>
        <w:shd w:val="clear" w:color="auto" w:fill="FFFFFF"/>
        <w:ind w:firstLine="709"/>
        <w:jc w:val="both"/>
        <w:rPr>
          <w:rFonts w:ascii="Liberation Serif" w:hAnsi="Liberation Serif"/>
          <w:b/>
          <w:sz w:val="28"/>
          <w:szCs w:val="28"/>
          <w:u w:val="single"/>
        </w:rPr>
      </w:pPr>
      <w:r>
        <w:rPr>
          <w:rFonts w:ascii="Liberation Serif" w:hAnsi="Liberation Serif"/>
          <w:b/>
          <w:sz w:val="28"/>
          <w:szCs w:val="28"/>
          <w:u w:val="single"/>
        </w:rPr>
        <w:t>3. Порядок действий работника и должностного лица, осуществляющего непосредственное руко</w:t>
      </w:r>
      <w:r>
        <w:rPr>
          <w:rFonts w:ascii="Liberation Serif" w:hAnsi="Liberation Serif"/>
          <w:b/>
          <w:sz w:val="28"/>
          <w:szCs w:val="28"/>
          <w:u w:val="single"/>
        </w:rPr>
        <w:t>водство деятельностью работников объекта (территории), при угрозе совершения или совершении террористического акта.</w:t>
      </w:r>
      <w:bookmarkStart w:id="2" w:name="P198"/>
      <w:bookmarkEnd w:id="2"/>
    </w:p>
    <w:p w:rsidR="00731543" w:rsidRDefault="00D822C9">
      <w:pPr>
        <w:shd w:val="clear" w:color="auto" w:fill="FFFFFF"/>
        <w:ind w:firstLine="709"/>
        <w:jc w:val="both"/>
      </w:pPr>
      <w:r>
        <w:rPr>
          <w:rFonts w:ascii="Liberation Serif" w:hAnsi="Liberation Serif"/>
          <w:b/>
          <w:sz w:val="28"/>
          <w:szCs w:val="28"/>
        </w:rPr>
        <w:t>3.1. Работники объекта (территории)</w:t>
      </w:r>
      <w:r>
        <w:rPr>
          <w:rFonts w:ascii="Liberation Serif" w:hAnsi="Liberation Serif"/>
          <w:sz w:val="28"/>
          <w:szCs w:val="28"/>
        </w:rPr>
        <w:t xml:space="preserve"> при получении информации (в том числе анонимной) об угрозе совершения террористического акта на объекте </w:t>
      </w:r>
      <w:r>
        <w:rPr>
          <w:rFonts w:ascii="Liberation Serif" w:hAnsi="Liberation Serif"/>
          <w:sz w:val="28"/>
          <w:szCs w:val="28"/>
        </w:rPr>
        <w:t xml:space="preserve">(территории) </w:t>
      </w:r>
      <w:r>
        <w:rPr>
          <w:rFonts w:ascii="Liberation Serif" w:hAnsi="Liberation Serif"/>
          <w:b/>
          <w:sz w:val="28"/>
          <w:szCs w:val="28"/>
        </w:rPr>
        <w:t>обязаны</w:t>
      </w:r>
      <w:r>
        <w:rPr>
          <w:rFonts w:ascii="Liberation Serif" w:hAnsi="Liberation Serif"/>
          <w:sz w:val="28"/>
          <w:szCs w:val="28"/>
        </w:rPr>
        <w:t xml:space="preserve">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rsidR="00731543" w:rsidRDefault="00D822C9">
      <w:pPr>
        <w:pStyle w:val="ConsPlusNormal"/>
        <w:widowControl/>
        <w:ind w:firstLine="720"/>
        <w:jc w:val="both"/>
      </w:pPr>
      <w:r>
        <w:rPr>
          <w:rFonts w:ascii="Liberation Serif" w:hAnsi="Liberation Serif" w:cs="Times New Roman"/>
          <w:b/>
          <w:sz w:val="28"/>
          <w:szCs w:val="28"/>
        </w:rPr>
        <w:t xml:space="preserve">3.2. </w:t>
      </w:r>
      <w:r>
        <w:rPr>
          <w:rFonts w:ascii="Liberation Serif" w:hAnsi="Liberation Serif" w:cs="Times New Roman"/>
          <w:b/>
          <w:sz w:val="28"/>
          <w:szCs w:val="28"/>
          <w:u w:val="single"/>
        </w:rPr>
        <w:t>Должностное лицо, осуществляющее непосредствен</w:t>
      </w:r>
      <w:r>
        <w:rPr>
          <w:rFonts w:ascii="Liberation Serif" w:hAnsi="Liberation Serif" w:cs="Times New Roman"/>
          <w:b/>
          <w:sz w:val="28"/>
          <w:szCs w:val="28"/>
          <w:u w:val="single"/>
        </w:rPr>
        <w:t>ное руководство деятельностью работников объекта, или лицо, его заменяющее, либо</w:t>
      </w:r>
      <w:r>
        <w:rPr>
          <w:rFonts w:ascii="Liberation Serif" w:hAnsi="Liberation Serif" w:cs="Times New Roman"/>
          <w:sz w:val="28"/>
          <w:szCs w:val="28"/>
          <w:u w:val="single"/>
        </w:rPr>
        <w:t xml:space="preserve"> </w:t>
      </w:r>
      <w:r>
        <w:rPr>
          <w:rFonts w:ascii="Liberation Serif" w:hAnsi="Liberation Serif" w:cs="Times New Roman"/>
          <w:b/>
          <w:sz w:val="28"/>
          <w:szCs w:val="28"/>
          <w:u w:val="single"/>
        </w:rPr>
        <w:t>уполномоченное им лицо</w:t>
      </w:r>
      <w:r>
        <w:rPr>
          <w:rFonts w:ascii="Liberation Serif" w:hAnsi="Liberation Serif" w:cs="Times New Roman"/>
          <w:sz w:val="28"/>
          <w:szCs w:val="28"/>
        </w:rPr>
        <w:t xml:space="preserve">, </w:t>
      </w:r>
      <w:r>
        <w:rPr>
          <w:rFonts w:ascii="Liberation Serif" w:hAnsi="Liberation Serif" w:cs="Times New Roman"/>
          <w:b/>
          <w:sz w:val="28"/>
          <w:szCs w:val="28"/>
        </w:rPr>
        <w:t>незамедлительно</w:t>
      </w:r>
      <w:r>
        <w:rPr>
          <w:rFonts w:ascii="Liberation Serif" w:hAnsi="Liberation Serif" w:cs="Times New Roman"/>
          <w:sz w:val="28"/>
          <w:szCs w:val="28"/>
        </w:rPr>
        <w:t>:</w:t>
      </w:r>
    </w:p>
    <w:p w:rsidR="00731543" w:rsidRDefault="00D822C9">
      <w:pPr>
        <w:pStyle w:val="ConsPlusNormal"/>
        <w:widowControl/>
        <w:ind w:firstLine="720"/>
        <w:jc w:val="both"/>
      </w:pPr>
      <w:r>
        <w:rPr>
          <w:rFonts w:ascii="Liberation Serif" w:hAnsi="Liberation Serif" w:cs="Times New Roman"/>
          <w:sz w:val="28"/>
          <w:szCs w:val="28"/>
        </w:rPr>
        <w:t xml:space="preserve">– информирует об этом с помощью любых доступных средств связи территориальный орган ФСБ, Росгвардии, МВД и МЧС России по месту </w:t>
      </w:r>
      <w:r>
        <w:rPr>
          <w:rFonts w:ascii="Liberation Serif" w:hAnsi="Liberation Serif" w:cs="Times New Roman"/>
          <w:sz w:val="28"/>
          <w:szCs w:val="28"/>
        </w:rPr>
        <w:t>нахождения объекта, а также орган (организацию), являющийся правообладателем объекта (территории), и вышестоящий орган (организацию).</w:t>
      </w:r>
    </w:p>
    <w:p w:rsidR="00731543" w:rsidRDefault="00D822C9">
      <w:pPr>
        <w:pStyle w:val="ConsPlusNormal"/>
        <w:widowControl/>
        <w:ind w:firstLine="720"/>
        <w:jc w:val="both"/>
      </w:pPr>
      <w:r>
        <w:rPr>
          <w:rFonts w:ascii="Liberation Serif" w:hAnsi="Liberation Serif" w:cs="Times New Roman"/>
          <w:sz w:val="28"/>
          <w:szCs w:val="28"/>
        </w:rPr>
        <w:t xml:space="preserve">При направлении указанной информации лицо, передающее информацию с помощью средств связи, </w:t>
      </w:r>
      <w:r>
        <w:rPr>
          <w:rFonts w:ascii="Liberation Serif" w:hAnsi="Liberation Serif" w:cs="Times New Roman"/>
          <w:b/>
          <w:sz w:val="28"/>
          <w:szCs w:val="28"/>
        </w:rPr>
        <w:t>сообщает:</w:t>
      </w:r>
    </w:p>
    <w:p w:rsidR="00731543" w:rsidRDefault="00D822C9">
      <w:pPr>
        <w:pStyle w:val="ConsPlusNormal"/>
        <w:widowControl/>
        <w:ind w:firstLine="720"/>
        <w:jc w:val="both"/>
        <w:rPr>
          <w:rFonts w:ascii="Liberation Serif" w:hAnsi="Liberation Serif" w:cs="Times New Roman"/>
          <w:sz w:val="28"/>
          <w:szCs w:val="28"/>
        </w:rPr>
      </w:pPr>
      <w:r>
        <w:rPr>
          <w:rFonts w:ascii="Liberation Serif" w:hAnsi="Liberation Serif" w:cs="Times New Roman"/>
          <w:sz w:val="28"/>
          <w:szCs w:val="28"/>
        </w:rPr>
        <w:t>– свои фамилию, имя, о</w:t>
      </w:r>
      <w:r>
        <w:rPr>
          <w:rFonts w:ascii="Liberation Serif" w:hAnsi="Liberation Serif" w:cs="Times New Roman"/>
          <w:sz w:val="28"/>
          <w:szCs w:val="28"/>
        </w:rPr>
        <w:t>тчество (при наличии) и занимаемую должность;</w:t>
      </w:r>
    </w:p>
    <w:p w:rsidR="00731543" w:rsidRDefault="00D822C9">
      <w:pPr>
        <w:pStyle w:val="ConsPlusNormal"/>
        <w:widowControl/>
        <w:ind w:firstLine="720"/>
        <w:jc w:val="both"/>
        <w:rPr>
          <w:rFonts w:ascii="Liberation Serif" w:hAnsi="Liberation Serif" w:cs="Times New Roman"/>
          <w:sz w:val="28"/>
          <w:szCs w:val="28"/>
        </w:rPr>
      </w:pPr>
      <w:r>
        <w:rPr>
          <w:rFonts w:ascii="Liberation Serif" w:hAnsi="Liberation Serif" w:cs="Times New Roman"/>
          <w:sz w:val="28"/>
          <w:szCs w:val="28"/>
        </w:rPr>
        <w:t>– наименование объекта (территории) и его точный адрес;</w:t>
      </w:r>
    </w:p>
    <w:p w:rsidR="00731543" w:rsidRDefault="00D822C9">
      <w:pPr>
        <w:pStyle w:val="ConsPlusNormal"/>
        <w:widowControl/>
        <w:ind w:firstLine="720"/>
        <w:jc w:val="both"/>
        <w:rPr>
          <w:rFonts w:ascii="Liberation Serif" w:hAnsi="Liberation Serif" w:cs="Times New Roman"/>
          <w:sz w:val="28"/>
          <w:szCs w:val="28"/>
        </w:rPr>
      </w:pPr>
      <w:r>
        <w:rPr>
          <w:rFonts w:ascii="Liberation Serif" w:hAnsi="Liberation Serif" w:cs="Times New Roman"/>
          <w:sz w:val="28"/>
          <w:szCs w:val="28"/>
        </w:rPr>
        <w:t>– дату и время получения информации об угрозе совершения или о совершении террористического акта на объекте (территории);</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xml:space="preserve">– характер информации об угрозе </w:t>
      </w:r>
      <w:r>
        <w:rPr>
          <w:rFonts w:ascii="Liberation Serif" w:hAnsi="Liberation Serif" w:cs="Times New Roman"/>
          <w:sz w:val="28"/>
          <w:szCs w:val="28"/>
        </w:rPr>
        <w:t>совершения террористического акта или характер совершенного террористического акта;</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количество находящихся на объекте (территории) людей;</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xml:space="preserve">– имеющиеся достоверные сведения о нарушителе и предпринимаемых </w:t>
      </w:r>
      <w:r>
        <w:rPr>
          <w:rFonts w:ascii="Liberation Serif" w:hAnsi="Liberation Serif" w:cs="Times New Roman"/>
          <w:sz w:val="28"/>
          <w:szCs w:val="28"/>
        </w:rPr>
        <w:br/>
        <w:t>им действиях;</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другие значимые сведения по запросу</w:t>
      </w:r>
      <w:r>
        <w:rPr>
          <w:rFonts w:ascii="Liberation Serif" w:hAnsi="Liberation Serif" w:cs="Times New Roman"/>
          <w:sz w:val="28"/>
          <w:szCs w:val="28"/>
        </w:rPr>
        <w:t xml:space="preserve"> территориального органа ФСБ, Росгвардии, МВД и МЧС России.</w:t>
      </w:r>
    </w:p>
    <w:p w:rsidR="00731543" w:rsidRDefault="00D822C9">
      <w:pPr>
        <w:pStyle w:val="ConsPlusNormal"/>
        <w:widowControl/>
        <w:ind w:firstLine="709"/>
        <w:jc w:val="both"/>
        <w:rPr>
          <w:rFonts w:ascii="Liberation Serif" w:hAnsi="Liberation Serif" w:cs="Times New Roman"/>
          <w:sz w:val="28"/>
          <w:szCs w:val="28"/>
        </w:rPr>
      </w:pPr>
      <w:r>
        <w:rPr>
          <w:rFonts w:ascii="Liberation Serif" w:hAnsi="Liberation Serif" w:cs="Times New Roman"/>
          <w:sz w:val="28"/>
          <w:szCs w:val="28"/>
        </w:rPr>
        <w:t xml:space="preserve">Лицо, передавшее информацию об угрозе совершения или о совершении террористического акта, фиксирует фамилию, имя, отчество (при наличии), занимаемую должность лица, принявшего информацию, а также </w:t>
      </w:r>
      <w:r>
        <w:rPr>
          <w:rFonts w:ascii="Liberation Serif" w:hAnsi="Liberation Serif" w:cs="Times New Roman"/>
          <w:sz w:val="28"/>
          <w:szCs w:val="28"/>
        </w:rPr>
        <w:t>дату и время ее передачи.</w:t>
      </w:r>
    </w:p>
    <w:p w:rsidR="00731543" w:rsidRPr="00D822C9" w:rsidRDefault="00D822C9">
      <w:pPr>
        <w:pStyle w:val="ConsPlusNormal"/>
        <w:widowControl/>
        <w:ind w:firstLine="709"/>
        <w:jc w:val="both"/>
      </w:pPr>
      <w:r>
        <w:rPr>
          <w:rFonts w:ascii="Liberation Serif" w:hAnsi="Liberation Serif" w:cs="Times New Roman"/>
          <w:sz w:val="28"/>
          <w:szCs w:val="28"/>
        </w:rPr>
        <w:t xml:space="preserve">При направлении такой информации с использованием средств </w:t>
      </w:r>
      <w:r w:rsidRPr="00D822C9">
        <w:rPr>
          <w:rFonts w:ascii="Liberation Serif" w:hAnsi="Liberation Serif" w:cs="Times New Roman"/>
          <w:sz w:val="28"/>
          <w:szCs w:val="28"/>
        </w:rPr>
        <w:t xml:space="preserve">факсимильной связи лицо, передающее информацию, удостоверяет сообщение своей </w:t>
      </w:r>
      <w:r w:rsidRPr="00D822C9">
        <w:rPr>
          <w:rFonts w:ascii="Liberation Serif" w:hAnsi="Liberation Serif" w:cs="Times New Roman"/>
          <w:b/>
          <w:sz w:val="28"/>
          <w:szCs w:val="28"/>
        </w:rPr>
        <w:t>подписью</w:t>
      </w:r>
      <w:r w:rsidRPr="00D822C9">
        <w:rPr>
          <w:rFonts w:ascii="Liberation Serif" w:hAnsi="Liberation Serif" w:cs="Times New Roman"/>
          <w:sz w:val="28"/>
          <w:szCs w:val="28"/>
        </w:rPr>
        <w:t>.</w:t>
      </w:r>
    </w:p>
    <w:p w:rsidR="00731543" w:rsidRPr="00D822C9" w:rsidRDefault="00D822C9">
      <w:pPr>
        <w:pStyle w:val="ConsPlusNormal"/>
        <w:widowControl/>
        <w:ind w:firstLine="720"/>
        <w:jc w:val="both"/>
        <w:rPr>
          <w:rFonts w:ascii="Liberation Serif" w:hAnsi="Liberation Serif" w:cs="Times New Roman"/>
          <w:b/>
          <w:sz w:val="28"/>
          <w:szCs w:val="28"/>
          <w:u w:val="single"/>
        </w:rPr>
      </w:pPr>
      <w:r w:rsidRPr="00D822C9">
        <w:rPr>
          <w:rFonts w:ascii="Liberation Serif" w:hAnsi="Liberation Serif" w:cs="Times New Roman"/>
          <w:b/>
          <w:sz w:val="28"/>
          <w:szCs w:val="28"/>
          <w:u w:val="single"/>
        </w:rPr>
        <w:t>Обеспечивает:</w:t>
      </w:r>
    </w:p>
    <w:p w:rsidR="00731543" w:rsidRPr="00D822C9" w:rsidRDefault="00D822C9">
      <w:pPr>
        <w:pStyle w:val="ConsPlusNormal"/>
        <w:widowControl/>
        <w:ind w:firstLine="720"/>
        <w:jc w:val="both"/>
        <w:rPr>
          <w:rFonts w:ascii="Liberation Serif" w:hAnsi="Liberation Serif" w:cs="Times New Roman"/>
          <w:sz w:val="28"/>
          <w:szCs w:val="28"/>
        </w:rPr>
      </w:pPr>
      <w:r w:rsidRPr="00D822C9">
        <w:rPr>
          <w:rFonts w:ascii="Liberation Serif" w:hAnsi="Liberation Serif" w:cs="Times New Roman"/>
          <w:sz w:val="28"/>
          <w:szCs w:val="28"/>
        </w:rPr>
        <w:t>– оповещение работников, обучающихся и иных лиц, находящихся на объекте</w:t>
      </w:r>
      <w:r w:rsidRPr="00D822C9">
        <w:rPr>
          <w:rFonts w:ascii="Liberation Serif" w:hAnsi="Liberation Serif" w:cs="Times New Roman"/>
          <w:sz w:val="28"/>
          <w:szCs w:val="28"/>
        </w:rPr>
        <w:t xml:space="preserve"> (территории), об угрозе совершения террористического акта;</w:t>
      </w:r>
    </w:p>
    <w:p w:rsidR="00731543" w:rsidRPr="00D822C9" w:rsidRDefault="00D822C9">
      <w:pPr>
        <w:pStyle w:val="ConsPlusNormal"/>
        <w:widowControl/>
        <w:ind w:firstLine="720"/>
        <w:jc w:val="both"/>
        <w:rPr>
          <w:rFonts w:ascii="Liberation Serif" w:hAnsi="Liberation Serif" w:cs="Times New Roman"/>
          <w:sz w:val="28"/>
          <w:szCs w:val="28"/>
        </w:rPr>
      </w:pPr>
      <w:r w:rsidRPr="00D822C9">
        <w:rPr>
          <w:rFonts w:ascii="Liberation Serif" w:hAnsi="Liberation Serif" w:cs="Times New Roman"/>
          <w:sz w:val="28"/>
          <w:szCs w:val="28"/>
        </w:rPr>
        <w:t xml:space="preserve">– безопасную и беспрепятственную эвакуацию работников, обучающихся и иных лиц, находящихся на объекте (территории). </w:t>
      </w:r>
    </w:p>
    <w:p w:rsidR="00731543" w:rsidRPr="00D822C9" w:rsidRDefault="00D822C9">
      <w:pPr>
        <w:pStyle w:val="ConsPlusNormal"/>
        <w:widowControl/>
        <w:ind w:firstLine="720"/>
        <w:jc w:val="both"/>
      </w:pPr>
      <w:r w:rsidRPr="00D822C9">
        <w:rPr>
          <w:rFonts w:ascii="Liberation Serif" w:hAnsi="Liberation Serif" w:cs="Times New Roman"/>
          <w:sz w:val="28"/>
          <w:szCs w:val="28"/>
        </w:rPr>
        <w:t xml:space="preserve">Для этих целей </w:t>
      </w:r>
      <w:r w:rsidRPr="00D822C9">
        <w:rPr>
          <w:rFonts w:ascii="Liberation Serif" w:hAnsi="Liberation Serif"/>
          <w:sz w:val="28"/>
          <w:szCs w:val="28"/>
        </w:rPr>
        <w:t xml:space="preserve">с учетом сложившейся обстановки необходимо определить наиболее безопасные эвакуационные пути и выходы, обеспечивающие возможность эвакуации людей в безопасную зону в кратчайший срок. </w:t>
      </w:r>
    </w:p>
    <w:p w:rsidR="00731543" w:rsidRPr="00D822C9" w:rsidRDefault="00D822C9">
      <w:pPr>
        <w:pStyle w:val="ConsPlusNormal"/>
        <w:widowControl/>
        <w:ind w:firstLine="720"/>
        <w:jc w:val="both"/>
        <w:rPr>
          <w:rFonts w:ascii="Liberation Serif" w:hAnsi="Liberation Serif"/>
          <w:sz w:val="28"/>
          <w:szCs w:val="28"/>
        </w:rPr>
      </w:pPr>
      <w:r w:rsidRPr="00D822C9">
        <w:rPr>
          <w:rFonts w:ascii="Liberation Serif" w:hAnsi="Liberation Serif"/>
          <w:sz w:val="28"/>
          <w:szCs w:val="28"/>
        </w:rPr>
        <w:lastRenderedPageBreak/>
        <w:t>Эвакуацию детей следует начинать из помещения, в котором обнаружен подоз</w:t>
      </w:r>
      <w:r w:rsidRPr="00D822C9">
        <w:rPr>
          <w:rFonts w:ascii="Liberation Serif" w:hAnsi="Liberation Serif"/>
          <w:sz w:val="28"/>
          <w:szCs w:val="28"/>
        </w:rPr>
        <w:t xml:space="preserve">рительный предмет или возник пожар, и смежных с ним помещений, которым угрожает опасность распространения огня и продуктов горения. </w:t>
      </w:r>
    </w:p>
    <w:p w:rsidR="00731543" w:rsidRPr="00D822C9" w:rsidRDefault="00D822C9">
      <w:pPr>
        <w:pStyle w:val="ConsPlusNormal"/>
        <w:widowControl/>
        <w:ind w:firstLine="720"/>
        <w:jc w:val="both"/>
        <w:rPr>
          <w:rFonts w:ascii="Liberation Serif" w:hAnsi="Liberation Serif"/>
          <w:sz w:val="28"/>
          <w:szCs w:val="28"/>
        </w:rPr>
      </w:pPr>
      <w:r w:rsidRPr="00D822C9">
        <w:rPr>
          <w:rFonts w:ascii="Liberation Serif" w:hAnsi="Liberation Serif"/>
          <w:sz w:val="28"/>
          <w:szCs w:val="28"/>
        </w:rPr>
        <w:t>Детей младшего возраста и больных следует эвакуировать в первую очередь. В зимнее время по усмотрению лиц, осуществляющих э</w:t>
      </w:r>
      <w:r w:rsidRPr="00D822C9">
        <w:rPr>
          <w:rFonts w:ascii="Liberation Serif" w:hAnsi="Liberation Serif"/>
          <w:sz w:val="28"/>
          <w:szCs w:val="28"/>
        </w:rPr>
        <w:t>вакуацию, дети младших возрастных групп могут одеться, старшего возраста – взять собой верхнюю одежду. Тщательно проверить все помещения, чтобы исключить возможность пребывания в опасной зоне детей, спрятавшихся под партами, в шкафах или других местах. Обе</w:t>
      </w:r>
      <w:r w:rsidRPr="00D822C9">
        <w:rPr>
          <w:rFonts w:ascii="Liberation Serif" w:hAnsi="Liberation Serif"/>
          <w:sz w:val="28"/>
          <w:szCs w:val="28"/>
        </w:rPr>
        <w:t>спечить благоприятные условия для безопасной эвакуации людей;</w:t>
      </w:r>
    </w:p>
    <w:p w:rsidR="00731543" w:rsidRDefault="00D822C9">
      <w:pPr>
        <w:pStyle w:val="ConsPlusNormal"/>
        <w:widowControl/>
        <w:ind w:firstLine="720"/>
        <w:jc w:val="both"/>
        <w:rPr>
          <w:rFonts w:ascii="Liberation Serif" w:hAnsi="Liberation Serif" w:cs="Times New Roman"/>
          <w:sz w:val="28"/>
          <w:szCs w:val="28"/>
        </w:rPr>
      </w:pPr>
      <w:r w:rsidRPr="00D822C9">
        <w:rPr>
          <w:rFonts w:ascii="Liberation Serif" w:hAnsi="Liberation Serif" w:cs="Times New Roman"/>
          <w:sz w:val="28"/>
          <w:szCs w:val="28"/>
        </w:rPr>
        <w:t>– усиление охраны и контроля пропускного</w:t>
      </w:r>
      <w:r>
        <w:rPr>
          <w:rFonts w:ascii="Liberation Serif" w:hAnsi="Liberation Serif" w:cs="Times New Roman"/>
          <w:sz w:val="28"/>
          <w:szCs w:val="28"/>
        </w:rPr>
        <w:t xml:space="preserve"> и внутриобъектового режимов, а также прекращение доступа людей и транспортных средств на объект (территорию);</w:t>
      </w:r>
    </w:p>
    <w:p w:rsidR="00731543" w:rsidRDefault="00D822C9">
      <w:pPr>
        <w:pStyle w:val="ConsPlusNormal"/>
        <w:widowControl/>
        <w:ind w:firstLine="720"/>
        <w:jc w:val="both"/>
        <w:rPr>
          <w:rFonts w:ascii="Liberation Serif" w:hAnsi="Liberation Serif" w:cs="Times New Roman"/>
          <w:sz w:val="28"/>
          <w:szCs w:val="28"/>
        </w:rPr>
      </w:pPr>
      <w:r>
        <w:rPr>
          <w:rFonts w:ascii="Liberation Serif" w:hAnsi="Liberation Serif" w:cs="Times New Roman"/>
          <w:sz w:val="28"/>
          <w:szCs w:val="28"/>
        </w:rPr>
        <w:t>– беспрепятственный доступ на объект (терри</w:t>
      </w:r>
      <w:r>
        <w:rPr>
          <w:rFonts w:ascii="Liberation Serif" w:hAnsi="Liberation Serif" w:cs="Times New Roman"/>
          <w:sz w:val="28"/>
          <w:szCs w:val="28"/>
        </w:rPr>
        <w:t>торию) оперативных подразделений территориальных органов ФСБ, МВД, Росгвардии и МЧС России.</w:t>
      </w:r>
    </w:p>
    <w:p w:rsidR="00731543" w:rsidRDefault="00D822C9">
      <w:pPr>
        <w:pStyle w:val="ConsPlusNormal"/>
        <w:widowControl/>
        <w:ind w:firstLine="720"/>
        <w:jc w:val="both"/>
        <w:rPr>
          <w:rFonts w:ascii="Liberation Serif" w:hAnsi="Liberation Serif" w:cs="Times New Roman"/>
          <w:b/>
          <w:sz w:val="28"/>
          <w:szCs w:val="28"/>
          <w:u w:val="single"/>
        </w:rPr>
      </w:pPr>
      <w:r>
        <w:rPr>
          <w:rFonts w:ascii="Liberation Serif" w:hAnsi="Liberation Serif" w:cs="Times New Roman"/>
          <w:b/>
          <w:sz w:val="28"/>
          <w:szCs w:val="28"/>
          <w:u w:val="single"/>
        </w:rPr>
        <w:t>3.3. Порядок действий работников при получении угроз террористического характера по телефону или с использованием иных средств связи.</w:t>
      </w:r>
    </w:p>
    <w:p w:rsidR="00731543" w:rsidRDefault="00D822C9">
      <w:pPr>
        <w:ind w:firstLine="709"/>
        <w:jc w:val="both"/>
        <w:rPr>
          <w:rFonts w:ascii="Liberation Serif" w:hAnsi="Liberation Serif" w:cs="Arial"/>
          <w:sz w:val="28"/>
          <w:szCs w:val="28"/>
        </w:rPr>
      </w:pPr>
      <w:r>
        <w:rPr>
          <w:rFonts w:ascii="Liberation Serif" w:hAnsi="Liberation Serif" w:cs="Arial"/>
          <w:sz w:val="28"/>
          <w:szCs w:val="28"/>
        </w:rPr>
        <w:t xml:space="preserve">Одним из </w:t>
      </w:r>
      <w:r>
        <w:rPr>
          <w:rFonts w:ascii="Liberation Serif" w:hAnsi="Liberation Serif" w:cs="Arial"/>
          <w:sz w:val="28"/>
          <w:szCs w:val="28"/>
        </w:rPr>
        <w:t>распространенных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w:t>
      </w:r>
      <w:r>
        <w:rPr>
          <w:rFonts w:ascii="Liberation Serif" w:hAnsi="Liberation Serif" w:cs="Arial"/>
          <w:sz w:val="28"/>
          <w:szCs w:val="28"/>
        </w:rPr>
        <w:t>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w:t>
      </w:r>
      <w:r>
        <w:rPr>
          <w:rFonts w:ascii="Liberation Serif" w:hAnsi="Liberation Serif" w:cs="Arial"/>
          <w:sz w:val="28"/>
          <w:szCs w:val="28"/>
        </w:rPr>
        <w:t>т взрыв.</w:t>
      </w:r>
    </w:p>
    <w:p w:rsidR="00731543" w:rsidRDefault="00D822C9">
      <w:pPr>
        <w:ind w:firstLine="709"/>
        <w:jc w:val="both"/>
      </w:pPr>
      <w:r>
        <w:rPr>
          <w:rFonts w:ascii="Liberation Serif" w:hAnsi="Liberation Serif" w:cs="Arial"/>
          <w:sz w:val="28"/>
          <w:szCs w:val="28"/>
        </w:rPr>
        <w:t>Получателем информации об анонимной угрозе является лицо, первым снявшее телефонную трубку. Чаще всего это секретарь директора или диспетчер, то есть лицо, функциональной обязанностью которого является отвечать на входящие телефонные звонки. Сообщ</w:t>
      </w:r>
      <w:r>
        <w:rPr>
          <w:rFonts w:ascii="Liberation Serif" w:hAnsi="Liberation Serif" w:cs="Arial"/>
          <w:sz w:val="28"/>
          <w:szCs w:val="28"/>
        </w:rPr>
        <w:t>ение обычно бывает лаконичным, поскольку злоумышленник торопится положить трубку, однако в то же время он должен убедиться, что его сообщение принято в точности.</w:t>
      </w:r>
    </w:p>
    <w:p w:rsidR="00731543" w:rsidRDefault="00D822C9">
      <w:pPr>
        <w:ind w:firstLine="709"/>
        <w:jc w:val="both"/>
      </w:pPr>
      <w:r>
        <w:rPr>
          <w:rFonts w:ascii="Liberation Serif" w:hAnsi="Liberation Serif" w:cs="Arial"/>
          <w:sz w:val="28"/>
          <w:szCs w:val="28"/>
        </w:rPr>
        <w:t>Получив информацию об угрозе теракта, секретарь (диспетчер), как правило, действует интуитивно</w:t>
      </w:r>
      <w:r>
        <w:rPr>
          <w:rFonts w:ascii="Liberation Serif" w:hAnsi="Liberation Serif" w:cs="Arial"/>
          <w:sz w:val="28"/>
          <w:szCs w:val="28"/>
        </w:rPr>
        <w:t>, под влиянием эмоций и инстинкта самосохранения, или руководствуется личными представлениями о необходимых действиях. В ряде случаев такие действия являются неправильными и вызывают панику, что влечет за собой подчас достаточно серьезные последствия, чего</w:t>
      </w:r>
      <w:r>
        <w:rPr>
          <w:rFonts w:ascii="Liberation Serif" w:hAnsi="Liberation Serif" w:cs="Arial"/>
          <w:sz w:val="28"/>
          <w:szCs w:val="28"/>
        </w:rPr>
        <w:t xml:space="preserve"> и добивается террорист.</w:t>
      </w:r>
    </w:p>
    <w:p w:rsidR="00731543" w:rsidRDefault="00D822C9">
      <w:pPr>
        <w:pStyle w:val="af9"/>
        <w:spacing w:before="0" w:after="0"/>
        <w:ind w:firstLine="709"/>
        <w:jc w:val="both"/>
        <w:rPr>
          <w:rFonts w:ascii="Liberation Serif" w:hAnsi="Liberation Serif" w:cs="Arial"/>
          <w:b/>
          <w:sz w:val="28"/>
          <w:szCs w:val="28"/>
          <w:u w:val="single"/>
        </w:rPr>
      </w:pPr>
      <w:r>
        <w:rPr>
          <w:rFonts w:ascii="Liberation Serif" w:hAnsi="Liberation Serif" w:cs="Arial"/>
          <w:b/>
          <w:sz w:val="28"/>
          <w:szCs w:val="28"/>
          <w:u w:val="single"/>
        </w:rPr>
        <w:t>Не оставляйте без внимания ни одного подобного сигнала.</w:t>
      </w:r>
    </w:p>
    <w:p w:rsidR="00731543" w:rsidRDefault="00D822C9">
      <w:pPr>
        <w:pStyle w:val="af9"/>
        <w:spacing w:before="0" w:after="0"/>
        <w:ind w:firstLine="709"/>
        <w:jc w:val="both"/>
      </w:pPr>
      <w:r>
        <w:rPr>
          <w:rFonts w:ascii="Liberation Serif" w:hAnsi="Liberation Serif" w:cs="Arial"/>
          <w:sz w:val="28"/>
          <w:szCs w:val="28"/>
        </w:rPr>
        <w:t>Постарайтесь дословно запомнить разговор и зафиксировать его на бумаге. По ходу разговора отметьте пол, возраст звонившего и особенности его (ее) речи: голос (громкий или тихи</w:t>
      </w:r>
      <w:r>
        <w:rPr>
          <w:rFonts w:ascii="Liberation Serif" w:hAnsi="Liberation Serif" w:cs="Arial"/>
          <w:sz w:val="28"/>
          <w:szCs w:val="28"/>
        </w:rPr>
        <w:t>й, низкий или высокий), темп речи (быстрый или медленный), произношение (отчетливое, искаженное, с заиканием, шепелявое, с акцентом или диалектом), манера речи (с издевкой, с нецензурными выражениями).</w:t>
      </w:r>
    </w:p>
    <w:p w:rsidR="00731543" w:rsidRDefault="00D822C9">
      <w:pPr>
        <w:pStyle w:val="af9"/>
        <w:spacing w:before="0" w:after="0"/>
        <w:ind w:firstLine="720"/>
        <w:jc w:val="both"/>
        <w:rPr>
          <w:rFonts w:ascii="Liberation Serif" w:hAnsi="Liberation Serif" w:cs="Arial"/>
          <w:sz w:val="28"/>
          <w:szCs w:val="28"/>
        </w:rPr>
      </w:pPr>
      <w:r>
        <w:rPr>
          <w:rFonts w:ascii="Liberation Serif" w:hAnsi="Liberation Serif" w:cs="Arial"/>
          <w:sz w:val="28"/>
          <w:szCs w:val="28"/>
        </w:rPr>
        <w:lastRenderedPageBreak/>
        <w:t>Обязательно отметьте звуковой фон (шум автомашин или ж</w:t>
      </w:r>
      <w:r>
        <w:rPr>
          <w:rFonts w:ascii="Liberation Serif" w:hAnsi="Liberation Serif" w:cs="Arial"/>
          <w:sz w:val="28"/>
          <w:szCs w:val="28"/>
        </w:rPr>
        <w:t>елезнодорожного транспорта, звук теле- или радиоаппаратуры, голоса, другое).</w:t>
      </w:r>
    </w:p>
    <w:p w:rsidR="00731543" w:rsidRDefault="00D822C9">
      <w:pPr>
        <w:pStyle w:val="af9"/>
        <w:spacing w:before="0" w:after="0"/>
        <w:ind w:firstLine="720"/>
        <w:jc w:val="both"/>
        <w:rPr>
          <w:rFonts w:ascii="Liberation Serif" w:hAnsi="Liberation Serif" w:cs="Arial"/>
          <w:sz w:val="28"/>
          <w:szCs w:val="28"/>
        </w:rPr>
      </w:pPr>
      <w:r>
        <w:rPr>
          <w:rFonts w:ascii="Liberation Serif" w:hAnsi="Liberation Serif" w:cs="Arial"/>
          <w:sz w:val="28"/>
          <w:szCs w:val="28"/>
        </w:rPr>
        <w:t>Отметьте характер звонка – городской или междугородный.</w:t>
      </w:r>
    </w:p>
    <w:p w:rsidR="00731543" w:rsidRDefault="00D822C9">
      <w:pPr>
        <w:pStyle w:val="af9"/>
        <w:spacing w:before="0" w:after="0"/>
        <w:ind w:firstLine="720"/>
        <w:jc w:val="both"/>
        <w:rPr>
          <w:rFonts w:ascii="Liberation Serif" w:hAnsi="Liberation Serif" w:cs="Arial"/>
          <w:sz w:val="28"/>
          <w:szCs w:val="28"/>
        </w:rPr>
      </w:pPr>
      <w:r>
        <w:rPr>
          <w:rFonts w:ascii="Liberation Serif" w:hAnsi="Liberation Serif" w:cs="Arial"/>
          <w:sz w:val="28"/>
          <w:szCs w:val="28"/>
        </w:rPr>
        <w:t xml:space="preserve">Обязательно зафиксируйте точное время начало разговора и его продолжительность. </w:t>
      </w:r>
    </w:p>
    <w:p w:rsidR="00731543" w:rsidRDefault="00D822C9">
      <w:pPr>
        <w:pStyle w:val="af9"/>
        <w:spacing w:before="0" w:after="0"/>
        <w:ind w:firstLine="720"/>
        <w:jc w:val="both"/>
      </w:pPr>
      <w:r>
        <w:rPr>
          <w:rFonts w:ascii="Liberation Serif" w:hAnsi="Liberation Serif" w:cs="Arial"/>
          <w:sz w:val="28"/>
          <w:szCs w:val="28"/>
        </w:rPr>
        <w:t>В любом случае постарайтесь в ходе разгово</w:t>
      </w:r>
      <w:r>
        <w:rPr>
          <w:rFonts w:ascii="Liberation Serif" w:hAnsi="Liberation Serif" w:cs="Arial"/>
          <w:sz w:val="28"/>
          <w:szCs w:val="28"/>
        </w:rPr>
        <w:t>ра получить ответы на следующие вопросы: куда, кому, по какому телефону звонит этот человек; какие конкретные требования он (она) выдвигает; выдвигает требования он (она) лично; вступает в роли посредника или представляет какую-то группу лиц; на каких усло</w:t>
      </w:r>
      <w:r>
        <w:rPr>
          <w:rFonts w:ascii="Liberation Serif" w:hAnsi="Liberation Serif" w:cs="Arial"/>
          <w:sz w:val="28"/>
          <w:szCs w:val="28"/>
        </w:rPr>
        <w:t>виях он (она) или они согласны отказаться от задуманного; как и когда с ним (с ней) можно связаться; кому вы можете или должны сообщить об этом звонке.</w:t>
      </w:r>
    </w:p>
    <w:p w:rsidR="00731543" w:rsidRDefault="00D822C9">
      <w:pPr>
        <w:pStyle w:val="af9"/>
        <w:spacing w:before="0" w:after="0"/>
        <w:ind w:firstLine="720"/>
        <w:jc w:val="both"/>
        <w:rPr>
          <w:rFonts w:ascii="Liberation Serif" w:hAnsi="Liberation Serif" w:cs="Arial"/>
          <w:sz w:val="28"/>
          <w:szCs w:val="28"/>
        </w:rPr>
      </w:pPr>
      <w:r>
        <w:rPr>
          <w:rFonts w:ascii="Liberation Serif" w:hAnsi="Liberation Serif" w:cs="Arial"/>
          <w:sz w:val="28"/>
          <w:szCs w:val="28"/>
        </w:rPr>
        <w:t xml:space="preserve">Постарайтесь добиться от звонящего максимально возможного промежутка времени для принятия вами и </w:t>
      </w:r>
      <w:r>
        <w:rPr>
          <w:rFonts w:ascii="Liberation Serif" w:hAnsi="Liberation Serif" w:cs="Arial"/>
          <w:sz w:val="28"/>
          <w:szCs w:val="28"/>
        </w:rPr>
        <w:t>вашим руководством решений или совершения каких-либо действий.</w:t>
      </w:r>
    </w:p>
    <w:p w:rsidR="00731543" w:rsidRDefault="00D822C9">
      <w:pPr>
        <w:pStyle w:val="af9"/>
        <w:spacing w:before="0" w:after="0"/>
        <w:ind w:firstLine="720"/>
        <w:jc w:val="both"/>
      </w:pPr>
      <w:r>
        <w:rPr>
          <w:rFonts w:ascii="Liberation Serif" w:hAnsi="Liberation Serif" w:cs="Arial"/>
          <w:sz w:val="28"/>
          <w:szCs w:val="28"/>
        </w:rPr>
        <w:t>Если возможно, еще в процессе разговора сообщите о нем руководству объекта, если нет, немедленно по его окончании.</w:t>
      </w:r>
    </w:p>
    <w:p w:rsidR="00731543" w:rsidRDefault="00D822C9">
      <w:pPr>
        <w:pStyle w:val="af9"/>
        <w:spacing w:before="0" w:after="0"/>
        <w:ind w:firstLine="720"/>
        <w:jc w:val="both"/>
        <w:rPr>
          <w:rFonts w:ascii="Liberation Serif" w:hAnsi="Liberation Serif" w:cs="Arial"/>
          <w:sz w:val="28"/>
          <w:szCs w:val="28"/>
        </w:rPr>
      </w:pPr>
      <w:r>
        <w:rPr>
          <w:rFonts w:ascii="Liberation Serif" w:hAnsi="Liberation Serif" w:cs="Arial"/>
          <w:sz w:val="28"/>
          <w:szCs w:val="28"/>
        </w:rPr>
        <w:t>Не распространяйтесь о факте разговора и его содержании, максимально ограничьт</w:t>
      </w:r>
      <w:r>
        <w:rPr>
          <w:rFonts w:ascii="Liberation Serif" w:hAnsi="Liberation Serif" w:cs="Arial"/>
          <w:sz w:val="28"/>
          <w:szCs w:val="28"/>
        </w:rPr>
        <w:t>е число людей, владеющих информацией.</w:t>
      </w:r>
    </w:p>
    <w:p w:rsidR="00731543" w:rsidRDefault="00D822C9">
      <w:pPr>
        <w:pStyle w:val="af9"/>
        <w:spacing w:before="0" w:after="0"/>
        <w:ind w:firstLine="720"/>
        <w:jc w:val="both"/>
      </w:pPr>
      <w:r>
        <w:rPr>
          <w:rFonts w:ascii="Liberation Serif" w:hAnsi="Liberation Serif" w:cs="Arial"/>
          <w:sz w:val="28"/>
          <w:szCs w:val="28"/>
        </w:rPr>
        <w:t>При наличии автоматического определителя номера запишите определившийся номер телефона, что позволит избежать его случайной утраты.</w:t>
      </w:r>
    </w:p>
    <w:p w:rsidR="00731543" w:rsidRDefault="00D822C9">
      <w:pPr>
        <w:pStyle w:val="af9"/>
        <w:spacing w:before="0" w:after="0"/>
        <w:ind w:firstLine="720"/>
        <w:jc w:val="both"/>
      </w:pPr>
      <w:r>
        <w:rPr>
          <w:rFonts w:ascii="Liberation Serif" w:hAnsi="Liberation Serif" w:cs="Arial"/>
          <w:sz w:val="28"/>
          <w:szCs w:val="28"/>
        </w:rPr>
        <w:t>При использовании звукозаписывающей аппаратуры сразу же извлеките (при возможности) но</w:t>
      </w:r>
      <w:r>
        <w:rPr>
          <w:rFonts w:ascii="Liberation Serif" w:hAnsi="Liberation Serif" w:cs="Arial"/>
          <w:sz w:val="28"/>
          <w:szCs w:val="28"/>
        </w:rPr>
        <w:t>ситель с записью разговора и примите меры по обеспечению его сохранности, обязательно установив новый носитель на освободившееся место.</w:t>
      </w:r>
    </w:p>
    <w:p w:rsidR="00731543" w:rsidRDefault="00D822C9">
      <w:pPr>
        <w:pStyle w:val="af9"/>
        <w:spacing w:before="0" w:after="0"/>
        <w:ind w:firstLine="720"/>
        <w:jc w:val="both"/>
      </w:pPr>
      <w:r>
        <w:rPr>
          <w:rFonts w:ascii="Liberation Serif" w:hAnsi="Liberation Serif"/>
          <w:b/>
          <w:sz w:val="28"/>
          <w:szCs w:val="28"/>
          <w:u w:val="single"/>
        </w:rPr>
        <w:t>3.4.</w:t>
      </w:r>
      <w:r>
        <w:rPr>
          <w:rFonts w:ascii="Liberation Serif" w:hAnsi="Liberation Serif"/>
          <w:b/>
          <w:sz w:val="28"/>
          <w:szCs w:val="28"/>
          <w:u w:val="single"/>
          <w:lang w:val="en-US"/>
        </w:rPr>
        <w:t> </w:t>
      </w:r>
      <w:r>
        <w:rPr>
          <w:rFonts w:ascii="Liberation Serif" w:hAnsi="Liberation Serif"/>
          <w:b/>
          <w:sz w:val="28"/>
          <w:szCs w:val="28"/>
          <w:u w:val="single"/>
        </w:rPr>
        <w:t>При поступлении угрозы о совершении террористического акта в письменном виде</w:t>
      </w:r>
    </w:p>
    <w:p w:rsidR="00731543" w:rsidRDefault="00D822C9">
      <w:pPr>
        <w:pStyle w:val="af9"/>
        <w:spacing w:before="0" w:after="0"/>
        <w:ind w:firstLine="709"/>
        <w:jc w:val="both"/>
      </w:pPr>
      <w:r>
        <w:rPr>
          <w:rFonts w:ascii="Liberation Serif" w:hAnsi="Liberation Serif" w:cs="Arial"/>
          <w:sz w:val="28"/>
          <w:szCs w:val="28"/>
        </w:rPr>
        <w:t>Угрозы в письменной форме могут поступ</w:t>
      </w:r>
      <w:r>
        <w:rPr>
          <w:rFonts w:ascii="Liberation Serif" w:hAnsi="Liberation Serif" w:cs="Arial"/>
          <w:sz w:val="28"/>
          <w:szCs w:val="28"/>
        </w:rPr>
        <w:t>ить на объект как по почте, посредством факсимильной связи, так и в результате обнаружения различного рода анонимных материалов (записок, надписей, информации на носителях информации и т. д.).</w:t>
      </w:r>
    </w:p>
    <w:p w:rsidR="00731543" w:rsidRDefault="00D822C9">
      <w:pPr>
        <w:pStyle w:val="af9"/>
        <w:spacing w:before="0" w:after="0"/>
        <w:ind w:firstLine="709"/>
        <w:jc w:val="both"/>
      </w:pPr>
      <w:r>
        <w:rPr>
          <w:rFonts w:ascii="Liberation Serif" w:hAnsi="Liberation Serif" w:cs="Arial"/>
          <w:sz w:val="28"/>
          <w:szCs w:val="28"/>
        </w:rPr>
        <w:t>Необходимо принять меры по обеспечению сохранности и своевремен</w:t>
      </w:r>
      <w:r>
        <w:rPr>
          <w:rFonts w:ascii="Liberation Serif" w:hAnsi="Liberation Serif" w:cs="Arial"/>
          <w:sz w:val="28"/>
          <w:szCs w:val="28"/>
        </w:rPr>
        <w:t>ной передаче в правоохранительные органы полученных материалов.</w:t>
      </w:r>
    </w:p>
    <w:p w:rsidR="00731543" w:rsidRDefault="00D822C9">
      <w:pPr>
        <w:pStyle w:val="af9"/>
        <w:spacing w:before="0" w:after="0"/>
        <w:ind w:firstLine="709"/>
        <w:jc w:val="both"/>
        <w:rPr>
          <w:rFonts w:ascii="Liberation Serif" w:hAnsi="Liberation Serif" w:cs="Arial"/>
          <w:sz w:val="28"/>
          <w:szCs w:val="28"/>
        </w:rPr>
      </w:pPr>
      <w:r>
        <w:rPr>
          <w:rFonts w:ascii="Liberation Serif" w:hAnsi="Liberation Serif" w:cs="Arial"/>
          <w:sz w:val="28"/>
          <w:szCs w:val="28"/>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731543" w:rsidRDefault="00D822C9">
      <w:pPr>
        <w:pStyle w:val="af9"/>
        <w:spacing w:before="0" w:after="0"/>
        <w:ind w:firstLine="709"/>
        <w:jc w:val="both"/>
        <w:rPr>
          <w:rFonts w:ascii="Liberation Serif" w:hAnsi="Liberation Serif" w:cs="Arial"/>
          <w:sz w:val="28"/>
          <w:szCs w:val="28"/>
        </w:rPr>
      </w:pPr>
      <w:r>
        <w:rPr>
          <w:rFonts w:ascii="Liberation Serif" w:hAnsi="Liberation Serif" w:cs="Arial"/>
          <w:sz w:val="28"/>
          <w:szCs w:val="28"/>
        </w:rPr>
        <w:t>Пос</w:t>
      </w:r>
      <w:r>
        <w:rPr>
          <w:rFonts w:ascii="Liberation Serif" w:hAnsi="Liberation Serif" w:cs="Arial"/>
          <w:sz w:val="28"/>
          <w:szCs w:val="28"/>
        </w:rPr>
        <w:t>тарайтесь не оставлять на нем отпечатков своих пальцев.</w:t>
      </w:r>
    </w:p>
    <w:p w:rsidR="00731543" w:rsidRDefault="00D822C9">
      <w:pPr>
        <w:pStyle w:val="af9"/>
        <w:spacing w:before="0" w:after="0"/>
        <w:ind w:firstLine="709"/>
        <w:jc w:val="both"/>
      </w:pPr>
      <w:r>
        <w:rPr>
          <w:rFonts w:ascii="Liberation Serif" w:hAnsi="Liberation Serif" w:cs="Arial"/>
          <w:sz w:val="28"/>
          <w:szCs w:val="28"/>
        </w:rPr>
        <w:t>Если документ поступил в конверте, его вскрытие производите только с левой или правой стороны, аккуратно отрезая кромки.</w:t>
      </w:r>
    </w:p>
    <w:p w:rsidR="00731543" w:rsidRDefault="00D822C9">
      <w:pPr>
        <w:pStyle w:val="af9"/>
        <w:spacing w:before="0" w:after="0"/>
        <w:ind w:firstLine="709"/>
        <w:jc w:val="both"/>
        <w:rPr>
          <w:rFonts w:ascii="Liberation Serif" w:hAnsi="Liberation Serif" w:cs="Arial"/>
          <w:sz w:val="28"/>
          <w:szCs w:val="28"/>
        </w:rPr>
      </w:pPr>
      <w:r>
        <w:rPr>
          <w:rFonts w:ascii="Liberation Serif" w:hAnsi="Liberation Serif" w:cs="Arial"/>
          <w:sz w:val="28"/>
          <w:szCs w:val="28"/>
        </w:rPr>
        <w:t>Сохраняйте все: сам документ с текстом, любые вложения, конверт и упаковку, нич</w:t>
      </w:r>
      <w:r>
        <w:rPr>
          <w:rFonts w:ascii="Liberation Serif" w:hAnsi="Liberation Serif" w:cs="Arial"/>
          <w:sz w:val="28"/>
          <w:szCs w:val="28"/>
        </w:rPr>
        <w:t>его не выбрасывайте.</w:t>
      </w:r>
    </w:p>
    <w:p w:rsidR="00731543" w:rsidRDefault="00D822C9">
      <w:pPr>
        <w:pStyle w:val="af9"/>
        <w:spacing w:before="0" w:after="0"/>
        <w:ind w:firstLine="709"/>
        <w:jc w:val="both"/>
        <w:rPr>
          <w:rFonts w:ascii="Liberation Serif" w:hAnsi="Liberation Serif" w:cs="Arial"/>
          <w:sz w:val="28"/>
          <w:szCs w:val="28"/>
        </w:rPr>
      </w:pPr>
      <w:r>
        <w:rPr>
          <w:rFonts w:ascii="Liberation Serif" w:hAnsi="Liberation Serif" w:cs="Arial"/>
          <w:sz w:val="28"/>
          <w:szCs w:val="28"/>
        </w:rPr>
        <w:t xml:space="preserve">Не расширяйте круг лиц, знакомившихся с содержанием документа. </w:t>
      </w:r>
    </w:p>
    <w:p w:rsidR="00731543" w:rsidRDefault="00D822C9">
      <w:pPr>
        <w:pStyle w:val="af9"/>
        <w:spacing w:before="0" w:after="0"/>
        <w:ind w:firstLine="709"/>
        <w:jc w:val="both"/>
      </w:pPr>
      <w:r>
        <w:rPr>
          <w:rFonts w:ascii="Liberation Serif" w:hAnsi="Liberation Serif" w:cs="Arial"/>
          <w:sz w:val="28"/>
          <w:szCs w:val="28"/>
        </w:rPr>
        <w:t>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w:t>
      </w:r>
      <w:r>
        <w:rPr>
          <w:rFonts w:ascii="Liberation Serif" w:hAnsi="Liberation Serif" w:cs="Arial"/>
          <w:sz w:val="28"/>
          <w:szCs w:val="28"/>
        </w:rPr>
        <w:t xml:space="preserve">аким способом и на чем исполнены, с каких слов начинается и какими заканчивается текст, наличие подписи и т. п.), </w:t>
      </w:r>
      <w:r>
        <w:rPr>
          <w:rFonts w:ascii="Liberation Serif" w:hAnsi="Liberation Serif" w:cs="Arial"/>
          <w:sz w:val="28"/>
          <w:szCs w:val="28"/>
        </w:rPr>
        <w:lastRenderedPageBreak/>
        <w:t>а также обстоятельства, связанные с их распространением, обнаружением или получением.</w:t>
      </w:r>
    </w:p>
    <w:p w:rsidR="00731543" w:rsidRDefault="00D822C9">
      <w:pPr>
        <w:pStyle w:val="af9"/>
        <w:spacing w:before="0" w:after="0"/>
        <w:ind w:firstLine="709"/>
        <w:jc w:val="both"/>
        <w:rPr>
          <w:rFonts w:ascii="Liberation Serif" w:hAnsi="Liberation Serif" w:cs="Arial"/>
          <w:sz w:val="28"/>
          <w:szCs w:val="28"/>
        </w:rPr>
      </w:pPr>
      <w:r>
        <w:rPr>
          <w:rFonts w:ascii="Liberation Serif" w:hAnsi="Liberation Serif" w:cs="Arial"/>
          <w:sz w:val="28"/>
          <w:szCs w:val="28"/>
        </w:rPr>
        <w:t>Анонимные материалы не должны сшиваться, склеиваться, на</w:t>
      </w:r>
      <w:r>
        <w:rPr>
          <w:rFonts w:ascii="Liberation Serif" w:hAnsi="Liberation Serif" w:cs="Arial"/>
          <w:sz w:val="28"/>
          <w:szCs w:val="28"/>
        </w:rPr>
        <w:t xml:space="preserve"> них не разрешается делать надписи, подчеркивать или обводить отдельные места в тексте, писать резолюции и указания, также запрещается их мять и сгибать. </w:t>
      </w:r>
    </w:p>
    <w:p w:rsidR="00731543" w:rsidRDefault="00D822C9">
      <w:pPr>
        <w:pStyle w:val="af9"/>
        <w:spacing w:before="0" w:after="0"/>
        <w:ind w:firstLine="709"/>
        <w:jc w:val="both"/>
      </w:pPr>
      <w:r>
        <w:rPr>
          <w:rFonts w:ascii="Liberation Serif" w:hAnsi="Liberation Serif" w:cs="Arial"/>
          <w:sz w:val="28"/>
          <w:szCs w:val="28"/>
        </w:rPr>
        <w:t>При выполнении резолюций и других надписей на сопроводительных документах не должно оставаться следов</w:t>
      </w:r>
      <w:r>
        <w:rPr>
          <w:rFonts w:ascii="Liberation Serif" w:hAnsi="Liberation Serif" w:cs="Arial"/>
          <w:sz w:val="28"/>
          <w:szCs w:val="28"/>
        </w:rPr>
        <w:t xml:space="preserve"> на анонимных материалах.</w:t>
      </w:r>
    </w:p>
    <w:p w:rsidR="00731543" w:rsidRDefault="00D822C9">
      <w:pPr>
        <w:pStyle w:val="af9"/>
        <w:spacing w:before="0" w:after="0"/>
        <w:ind w:firstLine="709"/>
        <w:jc w:val="both"/>
        <w:rPr>
          <w:rFonts w:ascii="Liberation Serif" w:hAnsi="Liberation Serif" w:cs="Arial"/>
          <w:sz w:val="28"/>
          <w:szCs w:val="28"/>
        </w:rPr>
      </w:pPr>
      <w:r>
        <w:rPr>
          <w:rFonts w:ascii="Liberation Serif" w:hAnsi="Liberation Serif" w:cs="Arial"/>
          <w:sz w:val="28"/>
          <w:szCs w:val="28"/>
        </w:rP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731543" w:rsidRDefault="00D822C9">
      <w:pPr>
        <w:pStyle w:val="ConsPlusNormal"/>
        <w:widowControl/>
        <w:ind w:firstLine="720"/>
        <w:jc w:val="both"/>
        <w:rPr>
          <w:rFonts w:ascii="Liberation Serif" w:hAnsi="Liberation Serif" w:cs="Times New Roman"/>
          <w:b/>
          <w:sz w:val="28"/>
          <w:szCs w:val="28"/>
          <w:u w:val="single"/>
        </w:rPr>
      </w:pPr>
      <w:r>
        <w:rPr>
          <w:rFonts w:ascii="Liberation Serif" w:hAnsi="Liberation Serif" w:cs="Times New Roman"/>
          <w:b/>
          <w:sz w:val="28"/>
          <w:szCs w:val="28"/>
          <w:u w:val="single"/>
        </w:rPr>
        <w:t xml:space="preserve">3.5. Порядок действий работников при обнаружении на объекте </w:t>
      </w:r>
      <w:r>
        <w:rPr>
          <w:rFonts w:ascii="Liberation Serif" w:hAnsi="Liberation Serif" w:cs="Times New Roman"/>
          <w:b/>
          <w:sz w:val="28"/>
          <w:szCs w:val="28"/>
          <w:u w:val="single"/>
        </w:rPr>
        <w:t>(территории) предмета с явными признаками взрывного устройства.</w:t>
      </w:r>
    </w:p>
    <w:p w:rsidR="00731543" w:rsidRDefault="00D822C9">
      <w:pPr>
        <w:tabs>
          <w:tab w:val="left" w:pos="1440"/>
        </w:tabs>
        <w:ind w:firstLine="720"/>
        <w:jc w:val="both"/>
        <w:rPr>
          <w:rFonts w:ascii="Liberation Serif" w:hAnsi="Liberation Serif"/>
          <w:b/>
          <w:bCs/>
          <w:sz w:val="28"/>
          <w:szCs w:val="28"/>
        </w:rPr>
      </w:pPr>
      <w:r>
        <w:rPr>
          <w:rFonts w:ascii="Liberation Serif" w:hAnsi="Liberation Serif"/>
          <w:b/>
          <w:bCs/>
          <w:sz w:val="28"/>
          <w:szCs w:val="28"/>
        </w:rPr>
        <w:t>Признаки, которые могут указать на наличие взрывных устройств:</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 наличие связей предмета с объектами окружающей обстановки в виде растяжек, прикрепленной проволоки и т.д.;</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 xml:space="preserve">– необычное </w:t>
      </w:r>
      <w:r>
        <w:rPr>
          <w:rFonts w:ascii="Liberation Serif" w:hAnsi="Liberation Serif" w:cs="TimesNewRomanPSMT"/>
          <w:sz w:val="28"/>
          <w:szCs w:val="28"/>
        </w:rPr>
        <w:t>размещение обнаруженного предмета;</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 шумы из обнаруженного подозрительного предмета (характерный звук, присущий часовым механизмам, низкочастотные шумы, вибрации);</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t>– от предмета исходит характерный запах миндаля или другой необычный запах;</w:t>
      </w:r>
    </w:p>
    <w:p w:rsidR="00731543" w:rsidRDefault="00D822C9">
      <w:pPr>
        <w:autoSpaceDE w:val="0"/>
        <w:ind w:firstLine="709"/>
        <w:jc w:val="both"/>
      </w:pPr>
      <w:r>
        <w:rPr>
          <w:rFonts w:ascii="Liberation Serif" w:hAnsi="Liberation Serif" w:cs="TimesNewRomanPSMT"/>
          <w:sz w:val="28"/>
          <w:szCs w:val="28"/>
        </w:rPr>
        <w:t xml:space="preserve">– установленные </w:t>
      </w:r>
      <w:r>
        <w:rPr>
          <w:rFonts w:ascii="Liberation Serif" w:hAnsi="Liberation Serif" w:cs="TimesNewRomanPSMT"/>
          <w:sz w:val="28"/>
          <w:szCs w:val="28"/>
        </w:rPr>
        <w:t>на обнаруженном предмете различные виды источников питания, проволока, по внешним признакам схожая с антенной и т.д.</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В качестве камуфляжа для взрывных устройств используются обычные бытовые предметы: сумки, пакеты, свертки, коробки, игрушки и т.д.</w:t>
      </w:r>
    </w:p>
    <w:p w:rsidR="00731543" w:rsidRDefault="00D822C9">
      <w:pPr>
        <w:tabs>
          <w:tab w:val="left" w:pos="1440"/>
        </w:tabs>
        <w:ind w:firstLine="720"/>
        <w:jc w:val="both"/>
        <w:rPr>
          <w:rFonts w:ascii="Liberation Serif" w:hAnsi="Liberation Serif"/>
          <w:b/>
          <w:sz w:val="28"/>
          <w:szCs w:val="28"/>
        </w:rPr>
      </w:pPr>
      <w:r>
        <w:rPr>
          <w:rFonts w:ascii="Liberation Serif" w:hAnsi="Liberation Serif"/>
          <w:b/>
          <w:sz w:val="28"/>
          <w:szCs w:val="28"/>
        </w:rPr>
        <w:t>Не трога</w:t>
      </w:r>
      <w:r>
        <w:rPr>
          <w:rFonts w:ascii="Liberation Serif" w:hAnsi="Liberation Serif"/>
          <w:b/>
          <w:sz w:val="28"/>
          <w:szCs w:val="28"/>
        </w:rPr>
        <w:t xml:space="preserve">ть, не подходить, не трясти и не передвигать предмет! </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t xml:space="preserve">Не курить, воздерживаться от использования средств радиосвязи, в том числе и мобильных, вблизи данного предмета. </w:t>
      </w:r>
    </w:p>
    <w:p w:rsidR="00731543" w:rsidRDefault="00D822C9">
      <w:pPr>
        <w:tabs>
          <w:tab w:val="left" w:pos="1440"/>
        </w:tabs>
        <w:ind w:firstLine="851"/>
        <w:jc w:val="both"/>
      </w:pPr>
      <w:r>
        <w:rPr>
          <w:rFonts w:ascii="Liberation Serif" w:hAnsi="Liberation Serif"/>
          <w:sz w:val="28"/>
          <w:szCs w:val="28"/>
        </w:rPr>
        <w:t>Информировать об этом с помощью любых доступных средств связи территориальный орган ФСБ</w:t>
      </w:r>
      <w:r>
        <w:rPr>
          <w:rFonts w:ascii="Liberation Serif" w:hAnsi="Liberation Serif"/>
          <w:sz w:val="28"/>
          <w:szCs w:val="28"/>
        </w:rPr>
        <w:t>, Росгвардии, МВД и МЧС России.</w:t>
      </w:r>
    </w:p>
    <w:p w:rsidR="00731543" w:rsidRDefault="00D822C9">
      <w:pPr>
        <w:tabs>
          <w:tab w:val="left" w:pos="1440"/>
        </w:tabs>
        <w:ind w:firstLine="851"/>
        <w:jc w:val="both"/>
        <w:rPr>
          <w:rFonts w:ascii="Liberation Serif" w:hAnsi="Liberation Serif"/>
          <w:sz w:val="28"/>
          <w:szCs w:val="28"/>
        </w:rPr>
      </w:pPr>
      <w:r>
        <w:rPr>
          <w:rFonts w:ascii="Liberation Serif" w:hAnsi="Liberation Serif"/>
          <w:sz w:val="28"/>
          <w:szCs w:val="28"/>
        </w:rPr>
        <w:t xml:space="preserve">Зафиксировать время и место обнаружения. Освободить от людей опасную зону в радиусе не меньше 100 м. </w:t>
      </w:r>
    </w:p>
    <w:p w:rsidR="00731543" w:rsidRDefault="00D822C9">
      <w:pPr>
        <w:tabs>
          <w:tab w:val="left" w:pos="1440"/>
        </w:tabs>
        <w:ind w:firstLine="709"/>
        <w:jc w:val="both"/>
      </w:pPr>
      <w:r>
        <w:rPr>
          <w:rFonts w:ascii="Liberation Serif" w:hAnsi="Liberation Serif"/>
          <w:bCs/>
          <w:i/>
          <w:u w:val="single"/>
        </w:rPr>
        <w:t>Справочно:</w:t>
      </w:r>
      <w:r>
        <w:rPr>
          <w:rFonts w:ascii="Liberation Serif" w:hAnsi="Liberation Serif"/>
          <w:bCs/>
          <w:i/>
        </w:rPr>
        <w:t xml:space="preserve"> граната РГД-5 – не менее 50 м, граната Ф-1 – не менее 200 м, тротиловая шашка массой 200 грамм – 45 м, тротилов</w:t>
      </w:r>
      <w:r>
        <w:rPr>
          <w:rFonts w:ascii="Liberation Serif" w:hAnsi="Liberation Serif"/>
          <w:bCs/>
          <w:i/>
        </w:rPr>
        <w:t>ая шашка массой 400 грамм – 55 м, пивная банка 0,33 литра – 60 м, чемодан (кейс) – 230 м, дорожный чемодан – 350 м, автомобиль типа «Жигули» –  460 м, автомобиль типа «Волга» – 580 м, микроавтобус – 920 м и грузовая машина (фура) – 1240 м.</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t>По возможности о</w:t>
      </w:r>
      <w:r>
        <w:rPr>
          <w:rFonts w:ascii="Liberation Serif" w:hAnsi="Liberation Serif"/>
          <w:sz w:val="28"/>
          <w:szCs w:val="28"/>
        </w:rPr>
        <w:t>беспечить охрану возможного ВУ и опасной зоны. Необходимо обеспечить (помочь обеспечить) организованную эвакуацию людей с территории, прилегающей к опасной зоне.</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t>Дождаться прибытия представителей правоохранительных органов, указать место расположения подоз</w:t>
      </w:r>
      <w:r>
        <w:rPr>
          <w:rFonts w:ascii="Liberation Serif" w:hAnsi="Liberation Serif"/>
          <w:sz w:val="28"/>
          <w:szCs w:val="28"/>
        </w:rPr>
        <w:t>рительного предмета, время и обстоятельство его обнаружения. Действовать по указаниям представителей правоохранительных органов.</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t>Не сообщать об угрозе взрыва никому, кроме тех, кому необходимо знать о случившемся, чтобы не создавать панику.</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lastRenderedPageBreak/>
        <w:t>Выделить необхо</w:t>
      </w:r>
      <w:r>
        <w:rPr>
          <w:rFonts w:ascii="Liberation Serif" w:hAnsi="Liberation Serif"/>
          <w:sz w:val="28"/>
          <w:szCs w:val="28"/>
        </w:rPr>
        <w:t>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опасного предмета или опасности).</w:t>
      </w:r>
    </w:p>
    <w:p w:rsidR="00731543" w:rsidRDefault="00D822C9">
      <w:pPr>
        <w:tabs>
          <w:tab w:val="left" w:pos="1440"/>
        </w:tabs>
        <w:ind w:firstLine="720"/>
        <w:jc w:val="both"/>
        <w:rPr>
          <w:rFonts w:ascii="Liberation Serif" w:hAnsi="Liberation Serif"/>
          <w:sz w:val="28"/>
          <w:szCs w:val="28"/>
        </w:rPr>
      </w:pPr>
      <w:r>
        <w:rPr>
          <w:rFonts w:ascii="Liberation Serif" w:hAnsi="Liberation Serif"/>
          <w:sz w:val="28"/>
          <w:szCs w:val="28"/>
        </w:rPr>
        <w:t xml:space="preserve">Быть готовым описать внешний вид предмета, похожего на </w:t>
      </w:r>
      <w:r>
        <w:rPr>
          <w:rFonts w:ascii="Liberation Serif" w:hAnsi="Liberation Serif"/>
          <w:sz w:val="28"/>
          <w:szCs w:val="28"/>
        </w:rPr>
        <w:t>взрывчатое устройство.</w:t>
      </w:r>
    </w:p>
    <w:p w:rsidR="00731543" w:rsidRDefault="00D822C9">
      <w:pPr>
        <w:tabs>
          <w:tab w:val="left" w:pos="1440"/>
        </w:tabs>
        <w:ind w:firstLine="720"/>
        <w:jc w:val="both"/>
      </w:pPr>
      <w:r>
        <w:rPr>
          <w:rFonts w:ascii="Liberation Serif" w:hAnsi="Liberation Serif"/>
          <w:sz w:val="28"/>
          <w:szCs w:val="28"/>
        </w:rPr>
        <w:t>При охране подозрительного предмета находиться, по возможности, за предметами, обеспечивающими защиту (угол здания, колонна, толстое дерево, автомашина и т.д.) и вести наблюдение.</w:t>
      </w:r>
      <w:r>
        <w:rPr>
          <w:rFonts w:ascii="Liberation Serif" w:hAnsi="Liberation Serif"/>
          <w:b/>
          <w:bCs/>
          <w:sz w:val="28"/>
          <w:szCs w:val="28"/>
        </w:rPr>
        <w:t xml:space="preserve"> </w:t>
      </w:r>
    </w:p>
    <w:p w:rsidR="00731543" w:rsidRDefault="00D822C9">
      <w:pPr>
        <w:autoSpaceDE w:val="0"/>
        <w:ind w:firstLine="709"/>
        <w:jc w:val="both"/>
        <w:rPr>
          <w:rFonts w:ascii="Liberation Serif" w:hAnsi="Liberation Serif" w:cs="TimesNewRomanPSMT"/>
          <w:b/>
          <w:sz w:val="28"/>
          <w:szCs w:val="28"/>
          <w:u w:val="single"/>
        </w:rPr>
      </w:pPr>
      <w:r>
        <w:rPr>
          <w:rFonts w:ascii="Liberation Serif" w:hAnsi="Liberation Serif" w:cs="TimesNewRomanPSMT"/>
          <w:b/>
          <w:sz w:val="28"/>
          <w:szCs w:val="28"/>
          <w:u w:val="single"/>
        </w:rPr>
        <w:t>Если взрыв все же произошел, необходимо:</w:t>
      </w:r>
    </w:p>
    <w:p w:rsidR="00731543" w:rsidRDefault="00D822C9">
      <w:pPr>
        <w:autoSpaceDE w:val="0"/>
        <w:ind w:firstLine="709"/>
        <w:jc w:val="both"/>
      </w:pPr>
      <w:r>
        <w:rPr>
          <w:rFonts w:ascii="Liberation Serif" w:hAnsi="Liberation Serif" w:cs="TimesNewRomanPSMT"/>
          <w:sz w:val="28"/>
          <w:szCs w:val="28"/>
        </w:rPr>
        <w:t>Упасть на пол, закрыв голову руками и поджав под себя ноги.</w:t>
      </w:r>
    </w:p>
    <w:p w:rsidR="00731543" w:rsidRDefault="00D822C9">
      <w:pPr>
        <w:autoSpaceDE w:val="0"/>
        <w:ind w:firstLine="709"/>
        <w:jc w:val="both"/>
      </w:pPr>
      <w:r>
        <w:rPr>
          <w:rFonts w:ascii="Liberation Serif" w:hAnsi="Liberation Serif" w:cs="TimesNewRomanPSMT"/>
          <w:sz w:val="28"/>
          <w:szCs w:val="28"/>
        </w:rPr>
        <w:t>Как можно скорее покинуть это здание и помещение.</w:t>
      </w:r>
    </w:p>
    <w:p w:rsidR="00731543" w:rsidRDefault="00D822C9">
      <w:pPr>
        <w:autoSpaceDE w:val="0"/>
        <w:ind w:firstLine="709"/>
        <w:jc w:val="both"/>
      </w:pPr>
      <w:r>
        <w:rPr>
          <w:rFonts w:ascii="Liberation Serif" w:hAnsi="Liberation Serif" w:cs="TimesNewRomanPSMT"/>
          <w:sz w:val="28"/>
          <w:szCs w:val="28"/>
        </w:rPr>
        <w:t>Ни в коем случае не пользоваться лифтом.</w:t>
      </w:r>
    </w:p>
    <w:p w:rsidR="00731543" w:rsidRDefault="00D822C9">
      <w:pPr>
        <w:autoSpaceDE w:val="0"/>
        <w:ind w:firstLine="709"/>
        <w:jc w:val="both"/>
        <w:rPr>
          <w:rFonts w:ascii="Liberation Serif" w:hAnsi="Liberation Serif" w:cs="TimesNewRomanPS-BoldMT"/>
          <w:b/>
          <w:bCs/>
          <w:sz w:val="28"/>
          <w:szCs w:val="28"/>
          <w:u w:val="single"/>
        </w:rPr>
      </w:pPr>
      <w:r>
        <w:rPr>
          <w:rFonts w:ascii="Liberation Serif" w:hAnsi="Liberation Serif" w:cs="TimesNewRomanPS-BoldMT"/>
          <w:b/>
          <w:bCs/>
          <w:sz w:val="28"/>
          <w:szCs w:val="28"/>
          <w:u w:val="single"/>
        </w:rPr>
        <w:t>Как вести себя при завале:</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Если человек оказывается под обломками, то и здесь главное для него – обуздать</w:t>
      </w:r>
      <w:r>
        <w:rPr>
          <w:rFonts w:ascii="Liberation Serif" w:hAnsi="Liberation Serif" w:cs="TimesNewRomanPSMT"/>
          <w:sz w:val="28"/>
          <w:szCs w:val="28"/>
        </w:rPr>
        <w:t xml:space="preserve">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Убедитесь в том, что вы не получили серьезных травм.</w:t>
      </w:r>
    </w:p>
    <w:p w:rsidR="00731543" w:rsidRDefault="00D822C9">
      <w:pPr>
        <w:autoSpaceDE w:val="0"/>
        <w:ind w:firstLine="709"/>
        <w:jc w:val="both"/>
      </w:pPr>
      <w:r>
        <w:rPr>
          <w:rFonts w:ascii="Liberation Serif" w:hAnsi="Liberation Serif" w:cs="TimesNewRomanPSMT"/>
          <w:sz w:val="28"/>
          <w:szCs w:val="28"/>
        </w:rPr>
        <w:t>Успокойтесь и, прежде чем пр</w:t>
      </w:r>
      <w:r>
        <w:rPr>
          <w:rFonts w:ascii="Liberation Serif" w:hAnsi="Liberation Serif" w:cs="TimesNewRomanPSMT"/>
          <w:sz w:val="28"/>
          <w:szCs w:val="28"/>
        </w:rPr>
        <w:t>едпринимать какие-либо действия, внимательно осмотритесь.</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Постарайтесь по возможности оказать первую помощь другим пострадавшим.</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Помните о возможности новых взрывов, обвалов и разрушений и, не мешкая, спокойно покиньте опасное место.</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Выполняйте все распоря</w:t>
      </w:r>
      <w:r>
        <w:rPr>
          <w:rFonts w:ascii="Liberation Serif" w:hAnsi="Liberation Serif" w:cs="TimesNewRomanPSMT"/>
          <w:sz w:val="28"/>
          <w:szCs w:val="28"/>
        </w:rPr>
        <w:t>жения спасателей после их прибытия на место происшествия.</w:t>
      </w:r>
    </w:p>
    <w:p w:rsidR="00731543" w:rsidRDefault="00D822C9">
      <w:pPr>
        <w:autoSpaceDE w:val="0"/>
        <w:ind w:firstLine="709"/>
        <w:jc w:val="both"/>
      </w:pPr>
      <w:r>
        <w:rPr>
          <w:rFonts w:ascii="Liberation Serif" w:hAnsi="Liberation Serif" w:cs="TimesNewRomanPSMT"/>
          <w:sz w:val="28"/>
          <w:szCs w:val="28"/>
        </w:rPr>
        <w:t>При блокировке в ограниченном пространстве не старайтесь самостоятельно выбраться.</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Постарайтесь укрепить «потолок» находящимися рядом обломками мебели и здания.</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Отодвиньте от себя острые предметы.</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Е</w:t>
      </w:r>
      <w:r>
        <w:rPr>
          <w:rFonts w:ascii="Liberation Serif" w:hAnsi="Liberation Serif" w:cs="TimesNewRomanPSMT"/>
          <w:sz w:val="28"/>
          <w:szCs w:val="28"/>
        </w:rPr>
        <w:t>сли у вас есть мобильный телефон – позвоните спасателям по телефону «02» или «112».</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Закройте нос и рот носовым платком и одеждой, по возможности намоченными.</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Стучите с целью привлечения внимания спасателей, лучше по трубам.</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Кричите только тогда, когда услы</w:t>
      </w:r>
      <w:r>
        <w:rPr>
          <w:rFonts w:ascii="Liberation Serif" w:hAnsi="Liberation Serif" w:cs="TimesNewRomanPSMT"/>
          <w:sz w:val="28"/>
          <w:szCs w:val="28"/>
        </w:rPr>
        <w:t>шали голоса спасателей – иначе есть риск задохнуться от пыли. Ни в коем случае не разжигайте огонь. Если у вас есть вода, пейте как можно больше.</w:t>
      </w:r>
    </w:p>
    <w:p w:rsidR="00731543" w:rsidRDefault="00D822C9">
      <w:pPr>
        <w:pStyle w:val="ConsPlusNormal"/>
        <w:widowControl/>
        <w:ind w:firstLine="720"/>
        <w:jc w:val="both"/>
      </w:pPr>
      <w:r>
        <w:rPr>
          <w:rFonts w:ascii="Liberation Serif" w:hAnsi="Liberation Serif"/>
          <w:b/>
          <w:bCs/>
          <w:sz w:val="28"/>
          <w:szCs w:val="28"/>
          <w:u w:val="single"/>
        </w:rPr>
        <w:t xml:space="preserve">3.6. </w:t>
      </w:r>
      <w:r>
        <w:rPr>
          <w:rFonts w:ascii="Liberation Serif" w:hAnsi="Liberation Serif" w:cs="Times New Roman"/>
          <w:b/>
          <w:sz w:val="28"/>
          <w:szCs w:val="28"/>
          <w:u w:val="single"/>
        </w:rPr>
        <w:t>Порядок действий работника при обнаружении на объекте (территории) подозрительных предметов, требующих сп</w:t>
      </w:r>
      <w:r>
        <w:rPr>
          <w:rFonts w:ascii="Liberation Serif" w:hAnsi="Liberation Serif" w:cs="Times New Roman"/>
          <w:b/>
          <w:sz w:val="28"/>
          <w:szCs w:val="28"/>
          <w:u w:val="single"/>
        </w:rPr>
        <w:t>ециальной проверки в целях установления их реальной взрывной, радиационной, химической и биологической опасности.</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 xml:space="preserve">В качестве камуфляжа для взрывных устройств используются обычные бытовые предметы: сумки, пакеты, свертки, коробки, игрушки и т.п. Если </w:t>
      </w:r>
      <w:r>
        <w:rPr>
          <w:rFonts w:ascii="Liberation Serif" w:hAnsi="Liberation Serif" w:cs="TimesNewRomanPSMT"/>
          <w:sz w:val="28"/>
          <w:szCs w:val="28"/>
        </w:rPr>
        <w:lastRenderedPageBreak/>
        <w:t>обнару</w:t>
      </w:r>
      <w:r>
        <w:rPr>
          <w:rFonts w:ascii="Liberation Serif" w:hAnsi="Liberation Serif" w:cs="TimesNewRomanPSMT"/>
          <w:sz w:val="28"/>
          <w:szCs w:val="28"/>
        </w:rPr>
        <w:t>женный предмет не должен, как вам кажется, находиться в этом месте и в это время, не оставляйте этот факт без внимания.</w:t>
      </w:r>
    </w:p>
    <w:p w:rsidR="00731543" w:rsidRDefault="00D822C9">
      <w:pPr>
        <w:autoSpaceDE w:val="0"/>
        <w:ind w:firstLine="709"/>
        <w:jc w:val="both"/>
      </w:pPr>
      <w:r>
        <w:rPr>
          <w:rFonts w:ascii="Liberation Serif" w:hAnsi="Liberation Serif" w:cs="TimesNewRomanPSMT"/>
          <w:b/>
          <w:sz w:val="28"/>
          <w:szCs w:val="28"/>
        </w:rPr>
        <w:t>Предметы</w:t>
      </w:r>
      <w:r>
        <w:rPr>
          <w:rFonts w:ascii="Liberation Serif" w:hAnsi="Liberation Serif" w:cs="TimesNewRomanPSMT"/>
          <w:sz w:val="28"/>
          <w:szCs w:val="28"/>
        </w:rPr>
        <w:t xml:space="preserve"> – бесхозные портфели, чемоданы, сумки, свертки, ящики, метки, коробки и т.д., автотранспорт – угнанный, брошенный, без признако</w:t>
      </w:r>
      <w:r>
        <w:rPr>
          <w:rFonts w:ascii="Liberation Serif" w:hAnsi="Liberation Serif" w:cs="TimesNewRomanPSMT"/>
          <w:sz w:val="28"/>
          <w:szCs w:val="28"/>
        </w:rPr>
        <w:t>в наличия владельца и т.д.</w:t>
      </w:r>
    </w:p>
    <w:p w:rsidR="00731543" w:rsidRDefault="00D822C9">
      <w:pPr>
        <w:autoSpaceDE w:val="0"/>
        <w:ind w:firstLine="709"/>
        <w:jc w:val="both"/>
        <w:rPr>
          <w:rFonts w:ascii="Liberation Serif" w:hAnsi="Liberation Serif" w:cs="TimesNewRomanPSMT"/>
          <w:sz w:val="28"/>
          <w:szCs w:val="28"/>
        </w:rPr>
      </w:pPr>
      <w:r>
        <w:rPr>
          <w:rFonts w:ascii="Liberation Serif" w:hAnsi="Liberation Serif" w:cs="TimesNewRomanPSMT"/>
          <w:sz w:val="28"/>
          <w:szCs w:val="28"/>
        </w:rPr>
        <w:t>Если вы обнаружили подозрительный предмет в учреждении, немедленно сообщите о находке своему руководителю.</w:t>
      </w:r>
    </w:p>
    <w:p w:rsidR="00731543" w:rsidRDefault="00D822C9">
      <w:pPr>
        <w:autoSpaceDE w:val="0"/>
        <w:ind w:firstLine="709"/>
        <w:jc w:val="both"/>
        <w:rPr>
          <w:rFonts w:ascii="Liberation Serif" w:hAnsi="Liberation Serif" w:cs="TimesNewRomanPSMT"/>
          <w:b/>
          <w:sz w:val="28"/>
          <w:szCs w:val="28"/>
        </w:rPr>
      </w:pPr>
      <w:r>
        <w:rPr>
          <w:rFonts w:ascii="Liberation Serif" w:hAnsi="Liberation Serif" w:cs="TimesNewRomanPSMT"/>
          <w:b/>
          <w:sz w:val="28"/>
          <w:szCs w:val="28"/>
        </w:rPr>
        <w:t>Во всех перечисленных случаях:</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 xml:space="preserve">не трогайте, не вскрывайте и не передвигайте находку. Не предпринимайте </w:t>
      </w:r>
      <w:r>
        <w:rPr>
          <w:rFonts w:ascii="Liberation Serif" w:hAnsi="Liberation Serif" w:cs="TimesNewRomanPSMT"/>
          <w:sz w:val="28"/>
          <w:szCs w:val="28"/>
        </w:rPr>
        <w:t>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зафиксируйте время обнаружения находки;</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незамедлительно сооб</w:t>
      </w:r>
      <w:r>
        <w:rPr>
          <w:rFonts w:ascii="Liberation Serif" w:hAnsi="Liberation Serif" w:cs="TimesNewRomanPSMT"/>
          <w:sz w:val="28"/>
          <w:szCs w:val="28"/>
        </w:rPr>
        <w:t>щите в территориальные органы ФСБ, МВД, Росгвардии или вневедомственной охраны;</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примите меры по недопущению приближения людей к подозрительному предмету;</w:t>
      </w:r>
    </w:p>
    <w:p w:rsidR="00731543" w:rsidRDefault="00D822C9">
      <w:pPr>
        <w:autoSpaceDE w:val="0"/>
        <w:ind w:firstLine="709"/>
        <w:jc w:val="both"/>
      </w:pPr>
      <w:r>
        <w:rPr>
          <w:rFonts w:ascii="Liberation Serif" w:hAnsi="Liberation Serif" w:cs="TimesNewRomanPSMT"/>
          <w:sz w:val="28"/>
          <w:szCs w:val="28"/>
        </w:rPr>
        <w:t>– постарайтесь сделать так, чтобы люди отошли как можно дальше от опасной находки;</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 xml:space="preserve">примите </w:t>
      </w:r>
      <w:r>
        <w:rPr>
          <w:rFonts w:ascii="Liberation Serif" w:hAnsi="Liberation Serif" w:cs="TimesNewRomanPSMT"/>
          <w:sz w:val="28"/>
          <w:szCs w:val="28"/>
        </w:rPr>
        <w:t>меры по исключению использования средств радиосвязи, высокочастотных излучающих приборов, динамиков и других радиосредств, способных вызвать срабатывание радиовзрывателей обнаруженных, а также пока не обнаруженных взрывных устройств;</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обязательно дождитес</w:t>
      </w:r>
      <w:r>
        <w:rPr>
          <w:rFonts w:ascii="Liberation Serif" w:hAnsi="Liberation Serif" w:cs="TimesNewRomanPSMT"/>
          <w:sz w:val="28"/>
          <w:szCs w:val="28"/>
        </w:rPr>
        <w:t>ь прибытия оперативно-следственной группы;</w:t>
      </w:r>
    </w:p>
    <w:p w:rsidR="00731543" w:rsidRDefault="00D822C9">
      <w:pPr>
        <w:autoSpaceDE w:val="0"/>
        <w:ind w:firstLine="709"/>
        <w:jc w:val="both"/>
      </w:pPr>
      <w:r>
        <w:rPr>
          <w:rFonts w:ascii="Liberation Serif" w:hAnsi="Liberation Serif" w:cs="TimesNewRomanPSMT"/>
          <w:sz w:val="28"/>
          <w:szCs w:val="28"/>
        </w:rPr>
        <w:t>–</w:t>
      </w:r>
      <w:r>
        <w:rPr>
          <w:rFonts w:ascii="Liberation Serif" w:hAnsi="Liberation Serif" w:cs="TimesNewRomanPSMT"/>
          <w:sz w:val="28"/>
          <w:szCs w:val="28"/>
          <w:lang w:val="en-US"/>
        </w:rPr>
        <w:t> </w:t>
      </w:r>
      <w:r>
        <w:rPr>
          <w:rFonts w:ascii="Liberation Serif" w:hAnsi="Liberation Serif" w:cs="TimesNewRomanPSMT"/>
          <w:sz w:val="28"/>
          <w:szCs w:val="28"/>
        </w:rPr>
        <w:t>не забывайте, что вы являетесь самым важным очевидцем.</w:t>
      </w:r>
    </w:p>
    <w:p w:rsidR="00731543" w:rsidRDefault="00D822C9">
      <w:pPr>
        <w:pStyle w:val="ConsPlusNormal"/>
        <w:widowControl/>
        <w:ind w:firstLine="720"/>
        <w:jc w:val="both"/>
      </w:pPr>
      <w:r>
        <w:rPr>
          <w:rFonts w:ascii="Liberation Serif" w:hAnsi="Liberation Serif"/>
          <w:b/>
          <w:bCs/>
          <w:sz w:val="28"/>
          <w:szCs w:val="28"/>
          <w:u w:val="single"/>
        </w:rPr>
        <w:t>3</w:t>
      </w:r>
      <w:r>
        <w:rPr>
          <w:rFonts w:ascii="Liberation Serif" w:hAnsi="Liberation Serif" w:cs="Times New Roman"/>
          <w:b/>
          <w:sz w:val="28"/>
          <w:szCs w:val="28"/>
          <w:u w:val="single"/>
        </w:rPr>
        <w:t>.7. Порядок действий при захвате объекта (территории), а также захвате и удержании заложников на территории или в помещениях объекта (территории).</w:t>
      </w:r>
    </w:p>
    <w:p w:rsidR="00731543" w:rsidRDefault="00D822C9">
      <w:pPr>
        <w:pStyle w:val="af9"/>
        <w:spacing w:before="0" w:after="0"/>
        <w:ind w:firstLine="709"/>
        <w:jc w:val="both"/>
      </w:pPr>
      <w:r>
        <w:rPr>
          <w:rFonts w:ascii="Liberation Serif" w:hAnsi="Liberation Serif" w:cs="Arial"/>
          <w:sz w:val="28"/>
          <w:szCs w:val="28"/>
        </w:rPr>
        <w:t>Любой об</w:t>
      </w:r>
      <w:r>
        <w:rPr>
          <w:rFonts w:ascii="Liberation Serif" w:hAnsi="Liberation Serif" w:cs="Arial"/>
          <w:sz w:val="28"/>
          <w:szCs w:val="28"/>
        </w:rPr>
        <w:t xml:space="preserve">ъект может стать местом захвата или удержания заложников. При этом преступники могут добиваться достижения своих политических целей или получения выкупа. В подобных ситуациях в качестве посредника при переговорах террористы обычно используют руководителей </w:t>
      </w:r>
      <w:r>
        <w:rPr>
          <w:rFonts w:ascii="Liberation Serif" w:hAnsi="Liberation Serif" w:cs="Arial"/>
          <w:sz w:val="28"/>
          <w:szCs w:val="28"/>
        </w:rPr>
        <w:t xml:space="preserve">объектов. </w:t>
      </w:r>
      <w:r>
        <w:rPr>
          <w:rFonts w:ascii="Liberation Serif" w:hAnsi="Liberation Serif" w:cs="Arial"/>
          <w:b/>
          <w:sz w:val="28"/>
          <w:szCs w:val="28"/>
        </w:rPr>
        <w:t>Захват</w:t>
      </w:r>
      <w:r>
        <w:rPr>
          <w:rFonts w:ascii="Liberation Serif" w:hAnsi="Liberation Serif" w:cs="Arial"/>
          <w:sz w:val="28"/>
          <w:szCs w:val="28"/>
        </w:rPr>
        <w:t xml:space="preserve"> всегда происходит неожиданно. Вместе с тем необходимо выполнение мер предупредительного характера (ужесточение пропускного режима при входе и въезде на территорию объекта, установка систем сигнализации, аудио- и видеозаписи, проведение бол</w:t>
      </w:r>
      <w:r>
        <w:rPr>
          <w:rFonts w:ascii="Liberation Serif" w:hAnsi="Liberation Serif" w:cs="Arial"/>
          <w:sz w:val="28"/>
          <w:szCs w:val="28"/>
        </w:rPr>
        <w:t>ее тщательного подбора и проверки кадров, организация и проведение совместно с</w:t>
      </w:r>
      <w:r>
        <w:rPr>
          <w:rFonts w:ascii="Liberation Serif" w:hAnsi="Liberation Serif" w:cs="Arial"/>
          <w:sz w:val="28"/>
          <w:szCs w:val="28"/>
          <w:lang w:val="en-US"/>
        </w:rPr>
        <w:t> </w:t>
      </w:r>
      <w:r>
        <w:rPr>
          <w:rFonts w:ascii="Liberation Serif" w:hAnsi="Liberation Serif" w:cs="Arial"/>
          <w:sz w:val="28"/>
          <w:szCs w:val="28"/>
        </w:rPr>
        <w:t>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w:t>
      </w:r>
    </w:p>
    <w:p w:rsidR="00731543" w:rsidRDefault="00D822C9">
      <w:pPr>
        <w:pStyle w:val="af9"/>
        <w:spacing w:before="0" w:after="0"/>
        <w:ind w:firstLine="709"/>
        <w:jc w:val="both"/>
        <w:rPr>
          <w:rFonts w:ascii="Liberation Serif" w:hAnsi="Liberation Serif" w:cs="Arial"/>
          <w:b/>
          <w:sz w:val="28"/>
          <w:szCs w:val="28"/>
        </w:rPr>
      </w:pPr>
      <w:r>
        <w:rPr>
          <w:rFonts w:ascii="Liberation Serif" w:hAnsi="Liberation Serif" w:cs="Arial"/>
          <w:b/>
          <w:sz w:val="28"/>
          <w:szCs w:val="28"/>
        </w:rPr>
        <w:t>При захвате людей в заложн</w:t>
      </w:r>
      <w:r>
        <w:rPr>
          <w:rFonts w:ascii="Liberation Serif" w:hAnsi="Liberation Serif" w:cs="Arial"/>
          <w:b/>
          <w:sz w:val="28"/>
          <w:szCs w:val="28"/>
        </w:rPr>
        <w:t>ики необходимо:</w:t>
      </w:r>
    </w:p>
    <w:p w:rsidR="00731543" w:rsidRDefault="00D822C9">
      <w:pPr>
        <w:pStyle w:val="af9"/>
        <w:spacing w:before="0" w:after="0"/>
        <w:ind w:firstLine="709"/>
        <w:jc w:val="both"/>
      </w:pPr>
      <w:r>
        <w:rPr>
          <w:rFonts w:ascii="Liberation Serif" w:hAnsi="Liberation Serif" w:cs="Arial"/>
          <w:sz w:val="28"/>
          <w:szCs w:val="28"/>
        </w:rPr>
        <w:t>–</w:t>
      </w:r>
      <w:r>
        <w:rPr>
          <w:rFonts w:ascii="Liberation Serif" w:hAnsi="Liberation Serif" w:cs="Arial"/>
          <w:sz w:val="28"/>
          <w:szCs w:val="28"/>
          <w:lang w:val="en-US"/>
        </w:rPr>
        <w:t> </w:t>
      </w:r>
      <w:r>
        <w:rPr>
          <w:rFonts w:ascii="Liberation Serif" w:hAnsi="Liberation Serif" w:cs="Arial"/>
          <w:sz w:val="28"/>
          <w:szCs w:val="28"/>
        </w:rPr>
        <w:t xml:space="preserve">о сложившейся на объекте ситуации незамедлительно </w:t>
      </w:r>
      <w:r>
        <w:rPr>
          <w:rFonts w:ascii="Liberation Serif" w:hAnsi="Liberation Serif"/>
          <w:sz w:val="28"/>
          <w:szCs w:val="28"/>
        </w:rPr>
        <w:t>с помощью любых доступных средств связи сообщить в территориальный орган ФСБ, Росгвардии, МВД и МЧС России;</w:t>
      </w:r>
    </w:p>
    <w:p w:rsidR="00731543" w:rsidRDefault="00D822C9">
      <w:pPr>
        <w:pStyle w:val="af9"/>
        <w:spacing w:before="0" w:after="0"/>
        <w:ind w:firstLine="709"/>
        <w:jc w:val="both"/>
      </w:pPr>
      <w:r>
        <w:rPr>
          <w:rFonts w:ascii="Liberation Serif" w:hAnsi="Liberation Serif" w:cs="Arial"/>
          <w:sz w:val="28"/>
          <w:szCs w:val="28"/>
        </w:rPr>
        <w:t>–</w:t>
      </w:r>
      <w:r>
        <w:rPr>
          <w:rFonts w:ascii="Liberation Serif" w:hAnsi="Liberation Serif" w:cs="Arial"/>
          <w:sz w:val="28"/>
          <w:szCs w:val="28"/>
          <w:lang w:val="en-US"/>
        </w:rPr>
        <w:t> </w:t>
      </w:r>
      <w:r>
        <w:rPr>
          <w:rFonts w:ascii="Liberation Serif" w:hAnsi="Liberation Serif" w:cs="Arial"/>
          <w:sz w:val="28"/>
          <w:szCs w:val="28"/>
        </w:rPr>
        <w:t>не вступать в переговоры с террористами по собственной инициативе;</w:t>
      </w:r>
    </w:p>
    <w:p w:rsidR="00731543" w:rsidRDefault="00D822C9">
      <w:pPr>
        <w:pStyle w:val="af9"/>
        <w:spacing w:before="0" w:after="0"/>
        <w:ind w:firstLine="709"/>
        <w:jc w:val="both"/>
      </w:pPr>
      <w:r>
        <w:rPr>
          <w:rFonts w:ascii="Liberation Serif" w:hAnsi="Liberation Serif" w:cs="Arial"/>
          <w:sz w:val="28"/>
          <w:szCs w:val="28"/>
        </w:rPr>
        <w:lastRenderedPageBreak/>
        <w:t>–</w:t>
      </w:r>
      <w:r>
        <w:rPr>
          <w:rFonts w:ascii="Liberation Serif" w:hAnsi="Liberation Serif" w:cs="Arial"/>
          <w:sz w:val="28"/>
          <w:szCs w:val="28"/>
          <w:lang w:val="en-US"/>
        </w:rPr>
        <w:t> </w:t>
      </w:r>
      <w:r>
        <w:rPr>
          <w:rFonts w:ascii="Liberation Serif" w:hAnsi="Liberation Serif" w:cs="Arial"/>
          <w:sz w:val="28"/>
          <w:szCs w:val="28"/>
        </w:rPr>
        <w:t>принять меры по беспрепятственному проходу (проезду) на объект сотрудников правоохранительных органов, МЧС, автомашин скорой медицинской помощи;</w:t>
      </w:r>
    </w:p>
    <w:p w:rsidR="00731543" w:rsidRDefault="00D822C9">
      <w:pPr>
        <w:pStyle w:val="af9"/>
        <w:spacing w:before="0" w:after="0"/>
        <w:ind w:firstLine="709"/>
        <w:jc w:val="both"/>
      </w:pPr>
      <w:r>
        <w:rPr>
          <w:rFonts w:ascii="Liberation Serif" w:hAnsi="Liberation Serif" w:cs="Arial"/>
          <w:sz w:val="28"/>
          <w:szCs w:val="28"/>
        </w:rPr>
        <w:t>–</w:t>
      </w:r>
      <w:r>
        <w:rPr>
          <w:rFonts w:ascii="Liberation Serif" w:hAnsi="Liberation Serif" w:cs="Arial"/>
          <w:sz w:val="28"/>
          <w:szCs w:val="28"/>
          <w:lang w:val="en-US"/>
        </w:rPr>
        <w:t> </w:t>
      </w:r>
      <w:r>
        <w:rPr>
          <w:rFonts w:ascii="Liberation Serif" w:hAnsi="Liberation Serif" w:cs="Arial"/>
          <w:sz w:val="28"/>
          <w:szCs w:val="28"/>
        </w:rPr>
        <w:t>по прибытии сотрудников спецподразделений ФСБ, МВД и Росгвардии оказать им помощь в получении интересующей их</w:t>
      </w:r>
      <w:r>
        <w:rPr>
          <w:rFonts w:ascii="Liberation Serif" w:hAnsi="Liberation Serif" w:cs="Arial"/>
          <w:sz w:val="28"/>
          <w:szCs w:val="28"/>
        </w:rPr>
        <w:t xml:space="preserve"> информации;</w:t>
      </w:r>
    </w:p>
    <w:p w:rsidR="00731543" w:rsidRDefault="00D822C9">
      <w:pPr>
        <w:pStyle w:val="af9"/>
        <w:spacing w:before="0" w:after="0"/>
        <w:ind w:firstLine="709"/>
        <w:jc w:val="both"/>
      </w:pPr>
      <w:r>
        <w:rPr>
          <w:rFonts w:ascii="Liberation Serif" w:hAnsi="Liberation Serif" w:cs="Arial"/>
          <w:sz w:val="28"/>
          <w:szCs w:val="28"/>
        </w:rPr>
        <w:t>–</w:t>
      </w:r>
      <w:r>
        <w:rPr>
          <w:rFonts w:ascii="Liberation Serif" w:hAnsi="Liberation Serif" w:cs="Arial"/>
          <w:sz w:val="28"/>
          <w:szCs w:val="28"/>
          <w:lang w:val="en-US"/>
        </w:rPr>
        <w:t> </w:t>
      </w:r>
      <w:r>
        <w:rPr>
          <w:rFonts w:ascii="Liberation Serif" w:hAnsi="Liberation Serif" w:cs="Arial"/>
          <w:sz w:val="28"/>
          <w:szCs w:val="28"/>
        </w:rPr>
        <w:t>при необходимости выполнять требования преступников, если это не</w:t>
      </w:r>
      <w:r>
        <w:rPr>
          <w:rFonts w:ascii="Liberation Serif" w:hAnsi="Liberation Serif" w:cs="Arial"/>
          <w:sz w:val="28"/>
          <w:szCs w:val="28"/>
          <w:lang w:val="en-US"/>
        </w:rPr>
        <w:t> </w:t>
      </w:r>
      <w:r>
        <w:rPr>
          <w:rFonts w:ascii="Liberation Serif" w:hAnsi="Liberation Serif" w:cs="Arial"/>
          <w:sz w:val="28"/>
          <w:szCs w:val="28"/>
        </w:rPr>
        <w:t>связано с причинением ущерба жизни и здоровью людей, не противоречить преступникам, не рисковать жизнью окружающих и своей собственной;</w:t>
      </w:r>
    </w:p>
    <w:p w:rsidR="00731543" w:rsidRDefault="00D822C9">
      <w:pPr>
        <w:pStyle w:val="af9"/>
        <w:spacing w:before="0" w:after="0"/>
        <w:ind w:firstLine="709"/>
        <w:jc w:val="both"/>
      </w:pPr>
      <w:r>
        <w:rPr>
          <w:rFonts w:ascii="Liberation Serif" w:hAnsi="Liberation Serif" w:cs="Arial"/>
          <w:sz w:val="28"/>
          <w:szCs w:val="28"/>
        </w:rPr>
        <w:t>–</w:t>
      </w:r>
      <w:r>
        <w:rPr>
          <w:rFonts w:ascii="Liberation Serif" w:hAnsi="Liberation Serif" w:cs="Arial"/>
          <w:sz w:val="28"/>
          <w:szCs w:val="28"/>
          <w:lang w:val="en-US"/>
        </w:rPr>
        <w:t> </w:t>
      </w:r>
      <w:r>
        <w:rPr>
          <w:rFonts w:ascii="Liberation Serif" w:hAnsi="Liberation Serif" w:cs="Arial"/>
          <w:sz w:val="28"/>
          <w:szCs w:val="28"/>
        </w:rPr>
        <w:t>не допускать действий, которые могут с</w:t>
      </w:r>
      <w:r>
        <w:rPr>
          <w:rFonts w:ascii="Liberation Serif" w:hAnsi="Liberation Serif" w:cs="Arial"/>
          <w:sz w:val="28"/>
          <w:szCs w:val="28"/>
        </w:rPr>
        <w:t>провоцировать нападающих к применению оружия и привести к человеческим жертвам.</w:t>
      </w:r>
    </w:p>
    <w:p w:rsidR="00731543" w:rsidRDefault="00D822C9">
      <w:pPr>
        <w:autoSpaceDE w:val="0"/>
        <w:ind w:firstLine="709"/>
        <w:jc w:val="both"/>
      </w:pPr>
      <w:r>
        <w:rPr>
          <w:rFonts w:ascii="Liberation Serif" w:hAnsi="Liberation Serif" w:cs="TimesNewRomanPSMT"/>
          <w:sz w:val="28"/>
          <w:szCs w:val="28"/>
        </w:rPr>
        <w:t xml:space="preserve">В </w:t>
      </w:r>
      <w:r>
        <w:rPr>
          <w:rFonts w:ascii="Liberation Serif" w:hAnsi="Liberation Serif" w:cs="TimesNewRomanPSMT"/>
          <w:b/>
          <w:sz w:val="28"/>
          <w:szCs w:val="28"/>
          <w:u w:val="single"/>
        </w:rPr>
        <w:t>случае захвата заложников руководителю объекта (территории)</w:t>
      </w:r>
      <w:r>
        <w:rPr>
          <w:rFonts w:ascii="Liberation Serif" w:hAnsi="Liberation Serif" w:cs="TimesNewRomanPSMT"/>
          <w:sz w:val="28"/>
          <w:szCs w:val="28"/>
        </w:rPr>
        <w:t xml:space="preserve"> надо учесть несколько факторов. Следует по возможности незамедлительно сообщить о сложившейся ситуации в правоохра</w:t>
      </w:r>
      <w:r>
        <w:rPr>
          <w:rFonts w:ascii="Liberation Serif" w:hAnsi="Liberation Serif" w:cs="TimesNewRomanPSMT"/>
          <w:sz w:val="28"/>
          <w:szCs w:val="28"/>
        </w:rPr>
        <w:t>нительные органы. Нельзя вступать в переговоры с террористами по своей инициативе. По возможности надо выполнять требования преступников, если это не связано с причинением ущерба жизни и здоровью людей.</w:t>
      </w:r>
    </w:p>
    <w:p w:rsidR="00731543" w:rsidRDefault="00D822C9">
      <w:pPr>
        <w:autoSpaceDE w:val="0"/>
        <w:ind w:firstLine="709"/>
        <w:jc w:val="both"/>
      </w:pPr>
      <w:r>
        <w:rPr>
          <w:rFonts w:ascii="Liberation Serif" w:hAnsi="Liberation Serif" w:cs="TimesNewRomanPSMT"/>
          <w:sz w:val="28"/>
          <w:szCs w:val="28"/>
        </w:rPr>
        <w:t>Руководители предприятий не должны допускать действий</w:t>
      </w:r>
      <w:r>
        <w:rPr>
          <w:rFonts w:ascii="Liberation Serif" w:hAnsi="Liberation Serif" w:cs="TimesNewRomanPSMT"/>
          <w:sz w:val="28"/>
          <w:szCs w:val="28"/>
        </w:rPr>
        <w:t>, которые могут спровоцировать нападающих к применению оружия и привести к человеческим жертвам. Должностное лицо должно оказать помощь сотрудникам МВД, ФСБ в</w:t>
      </w:r>
      <w:r>
        <w:rPr>
          <w:rFonts w:ascii="Liberation Serif" w:hAnsi="Liberation Serif" w:cs="TimesNewRomanPSMT"/>
          <w:sz w:val="28"/>
          <w:szCs w:val="28"/>
          <w:lang w:val="en-US"/>
        </w:rPr>
        <w:t> </w:t>
      </w:r>
      <w:r>
        <w:rPr>
          <w:rFonts w:ascii="Liberation Serif" w:hAnsi="Liberation Serif" w:cs="TimesNewRomanPSMT"/>
          <w:sz w:val="28"/>
          <w:szCs w:val="28"/>
        </w:rPr>
        <w:t>получении интересующей их информации.</w:t>
      </w:r>
    </w:p>
    <w:sectPr w:rsidR="00731543">
      <w:headerReference w:type="default" r:id="rId22"/>
      <w:pgSz w:w="11906" w:h="16838"/>
      <w:pgMar w:top="1134" w:right="567" w:bottom="709" w:left="1418" w:header="709" w:footer="0" w:gutter="0"/>
      <w:cols w:space="720"/>
      <w:formProt w:val="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D822C9">
      <w:r>
        <w:separator/>
      </w:r>
    </w:p>
  </w:endnote>
  <w:endnote w:type="continuationSeparator" w:id="0">
    <w:p w:rsidR="00000000" w:rsidRDefault="00D8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R Cyr MT">
    <w:charset w:val="CC"/>
    <w:family w:val="roman"/>
    <w:pitch w:val="variable"/>
  </w:font>
  <w:font w:name="MS Sans Serif">
    <w:altName w:val="Microsoft Sans Serif"/>
    <w:charset w:val="CC"/>
    <w:family w:val="swiss"/>
    <w:pitch w:val="variable"/>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TimesNewRomanPS-BoldMT">
    <w:panose1 w:val="00000000000000000000"/>
    <w:charset w:val="00"/>
    <w:family w:val="roman"/>
    <w:notTrueType/>
    <w:pitch w:val="default"/>
  </w:font>
  <w:font w:name="TimesNewRomanPS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D822C9">
      <w:r>
        <w:separator/>
      </w:r>
    </w:p>
  </w:footnote>
  <w:footnote w:type="continuationSeparator" w:id="0">
    <w:p w:rsidR="00000000" w:rsidRDefault="00D82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31543" w:rsidRDefault="00D822C9">
    <w:pPr>
      <w:pStyle w:val="af7"/>
    </w:pPr>
    <w:r>
      <w:rPr>
        <w:noProof/>
      </w:rPr>
      <w:pict>
        <v:shapetype id="_x0000_t202" coordsize="21600,21600" o:spt="202" path="m,l,21600r21600,l21600,xe">
          <v:stroke joinstyle="miter"/>
          <v:path gradientshapeok="t" o:connecttype="rect"/>
        </v:shapetype>
        <v:shape id="Надпись 1" o:spid="_x0000_s2049" type="#_x0000_t202" style="position:absolute;margin-left:0;margin-top:.05pt;width:1.15pt;height:32.2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" filled="f" stroked="f">
          <v:textbox style="mso-fit-shape-to-text:t" inset="0,0,0,0">
            <w:txbxContent>
              <w:p w:rsidR="00731543" w:rsidRDefault="00D822C9">
                <w:pPr>
                  <w:pStyle w:val="af7"/>
                </w:pPr>
                <w:r>
                  <w:rPr>
                    <w:rStyle w:val="a5"/>
                    <w:rFonts w:ascii="Liberation Serif" w:hAnsi="Liberation Serif"/>
                    <w:sz w:val="28"/>
                  </w:rPr>
                  <w:fldChar w:fldCharType="begin"/>
                </w:r>
                <w:r>
                  <w:rPr>
                    <w:rStyle w:val="a5"/>
                    <w:rFonts w:ascii="Liberation Serif" w:hAnsi="Liberation Serif"/>
                    <w:sz w:val="28"/>
                  </w:rPr>
                  <w:instrText>PAGE</w:instrText>
                </w:r>
                <w:r>
                  <w:rPr>
                    <w:rStyle w:val="a5"/>
                    <w:rFonts w:ascii="Liberation Serif" w:hAnsi="Liberation Serif"/>
                    <w:sz w:val="28"/>
                  </w:rPr>
                  <w:fldChar w:fldCharType="separate"/>
                </w:r>
                <w:r>
                  <w:rPr>
                    <w:rStyle w:val="a5"/>
                    <w:rFonts w:ascii="Liberation Serif" w:hAnsi="Liberation Serif"/>
                    <w:sz w:val="28"/>
                  </w:rPr>
                  <w:t>19</w:t>
                </w:r>
                <w:r>
                  <w:rPr>
                    <w:rStyle w:val="a5"/>
                    <w:rFonts w:ascii="Liberation Serif" w:hAnsi="Liberation Serif"/>
                    <w:sz w:val="28"/>
                  </w:rPr>
                  <w:fldChar w:fldCharType="end"/>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FB6210"/>
    <w:multiLevelType w:val="multilevel"/>
    <w:tmpl w:val="9D60DB5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31543"/>
    <w:rsid w:val="00731543"/>
    <w:rsid w:val="00D82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B9260A5-016B-47CC-8147-A6019E466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rPr>
  </w:style>
  <w:style w:type="paragraph" w:styleId="1">
    <w:name w:val="heading 1"/>
    <w:basedOn w:val="a"/>
    <w:next w:val="a"/>
    <w:uiPriority w:val="9"/>
    <w:qFormat/>
    <w:pPr>
      <w:keepNext/>
      <w:numPr>
        <w:numId w:val="1"/>
      </w:numPr>
      <w:spacing w:before="240" w:after="60"/>
      <w:outlineLvl w:val="0"/>
    </w:pPr>
    <w:rPr>
      <w:rFonts w:ascii="Arial" w:hAnsi="Arial"/>
      <w:b/>
      <w:kern w:val="2"/>
      <w:sz w:val="28"/>
      <w:szCs w:val="20"/>
    </w:rPr>
  </w:style>
  <w:style w:type="paragraph" w:styleId="2">
    <w:name w:val="heading 2"/>
    <w:basedOn w:val="a"/>
    <w:next w:val="a"/>
    <w:uiPriority w:val="9"/>
    <w:semiHidden/>
    <w:unhideWhenUsed/>
    <w:qFormat/>
    <w:pPr>
      <w:keepNext/>
      <w:numPr>
        <w:ilvl w:val="1"/>
        <w:numId w:val="1"/>
      </w:numPr>
      <w:spacing w:before="240" w:after="60"/>
      <w:outlineLvl w:val="1"/>
    </w:pPr>
    <w:rPr>
      <w:rFonts w:ascii="Arial" w:hAnsi="Arial"/>
      <w:b/>
      <w:i/>
      <w:szCs w:val="20"/>
    </w:rPr>
  </w:style>
  <w:style w:type="paragraph" w:styleId="3">
    <w:name w:val="heading 3"/>
    <w:basedOn w:val="a"/>
    <w:next w:val="a"/>
    <w:uiPriority w:val="9"/>
    <w:semiHidden/>
    <w:unhideWhenUsed/>
    <w:qFormat/>
    <w:pPr>
      <w:keepNext/>
      <w:numPr>
        <w:ilvl w:val="2"/>
        <w:numId w:val="1"/>
      </w:numPr>
      <w:spacing w:before="240" w:after="60"/>
      <w:outlineLvl w:val="2"/>
    </w:pPr>
    <w:rPr>
      <w:b/>
      <w:szCs w:val="20"/>
    </w:rPr>
  </w:style>
  <w:style w:type="paragraph" w:styleId="4">
    <w:name w:val="heading 4"/>
    <w:basedOn w:val="a"/>
    <w:next w:val="a"/>
    <w:uiPriority w:val="9"/>
    <w:semiHidden/>
    <w:unhideWhenUsed/>
    <w:qFormat/>
    <w:pPr>
      <w:keepNext/>
      <w:numPr>
        <w:ilvl w:val="3"/>
        <w:numId w:val="1"/>
      </w:numPr>
      <w:spacing w:before="240" w:after="60"/>
      <w:outlineLvl w:val="3"/>
    </w:pPr>
    <w:rPr>
      <w:b/>
      <w:i/>
      <w:szCs w:val="20"/>
    </w:rPr>
  </w:style>
  <w:style w:type="paragraph" w:styleId="5">
    <w:name w:val="heading 5"/>
    <w:basedOn w:val="a"/>
    <w:next w:val="a"/>
    <w:uiPriority w:val="9"/>
    <w:semiHidden/>
    <w:unhideWhenUsed/>
    <w:qFormat/>
    <w:pPr>
      <w:numPr>
        <w:ilvl w:val="4"/>
        <w:numId w:val="1"/>
      </w:numPr>
      <w:spacing w:before="240" w:after="60"/>
      <w:outlineLvl w:val="4"/>
    </w:pPr>
    <w:rPr>
      <w:rFonts w:ascii="Arial" w:hAnsi="Arial"/>
      <w:sz w:val="22"/>
      <w:szCs w:val="20"/>
    </w:rPr>
  </w:style>
  <w:style w:type="paragraph" w:styleId="6">
    <w:name w:val="heading 6"/>
    <w:basedOn w:val="a"/>
    <w:next w:val="a"/>
    <w:uiPriority w:val="9"/>
    <w:semiHidden/>
    <w:unhideWhenUsed/>
    <w:qFormat/>
    <w:pPr>
      <w:numPr>
        <w:ilvl w:val="5"/>
        <w:numId w:val="1"/>
      </w:numPr>
      <w:spacing w:before="240" w:after="60"/>
      <w:outlineLvl w:val="5"/>
    </w:pPr>
    <w:rPr>
      <w:rFonts w:ascii="Arial" w:hAnsi="Arial"/>
      <w:i/>
      <w:sz w:val="22"/>
      <w:szCs w:val="20"/>
    </w:rPr>
  </w:style>
  <w:style w:type="paragraph" w:styleId="7">
    <w:name w:val="heading 7"/>
    <w:basedOn w:val="a"/>
    <w:next w:val="a"/>
    <w:qFormat/>
    <w:pPr>
      <w:numPr>
        <w:ilvl w:val="6"/>
        <w:numId w:val="1"/>
      </w:numPr>
      <w:spacing w:before="240" w:after="60"/>
      <w:outlineLvl w:val="6"/>
    </w:pPr>
    <w:rPr>
      <w:rFonts w:ascii="Arial" w:hAnsi="Arial"/>
      <w:sz w:val="20"/>
      <w:szCs w:val="20"/>
    </w:rPr>
  </w:style>
  <w:style w:type="paragraph" w:styleId="8">
    <w:name w:val="heading 8"/>
    <w:basedOn w:val="a"/>
    <w:next w:val="a"/>
    <w:qFormat/>
    <w:pPr>
      <w:keepNext/>
      <w:numPr>
        <w:ilvl w:val="7"/>
        <w:numId w:val="1"/>
      </w:numPr>
      <w:ind w:firstLine="7938"/>
      <w:jc w:val="center"/>
      <w:outlineLvl w:val="7"/>
    </w:pPr>
    <w:rPr>
      <w:szCs w:val="20"/>
    </w:rPr>
  </w:style>
  <w:style w:type="paragraph" w:styleId="9">
    <w:name w:val="heading 9"/>
    <w:basedOn w:val="a"/>
    <w:next w:val="a"/>
    <w:qFormat/>
    <w:pPr>
      <w:keepNext/>
      <w:numPr>
        <w:ilvl w:val="8"/>
        <w:numId w:val="1"/>
      </w:numPr>
      <w:jc w:val="center"/>
      <w:outlineLvl w:val="8"/>
    </w:pPr>
    <w:rPr>
      <w:b/>
      <w:sz w:val="27"/>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sz w:val="24"/>
      <w:szCs w:val="24"/>
    </w:rPr>
  </w:style>
  <w:style w:type="character" w:customStyle="1" w:styleId="a4">
    <w:name w:val="Нижний колонтитул Знак"/>
    <w:qFormat/>
    <w:rPr>
      <w:sz w:val="24"/>
      <w:szCs w:val="24"/>
    </w:rPr>
  </w:style>
  <w:style w:type="character" w:styleId="a5">
    <w:name w:val="page number"/>
    <w:basedOn w:val="a0"/>
  </w:style>
  <w:style w:type="character" w:customStyle="1" w:styleId="a6">
    <w:name w:val="Заголовок Знак"/>
    <w:qFormat/>
    <w:rPr>
      <w:sz w:val="28"/>
      <w:szCs w:val="24"/>
    </w:rPr>
  </w:style>
  <w:style w:type="character" w:customStyle="1" w:styleId="a7">
    <w:name w:val="Основной текст с отступом Знак"/>
    <w:qFormat/>
  </w:style>
  <w:style w:type="character" w:customStyle="1" w:styleId="a8">
    <w:name w:val="Основной текст_"/>
    <w:qFormat/>
    <w:rPr>
      <w:sz w:val="27"/>
      <w:highlight w:val="white"/>
      <w:lang w:bidi="ar-SA"/>
    </w:rPr>
  </w:style>
  <w:style w:type="character" w:customStyle="1" w:styleId="a9">
    <w:name w:val="Текст сноски Знак"/>
    <w:basedOn w:val="a0"/>
    <w:qFormat/>
  </w:style>
  <w:style w:type="character" w:styleId="aa">
    <w:name w:val="footnote reference"/>
    <w:rPr>
      <w:vertAlign w:val="superscript"/>
    </w:rPr>
  </w:style>
  <w:style w:type="character" w:customStyle="1" w:styleId="FontStyle16">
    <w:name w:val="Font Style16"/>
    <w:qFormat/>
    <w:rPr>
      <w:rFonts w:ascii="Times New Roman" w:hAnsi="Times New Roman" w:cs="Times New Roman"/>
      <w:sz w:val="26"/>
      <w:szCs w:val="26"/>
    </w:rPr>
  </w:style>
  <w:style w:type="character" w:customStyle="1" w:styleId="FontStyle13">
    <w:name w:val="Font Style13"/>
    <w:qFormat/>
    <w:rPr>
      <w:rFonts w:ascii="Times New Roman" w:hAnsi="Times New Roman"/>
      <w:i/>
      <w:sz w:val="26"/>
    </w:rPr>
  </w:style>
  <w:style w:type="character" w:customStyle="1" w:styleId="ab">
    <w:name w:val="Абзац списка Знак"/>
    <w:qFormat/>
    <w:rPr>
      <w:rFonts w:ascii="Calibri" w:eastAsia="Calibri" w:hAnsi="Calibri"/>
      <w:sz w:val="22"/>
      <w:szCs w:val="22"/>
      <w:lang w:eastAsia="en-US"/>
    </w:rPr>
  </w:style>
  <w:style w:type="character" w:customStyle="1" w:styleId="FontStyle20">
    <w:name w:val="Font Style20"/>
    <w:qFormat/>
    <w:rPr>
      <w:rFonts w:ascii="Times New Roman" w:hAnsi="Times New Roman" w:cs="Times New Roman"/>
      <w:sz w:val="26"/>
      <w:szCs w:val="26"/>
    </w:rPr>
  </w:style>
  <w:style w:type="character" w:customStyle="1" w:styleId="30">
    <w:name w:val="Знак Знак3"/>
    <w:qFormat/>
    <w:rPr>
      <w:rFonts w:ascii="Calibri" w:eastAsia="Calibri" w:hAnsi="Calibri"/>
      <w:lang w:eastAsia="en-US"/>
    </w:rPr>
  </w:style>
  <w:style w:type="character" w:styleId="ac">
    <w:name w:val="Hyperlink"/>
    <w:qFormat/>
    <w:rPr>
      <w:color w:val="0000FF"/>
      <w:u w:val="single"/>
    </w:rPr>
  </w:style>
  <w:style w:type="character" w:styleId="ad">
    <w:name w:val="Strong"/>
    <w:qFormat/>
    <w:rPr>
      <w:rFonts w:ascii="Verdana" w:hAnsi="Verdana"/>
      <w:b/>
      <w:bCs/>
      <w:lang w:val="en-US" w:eastAsia="en-US" w:bidi="ar-SA"/>
    </w:rPr>
  </w:style>
  <w:style w:type="character" w:customStyle="1" w:styleId="20">
    <w:name w:val="Основной текст 2 Знак"/>
    <w:qFormat/>
    <w:rPr>
      <w:sz w:val="24"/>
      <w:szCs w:val="24"/>
    </w:rPr>
  </w:style>
  <w:style w:type="character" w:styleId="ae">
    <w:name w:val="annotation reference"/>
    <w:basedOn w:val="a0"/>
    <w:qFormat/>
    <w:rPr>
      <w:sz w:val="16"/>
      <w:szCs w:val="16"/>
    </w:rPr>
  </w:style>
  <w:style w:type="character" w:customStyle="1" w:styleId="af">
    <w:name w:val="Текст примечания Знак"/>
    <w:basedOn w:val="a0"/>
    <w:qFormat/>
  </w:style>
  <w:style w:type="character" w:customStyle="1" w:styleId="af0">
    <w:name w:val="Тема примечания Знак"/>
    <w:basedOn w:val="af"/>
    <w:qFormat/>
    <w:rPr>
      <w:b/>
      <w:bCs/>
    </w:rPr>
  </w:style>
  <w:style w:type="character" w:customStyle="1" w:styleId="af1">
    <w:name w:val="Привязка сноски"/>
    <w:qFormat/>
    <w:rPr>
      <w:vertAlign w:val="superscript"/>
    </w:rPr>
  </w:style>
  <w:style w:type="character" w:customStyle="1" w:styleId="af2">
    <w:name w:val="Символ сноски"/>
    <w:qFormat/>
  </w:style>
  <w:style w:type="character" w:customStyle="1" w:styleId="-">
    <w:name w:val="Интернет-ссылка"/>
    <w:rPr>
      <w:color w:val="000080"/>
      <w:u w:val="single"/>
      <w:lang/>
    </w:rPr>
  </w:style>
  <w:style w:type="paragraph" w:styleId="af3">
    <w:name w:val="Title"/>
    <w:basedOn w:val="a"/>
    <w:uiPriority w:val="10"/>
    <w:qFormat/>
    <w:pPr>
      <w:jc w:val="center"/>
    </w:pPr>
    <w:rPr>
      <w:sz w:val="28"/>
    </w:rPr>
  </w:style>
  <w:style w:type="paragraph" w:styleId="af4">
    <w:name w:val="Body Text"/>
    <w:basedOn w:val="a"/>
    <w:pPr>
      <w:ind w:right="5244"/>
      <w:jc w:val="both"/>
    </w:pPr>
    <w:rPr>
      <w:sz w:val="26"/>
      <w:szCs w:val="20"/>
    </w:rPr>
  </w:style>
  <w:style w:type="paragraph" w:styleId="af5">
    <w:name w:val="Balloon Text"/>
    <w:basedOn w:val="a"/>
    <w:qFormat/>
    <w:rPr>
      <w:rFonts w:ascii="Tahoma" w:hAnsi="Tahoma" w:cs="Tahoma"/>
      <w:sz w:val="16"/>
      <w:szCs w:val="16"/>
    </w:rPr>
  </w:style>
  <w:style w:type="paragraph" w:customStyle="1" w:styleId="af6">
    <w:name w:val="Верхний и нижний колонтитулы"/>
    <w:basedOn w:val="a"/>
    <w:qFormat/>
    <w:pPr>
      <w:suppressLineNumbers/>
      <w:tabs>
        <w:tab w:val="center" w:pos="4819"/>
        <w:tab w:val="right" w:pos="9638"/>
      </w:tabs>
    </w:pPr>
  </w:style>
  <w:style w:type="paragraph" w:styleId="af7">
    <w:name w:val="header"/>
    <w:basedOn w:val="a"/>
    <w:pPr>
      <w:tabs>
        <w:tab w:val="center" w:pos="4677"/>
        <w:tab w:val="right" w:pos="9355"/>
      </w:tabs>
    </w:pPr>
  </w:style>
  <w:style w:type="paragraph" w:styleId="af8">
    <w:name w:val="footer"/>
    <w:basedOn w:val="a"/>
    <w:pPr>
      <w:tabs>
        <w:tab w:val="center" w:pos="4677"/>
        <w:tab w:val="right" w:pos="9355"/>
      </w:tabs>
    </w:pPr>
  </w:style>
  <w:style w:type="paragraph" w:customStyle="1" w:styleId="af9">
    <w:name w:val="Обычный (веб)"/>
    <w:basedOn w:val="a"/>
    <w:qFormat/>
    <w:pPr>
      <w:spacing w:before="100" w:after="150"/>
    </w:pPr>
  </w:style>
  <w:style w:type="paragraph" w:customStyle="1" w:styleId="decor">
    <w:name w:val="decor"/>
    <w:basedOn w:val="a"/>
    <w:qFormat/>
    <w:pPr>
      <w:spacing w:before="100" w:after="100"/>
    </w:pPr>
    <w:rPr>
      <w:b/>
      <w:bCs/>
      <w:color w:val="330099"/>
      <w:sz w:val="23"/>
      <w:szCs w:val="23"/>
    </w:rPr>
  </w:style>
  <w:style w:type="paragraph" w:customStyle="1" w:styleId="afa">
    <w:name w:val="Знак"/>
    <w:basedOn w:val="a"/>
    <w:qFormat/>
    <w:pPr>
      <w:spacing w:after="160" w:line="240" w:lineRule="exact"/>
    </w:pPr>
    <w:rPr>
      <w:rFonts w:ascii="Verdana" w:hAnsi="Verdana"/>
      <w:sz w:val="20"/>
      <w:szCs w:val="20"/>
      <w:lang w:val="en-US" w:eastAsia="en-US"/>
    </w:rPr>
  </w:style>
  <w:style w:type="paragraph" w:customStyle="1" w:styleId="samtxt">
    <w:name w:val="sam_txt"/>
    <w:basedOn w:val="a"/>
    <w:qFormat/>
    <w:pPr>
      <w:spacing w:before="100" w:after="100"/>
    </w:pPr>
  </w:style>
  <w:style w:type="paragraph" w:customStyle="1" w:styleId="11">
    <w:name w:val="Знак Знак1 Знак Знак Знак Знак Знак Знак1 Знак Знак Знак Знак"/>
    <w:basedOn w:val="a"/>
    <w:autoRedefine/>
    <w:qFormat/>
    <w:pPr>
      <w:spacing w:after="160" w:line="240" w:lineRule="exact"/>
      <w:ind w:left="26"/>
    </w:pPr>
    <w:rPr>
      <w:sz w:val="36"/>
      <w:szCs w:val="36"/>
      <w:lang w:eastAsia="en-US"/>
    </w:rPr>
  </w:style>
  <w:style w:type="paragraph" w:customStyle="1" w:styleId="10">
    <w:name w:val="Знак1"/>
    <w:basedOn w:val="a"/>
    <w:qFormat/>
    <w:pPr>
      <w:spacing w:after="160" w:line="240" w:lineRule="exact"/>
    </w:pPr>
    <w:rPr>
      <w:rFonts w:ascii="Verdana" w:hAnsi="Verdana" w:cs="Verdana"/>
      <w:lang w:val="en-US" w:eastAsia="en-US"/>
    </w:rPr>
  </w:style>
  <w:style w:type="paragraph" w:styleId="afb">
    <w:name w:val="Body Text Indent"/>
    <w:basedOn w:val="a"/>
    <w:pPr>
      <w:spacing w:after="120"/>
      <w:ind w:left="283"/>
    </w:pPr>
    <w:rPr>
      <w:sz w:val="20"/>
      <w:szCs w:val="20"/>
    </w:rPr>
  </w:style>
  <w:style w:type="paragraph" w:customStyle="1" w:styleId="110">
    <w:name w:val="Знак Знак1 Знак Знак Знак Знак Знак Знак1 Знак Знак Знак Знак Знак Знак"/>
    <w:basedOn w:val="a"/>
    <w:autoRedefine/>
    <w:qFormat/>
    <w:pPr>
      <w:spacing w:after="160" w:line="240" w:lineRule="exact"/>
      <w:ind w:left="26"/>
    </w:pPr>
    <w:rPr>
      <w:sz w:val="36"/>
      <w:szCs w:val="36"/>
      <w:lang w:eastAsia="en-US"/>
    </w:rPr>
  </w:style>
  <w:style w:type="paragraph" w:customStyle="1" w:styleId="12">
    <w:name w:val="Основной текст1"/>
    <w:basedOn w:val="a"/>
    <w:qFormat/>
    <w:pPr>
      <w:shd w:val="clear" w:color="auto" w:fill="FFFFFF"/>
      <w:spacing w:after="300" w:line="240" w:lineRule="atLeast"/>
    </w:pPr>
    <w:rPr>
      <w:sz w:val="27"/>
      <w:szCs w:val="20"/>
      <w:highlight w:val="white"/>
    </w:rPr>
  </w:style>
  <w:style w:type="paragraph" w:styleId="afc">
    <w:name w:val="footnote text"/>
    <w:basedOn w:val="a"/>
    <w:qFormat/>
    <w:rPr>
      <w:sz w:val="20"/>
      <w:szCs w:val="20"/>
    </w:rPr>
  </w:style>
  <w:style w:type="paragraph" w:styleId="afd">
    <w:name w:val="List Paragraph"/>
    <w:basedOn w:val="a"/>
    <w:qFormat/>
    <w:pPr>
      <w:spacing w:after="200" w:line="276" w:lineRule="auto"/>
      <w:ind w:left="720"/>
    </w:pPr>
    <w:rPr>
      <w:rFonts w:ascii="Calibri" w:eastAsia="Calibri" w:hAnsi="Calibri"/>
      <w:sz w:val="22"/>
      <w:szCs w:val="22"/>
      <w:lang w:eastAsia="en-US"/>
    </w:rPr>
  </w:style>
  <w:style w:type="paragraph" w:customStyle="1" w:styleId="13">
    <w:name w:val="Абзац списка1"/>
    <w:basedOn w:val="a"/>
    <w:qFormat/>
    <w:pPr>
      <w:ind w:left="720"/>
    </w:pPr>
    <w:rPr>
      <w:rFonts w:eastAsia="Calibri"/>
      <w:sz w:val="20"/>
      <w:szCs w:val="20"/>
    </w:rPr>
  </w:style>
  <w:style w:type="paragraph" w:customStyle="1" w:styleId="ConsPlusNormal">
    <w:name w:val="ConsPlusNormal"/>
    <w:qFormat/>
    <w:pPr>
      <w:widowControl w:val="0"/>
      <w:suppressAutoHyphens/>
      <w:autoSpaceDE w:val="0"/>
    </w:pPr>
    <w:rPr>
      <w:rFonts w:ascii="Calibri" w:hAnsi="Calibri" w:cs="Calibri"/>
      <w:sz w:val="22"/>
    </w:rPr>
  </w:style>
  <w:style w:type="paragraph" w:customStyle="1" w:styleId="14">
    <w:name w:val="Без интервала1"/>
    <w:qFormat/>
    <w:pPr>
      <w:suppressAutoHyphens/>
    </w:pPr>
    <w:rPr>
      <w:rFonts w:ascii="Calibri" w:hAnsi="Calibri" w:cs="Calibri"/>
      <w:sz w:val="22"/>
      <w:szCs w:val="22"/>
    </w:rPr>
  </w:style>
  <w:style w:type="paragraph" w:customStyle="1" w:styleId="Style7">
    <w:name w:val="Style7"/>
    <w:basedOn w:val="a"/>
    <w:qFormat/>
    <w:pPr>
      <w:widowControl w:val="0"/>
      <w:autoSpaceDE w:val="0"/>
      <w:spacing w:line="325" w:lineRule="exact"/>
      <w:ind w:firstLine="696"/>
      <w:jc w:val="both"/>
    </w:pPr>
  </w:style>
  <w:style w:type="paragraph" w:customStyle="1" w:styleId="ConsPlusCell">
    <w:name w:val="ConsPlusCell"/>
    <w:qFormat/>
    <w:pPr>
      <w:suppressAutoHyphens/>
      <w:autoSpaceDE w:val="0"/>
    </w:pPr>
    <w:rPr>
      <w:rFonts w:eastAsia="Calibri"/>
      <w:sz w:val="28"/>
      <w:szCs w:val="28"/>
      <w:lang w:eastAsia="en-US"/>
    </w:rPr>
  </w:style>
  <w:style w:type="paragraph" w:customStyle="1" w:styleId="111">
    <w:name w:val="Знак11"/>
    <w:basedOn w:val="a"/>
    <w:autoRedefine/>
    <w:qFormat/>
    <w:pPr>
      <w:spacing w:after="160" w:line="240" w:lineRule="exact"/>
      <w:ind w:left="26"/>
    </w:pPr>
    <w:rPr>
      <w:lang w:val="en-US" w:eastAsia="en-US"/>
    </w:rPr>
  </w:style>
  <w:style w:type="paragraph" w:customStyle="1" w:styleId="ConsPlusTitle">
    <w:name w:val="ConsPlusTitle"/>
    <w:qFormat/>
    <w:pPr>
      <w:widowControl w:val="0"/>
      <w:suppressAutoHyphens/>
      <w:autoSpaceDE w:val="0"/>
    </w:pPr>
    <w:rPr>
      <w:rFonts w:ascii="Calibri" w:eastAsia="Calibri" w:hAnsi="Calibri" w:cs="Calibri"/>
      <w:b/>
      <w:sz w:val="22"/>
    </w:rPr>
  </w:style>
  <w:style w:type="paragraph" w:customStyle="1" w:styleId="Default">
    <w:name w:val="Default"/>
    <w:qFormat/>
    <w:pPr>
      <w:suppressAutoHyphens/>
      <w:autoSpaceDE w:val="0"/>
    </w:pPr>
    <w:rPr>
      <w:color w:val="000000"/>
      <w:sz w:val="24"/>
      <w:szCs w:val="24"/>
    </w:rPr>
  </w:style>
  <w:style w:type="paragraph" w:styleId="31">
    <w:name w:val="Body Text 3"/>
    <w:basedOn w:val="a"/>
    <w:qFormat/>
    <w:pPr>
      <w:spacing w:after="120"/>
    </w:pPr>
    <w:rPr>
      <w:sz w:val="16"/>
      <w:szCs w:val="16"/>
    </w:rPr>
  </w:style>
  <w:style w:type="paragraph" w:customStyle="1" w:styleId="21">
    <w:name w:val="Абзац списка2"/>
    <w:basedOn w:val="a"/>
    <w:qFormat/>
    <w:pPr>
      <w:spacing w:after="160"/>
      <w:ind w:left="720"/>
    </w:pPr>
    <w:rPr>
      <w:rFonts w:ascii="Calibri" w:hAnsi="Calibri"/>
      <w:sz w:val="22"/>
      <w:szCs w:val="22"/>
      <w:lang w:eastAsia="en-US"/>
    </w:rPr>
  </w:style>
  <w:style w:type="paragraph" w:styleId="22">
    <w:name w:val="Body Text 2"/>
    <w:basedOn w:val="a"/>
    <w:qFormat/>
    <w:pPr>
      <w:spacing w:after="120" w:line="480" w:lineRule="auto"/>
    </w:pPr>
  </w:style>
  <w:style w:type="paragraph" w:styleId="23">
    <w:name w:val="List 2"/>
    <w:basedOn w:val="a"/>
    <w:qFormat/>
    <w:pPr>
      <w:ind w:left="566" w:hanging="283"/>
    </w:pPr>
    <w:rPr>
      <w:sz w:val="20"/>
      <w:szCs w:val="20"/>
    </w:rPr>
  </w:style>
  <w:style w:type="paragraph" w:styleId="afe">
    <w:name w:val="List"/>
    <w:basedOn w:val="a"/>
    <w:pPr>
      <w:ind w:left="283" w:hanging="283"/>
    </w:pPr>
    <w:rPr>
      <w:sz w:val="20"/>
      <w:szCs w:val="20"/>
    </w:rPr>
  </w:style>
  <w:style w:type="paragraph" w:styleId="aff">
    <w:name w:val="List Bullet"/>
    <w:basedOn w:val="a"/>
    <w:qFormat/>
    <w:pPr>
      <w:ind w:left="283" w:hanging="283"/>
    </w:pPr>
    <w:rPr>
      <w:sz w:val="20"/>
      <w:szCs w:val="20"/>
    </w:rPr>
  </w:style>
  <w:style w:type="paragraph" w:styleId="32">
    <w:name w:val="List Bullet 3"/>
    <w:basedOn w:val="a"/>
    <w:pPr>
      <w:ind w:left="566" w:hanging="283"/>
    </w:pPr>
    <w:rPr>
      <w:sz w:val="20"/>
      <w:szCs w:val="20"/>
    </w:rPr>
  </w:style>
  <w:style w:type="paragraph" w:styleId="40">
    <w:name w:val="List Bullet 4"/>
    <w:basedOn w:val="a"/>
    <w:pPr>
      <w:ind w:left="849" w:hanging="283"/>
    </w:pPr>
    <w:rPr>
      <w:sz w:val="20"/>
      <w:szCs w:val="20"/>
    </w:rPr>
  </w:style>
  <w:style w:type="paragraph" w:styleId="24">
    <w:name w:val="List Continue 2"/>
    <w:basedOn w:val="a"/>
    <w:qFormat/>
    <w:pPr>
      <w:spacing w:after="120"/>
      <w:ind w:left="566"/>
    </w:pPr>
    <w:rPr>
      <w:sz w:val="20"/>
      <w:szCs w:val="20"/>
    </w:rPr>
  </w:style>
  <w:style w:type="paragraph" w:customStyle="1" w:styleId="210">
    <w:name w:val="Îñíîâíîé òåêñò 21"/>
    <w:basedOn w:val="a"/>
    <w:qFormat/>
    <w:pPr>
      <w:ind w:firstLine="567"/>
      <w:jc w:val="both"/>
    </w:pPr>
    <w:rPr>
      <w:sz w:val="28"/>
      <w:szCs w:val="20"/>
    </w:rPr>
  </w:style>
  <w:style w:type="paragraph" w:customStyle="1" w:styleId="211">
    <w:name w:val="Основной текст 21"/>
    <w:basedOn w:val="a"/>
    <w:qFormat/>
    <w:pPr>
      <w:ind w:firstLine="709"/>
      <w:jc w:val="both"/>
    </w:pPr>
    <w:rPr>
      <w:i/>
      <w:sz w:val="28"/>
      <w:szCs w:val="20"/>
    </w:rPr>
  </w:style>
  <w:style w:type="paragraph" w:customStyle="1" w:styleId="caaieiaie1">
    <w:name w:val="caaieiaie 1"/>
    <w:basedOn w:val="Iauiu9e9"/>
    <w:next w:val="Iauiu9e9"/>
    <w:qFormat/>
    <w:pPr>
      <w:keepNext/>
    </w:pPr>
    <w:rPr>
      <w:rFonts w:ascii="Times New Roman" w:hAnsi="Times New Roman"/>
      <w:sz w:val="28"/>
    </w:rPr>
  </w:style>
  <w:style w:type="paragraph" w:customStyle="1" w:styleId="Iauiu9e9">
    <w:name w:val="Iau?iu9e9"/>
    <w:qFormat/>
    <w:pPr>
      <w:widowControl w:val="0"/>
      <w:suppressAutoHyphens/>
    </w:pPr>
    <w:rPr>
      <w:rFonts w:ascii="Times NR Cyr MT" w:hAnsi="Times NR Cyr MT"/>
    </w:rPr>
  </w:style>
  <w:style w:type="paragraph" w:customStyle="1" w:styleId="310">
    <w:name w:val="Основной текст с отступом 31"/>
    <w:basedOn w:val="a"/>
    <w:qFormat/>
    <w:pPr>
      <w:spacing w:line="264" w:lineRule="auto"/>
      <w:ind w:right="141" w:firstLine="851"/>
      <w:jc w:val="both"/>
    </w:pPr>
    <w:rPr>
      <w:szCs w:val="20"/>
    </w:rPr>
  </w:style>
  <w:style w:type="paragraph" w:styleId="33">
    <w:name w:val="Body Text Indent 3"/>
    <w:basedOn w:val="a"/>
    <w:qFormat/>
    <w:pPr>
      <w:ind w:left="284" w:firstLine="1134"/>
      <w:jc w:val="both"/>
    </w:pPr>
    <w:rPr>
      <w:rFonts w:ascii="MS Sans Serif" w:hAnsi="MS Sans Serif"/>
      <w:sz w:val="28"/>
      <w:szCs w:val="20"/>
    </w:rPr>
  </w:style>
  <w:style w:type="paragraph" w:customStyle="1" w:styleId="eieiiea6">
    <w:name w:val="eieiiea 6"/>
    <w:basedOn w:val="eieiiea5"/>
    <w:qFormat/>
    <w:pPr>
      <w:spacing w:before="120" w:after="0"/>
      <w:jc w:val="both"/>
    </w:pPr>
  </w:style>
  <w:style w:type="paragraph" w:customStyle="1" w:styleId="eieiiea5">
    <w:name w:val="eieiiea 5"/>
    <w:basedOn w:val="a"/>
    <w:qFormat/>
    <w:pPr>
      <w:spacing w:before="240" w:after="240"/>
      <w:jc w:val="center"/>
    </w:pPr>
    <w:rPr>
      <w:rFonts w:ascii="Arial" w:hAnsi="Arial"/>
      <w:sz w:val="22"/>
      <w:szCs w:val="20"/>
    </w:rPr>
  </w:style>
  <w:style w:type="paragraph" w:customStyle="1" w:styleId="eieiiea4">
    <w:name w:val="eieiiea 4"/>
    <w:basedOn w:val="a"/>
    <w:qFormat/>
    <w:pPr>
      <w:spacing w:before="120"/>
      <w:jc w:val="center"/>
    </w:pPr>
    <w:rPr>
      <w:sz w:val="22"/>
      <w:szCs w:val="20"/>
    </w:rPr>
  </w:style>
  <w:style w:type="paragraph" w:customStyle="1" w:styleId="caaieiaie5">
    <w:name w:val="caaieiaie5"/>
    <w:basedOn w:val="eieiiea4"/>
    <w:qFormat/>
    <w:pPr>
      <w:spacing w:before="60" w:after="60"/>
    </w:pPr>
    <w:rPr>
      <w:rFonts w:ascii="Arial" w:hAnsi="Arial"/>
      <w:b/>
      <w:sz w:val="18"/>
    </w:rPr>
  </w:style>
  <w:style w:type="paragraph" w:customStyle="1" w:styleId="eieiiea7">
    <w:name w:val="eieiiea 7"/>
    <w:basedOn w:val="eieiiea6"/>
    <w:qFormat/>
    <w:pPr>
      <w:spacing w:before="60" w:after="60"/>
      <w:jc w:val="center"/>
    </w:pPr>
  </w:style>
  <w:style w:type="paragraph" w:styleId="25">
    <w:name w:val="Body Text Indent 2"/>
    <w:basedOn w:val="a"/>
    <w:qFormat/>
    <w:pPr>
      <w:ind w:firstLine="567"/>
      <w:jc w:val="both"/>
    </w:pPr>
    <w:rPr>
      <w:sz w:val="27"/>
      <w:szCs w:val="20"/>
    </w:rPr>
  </w:style>
  <w:style w:type="paragraph" w:styleId="aff0">
    <w:name w:val="Block Text"/>
    <w:basedOn w:val="a"/>
    <w:qFormat/>
    <w:pPr>
      <w:widowControl w:val="0"/>
      <w:shd w:val="clear" w:color="auto" w:fill="FFFFFF"/>
      <w:ind w:left="102" w:right="102" w:firstLine="284"/>
      <w:jc w:val="both"/>
    </w:pPr>
    <w:rPr>
      <w:color w:val="000000"/>
      <w:spacing w:val="-1"/>
      <w:sz w:val="26"/>
      <w:szCs w:val="20"/>
    </w:rPr>
  </w:style>
  <w:style w:type="paragraph" w:styleId="aff1">
    <w:name w:val="caption"/>
    <w:basedOn w:val="a"/>
    <w:qFormat/>
    <w:pPr>
      <w:suppressLineNumbers/>
      <w:spacing w:before="120" w:after="120"/>
    </w:pPr>
    <w:rPr>
      <w:i/>
      <w:iCs/>
      <w:sz w:val="20"/>
      <w:szCs w:val="20"/>
    </w:rPr>
  </w:style>
  <w:style w:type="paragraph" w:customStyle="1" w:styleId="aff2">
    <w:name w:val="Гриф"/>
    <w:basedOn w:val="a"/>
    <w:qFormat/>
    <w:pPr>
      <w:ind w:left="7371" w:firstLine="510"/>
      <w:jc w:val="both"/>
    </w:pPr>
    <w:rPr>
      <w:rFonts w:ascii="Arial" w:hAnsi="Arial"/>
      <w:sz w:val="28"/>
      <w:szCs w:val="20"/>
    </w:rPr>
  </w:style>
  <w:style w:type="paragraph" w:customStyle="1" w:styleId="BodyText21">
    <w:name w:val="Body Text 21"/>
    <w:basedOn w:val="a"/>
    <w:qFormat/>
    <w:pPr>
      <w:ind w:firstLine="567"/>
      <w:jc w:val="both"/>
    </w:pPr>
    <w:rPr>
      <w:b/>
      <w:szCs w:val="20"/>
    </w:rPr>
  </w:style>
  <w:style w:type="paragraph" w:customStyle="1" w:styleId="212">
    <w:name w:val="Основной текст с отступом 21"/>
    <w:basedOn w:val="a"/>
    <w:qFormat/>
    <w:pPr>
      <w:ind w:firstLine="459"/>
      <w:jc w:val="both"/>
    </w:pPr>
    <w:rPr>
      <w:b/>
      <w:i/>
      <w:sz w:val="26"/>
      <w:szCs w:val="20"/>
    </w:rPr>
  </w:style>
  <w:style w:type="paragraph" w:customStyle="1" w:styleId="26">
    <w:name w:val="заголовок 2"/>
    <w:basedOn w:val="a"/>
    <w:next w:val="a"/>
    <w:qFormat/>
    <w:pPr>
      <w:keepNext/>
      <w:autoSpaceDE w:val="0"/>
    </w:pPr>
    <w:rPr>
      <w:sz w:val="28"/>
      <w:szCs w:val="20"/>
    </w:rPr>
  </w:style>
  <w:style w:type="paragraph" w:customStyle="1" w:styleId="caaieiaie7">
    <w:name w:val="caaieiaie 7"/>
    <w:basedOn w:val="a"/>
    <w:next w:val="a"/>
    <w:qFormat/>
    <w:pPr>
      <w:keepNext/>
      <w:widowControl w:val="0"/>
      <w:ind w:firstLine="709"/>
      <w:jc w:val="both"/>
    </w:pPr>
    <w:rPr>
      <w:sz w:val="28"/>
      <w:szCs w:val="20"/>
    </w:rPr>
  </w:style>
  <w:style w:type="paragraph" w:customStyle="1" w:styleId="Iauiue1">
    <w:name w:val="Iau?iue1"/>
    <w:qFormat/>
    <w:pPr>
      <w:widowControl w:val="0"/>
      <w:suppressAutoHyphens/>
    </w:pPr>
    <w:rPr>
      <w:sz w:val="22"/>
    </w:rPr>
  </w:style>
  <w:style w:type="paragraph" w:customStyle="1" w:styleId="FR2">
    <w:name w:val="FR2"/>
    <w:qFormat/>
    <w:pPr>
      <w:widowControl w:val="0"/>
      <w:suppressAutoHyphens/>
      <w:spacing w:before="20"/>
      <w:jc w:val="right"/>
    </w:pPr>
    <w:rPr>
      <w:b/>
      <w:sz w:val="12"/>
    </w:rPr>
  </w:style>
  <w:style w:type="paragraph" w:customStyle="1" w:styleId="FR3">
    <w:name w:val="FR3"/>
    <w:qFormat/>
    <w:pPr>
      <w:widowControl w:val="0"/>
      <w:suppressAutoHyphens/>
      <w:autoSpaceDE w:val="0"/>
      <w:ind w:firstLine="480"/>
      <w:jc w:val="both"/>
    </w:pPr>
    <w:rPr>
      <w:rFonts w:ascii="Arial" w:hAnsi="Arial" w:cs="Arial"/>
      <w:sz w:val="18"/>
      <w:szCs w:val="18"/>
    </w:rPr>
  </w:style>
  <w:style w:type="paragraph" w:customStyle="1" w:styleId="FR4">
    <w:name w:val="FR4"/>
    <w:qFormat/>
    <w:pPr>
      <w:widowControl w:val="0"/>
      <w:suppressAutoHyphens/>
      <w:autoSpaceDE w:val="0"/>
      <w:spacing w:before="20"/>
    </w:pPr>
    <w:rPr>
      <w:sz w:val="12"/>
      <w:szCs w:val="12"/>
    </w:rPr>
  </w:style>
  <w:style w:type="paragraph" w:styleId="aff3">
    <w:name w:val="Plain Text"/>
    <w:basedOn w:val="a"/>
    <w:qFormat/>
    <w:rPr>
      <w:rFonts w:ascii="Courier New" w:hAnsi="Courier New"/>
      <w:sz w:val="20"/>
      <w:szCs w:val="20"/>
    </w:rPr>
  </w:style>
  <w:style w:type="paragraph" w:customStyle="1" w:styleId="ConsPlusTitlePage">
    <w:name w:val="ConsPlusTitlePage"/>
    <w:qFormat/>
    <w:pPr>
      <w:widowControl w:val="0"/>
      <w:suppressAutoHyphens/>
      <w:autoSpaceDE w:val="0"/>
    </w:pPr>
    <w:rPr>
      <w:rFonts w:ascii="Tahoma" w:hAnsi="Tahoma" w:cs="Tahoma"/>
    </w:rPr>
  </w:style>
  <w:style w:type="paragraph" w:customStyle="1" w:styleId="rtejustify">
    <w:name w:val="rtejustify"/>
    <w:basedOn w:val="a"/>
    <w:qFormat/>
    <w:pPr>
      <w:spacing w:before="100" w:after="100"/>
    </w:pPr>
  </w:style>
  <w:style w:type="paragraph" w:styleId="aff4">
    <w:name w:val="annotation text"/>
    <w:basedOn w:val="a"/>
    <w:qFormat/>
    <w:rPr>
      <w:sz w:val="20"/>
      <w:szCs w:val="20"/>
    </w:rPr>
  </w:style>
  <w:style w:type="paragraph" w:styleId="aff5">
    <w:name w:val="annotation subject"/>
    <w:basedOn w:val="aff4"/>
    <w:next w:val="aff4"/>
    <w:qFormat/>
    <w:rPr>
      <w:b/>
      <w:bCs/>
    </w:rPr>
  </w:style>
  <w:style w:type="paragraph" w:customStyle="1" w:styleId="aff6">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consultantplus://offline/ref=5E7868F230C78CE0397E1ED72213A062C5B255AA654914652DC2698DFB64B1F068A77904702B4DCB532D630DEBF4B60DA38C01C89298A694m4X4F" TargetMode="External"/><Relationship Id="rId13" Type="http://schemas.openxmlformats.org/officeDocument/2006/relationships/hyperlink" Target="consultantplus://offline/ref=D1EE2078A414FDC726681E86DCF0AB2B9B3530627D6F7BAAD1D8868DDA902F391AC9DDC5ED148FF6F42753C98C321CE1F95ED78E5ADAE00FeDP3F" TargetMode="External"/><Relationship Id="rId18" Type="http://schemas.openxmlformats.org/officeDocument/2006/relationships/hyperlink" Target="consultantplus://offline/ref=D1EE2078A414FDC726681E86DCF0AB2B9B3530627D6F7BAAD1D8868DDA902F391AC9DDC5ED1484F1F02753C98C321CE1F95ED78E5ADAE00FeDP3F" TargetMode="External"/><Relationship Id="rId3" Type="http://schemas.openxmlformats.org/officeDocument/2006/relationships/settings" Target="settings.xml"/><Relationship Id="rId21" Type="http://schemas.openxmlformats.org/officeDocument/2006/relationships/hyperlink" Target="consultantplus://offline/ref=D1EE2078A414FDC726681E86DCF0AB2B9B3530627D6F7BAAD1D8868DDA902F391AC9DDC6EC138FFBA07D43CDC56510FDF842C98E44D9eEP9F" TargetMode="External"/><Relationship Id="rId7" Type="http://schemas.openxmlformats.org/officeDocument/2006/relationships/hyperlink" Target="consultantplus://offline/ref=5E7868F230C78CE0397E1ED72213A062C5B255AA654914652DC2698DFB64B1F068A77904702B4DCB542D630DEBF4B60DA38C01C89298A694m4X4F" TargetMode="External"/><Relationship Id="rId12" Type="http://schemas.openxmlformats.org/officeDocument/2006/relationships/hyperlink" Target="consultantplus://offline/ref=D1EE2078A414FDC726681E86DCF0AB2B9B3530627D6F7BAAD1D8868DDA902F391AC9DDC5ED148FF4F42753C98C321CE1F95ED78E5ADAE00FeDP3F" TargetMode="External"/><Relationship Id="rId17" Type="http://schemas.openxmlformats.org/officeDocument/2006/relationships/hyperlink" Target="consultantplus://offline/ref=D1EE2078A414FDC726681E86DCF0AB2B9A3C32677F3C2CA8808D8888D2C075290C80D2C5F3158EEEF62C06e9P1F" TargetMode="External"/><Relationship Id="rId2" Type="http://schemas.openxmlformats.org/officeDocument/2006/relationships/styles" Target="styles.xml"/><Relationship Id="rId16" Type="http://schemas.openxmlformats.org/officeDocument/2006/relationships/hyperlink" Target="consultantplus://offline/ref=D1EE2078A414FDC726681E86DCF0AB2B9B3530627D6F7BAAD1D8868DDA902F391AC9DDC5ED1484F1F52753C98C321CE1F95ED78E5ADAE00FeDP3F" TargetMode="External"/><Relationship Id="rId20" Type="http://schemas.openxmlformats.org/officeDocument/2006/relationships/hyperlink" Target="consultantplus://offline/ref=D1EE2078A414FDC726681E86DCF0AB2B9B3530627D6F7BAAD1D8868DDA902F391AC9DDC5ED168DF5F12753C98C321CE1F95ED78E5ADAE00FeDP3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7868F230C78CE0397E1ED72213A062C5B255AA654914652DC2698DFB64B1F068A77904742C4FC300777309A2A2BA10A2931FCB8C9BmAXF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1EE2078A414FDC726681E86DCF0AB2B9B3530627D6F7BAAD1D8868DDA902F391AC9DDC5ED1488F3F22753C98C321CE1F95ED78E5ADAE00FeDP3F" TargetMode="External"/><Relationship Id="rId23" Type="http://schemas.openxmlformats.org/officeDocument/2006/relationships/fontTable" Target="fontTable.xml"/><Relationship Id="rId10" Type="http://schemas.openxmlformats.org/officeDocument/2006/relationships/hyperlink" Target="consultantplus://offline/ref=5E7868F230C78CE0397E1ED72213A062C5B255AA654914652DC2698DFB64B1F068A77904742B4CC300777309A2A2BA10A2931FCB8C9BmAXFF" TargetMode="External"/><Relationship Id="rId19" Type="http://schemas.openxmlformats.org/officeDocument/2006/relationships/hyperlink" Target="consultantplus://offline/ref=D1EE2078A414FDC726681E86DCF0AB2B9B3530627D6F7BAAD1D8868DDA902F391AC9DDC5ED1484F1F32753C98C321CE1F95ED78E5ADAE00FeDP3F" TargetMode="External"/><Relationship Id="rId4" Type="http://schemas.openxmlformats.org/officeDocument/2006/relationships/webSettings" Target="webSettings.xml"/><Relationship Id="rId9" Type="http://schemas.openxmlformats.org/officeDocument/2006/relationships/hyperlink" Target="consultantplus://offline/ref=5E7868F230C78CE0397E1ED72213A062C5B255AA654914652DC2698DFB64B1F068A77904742A46C300777309A2A2BA10A2931FCB8C9BmAXFF" TargetMode="External"/><Relationship Id="rId14" Type="http://schemas.openxmlformats.org/officeDocument/2006/relationships/hyperlink" Target="consultantplus://offline/ref=D1EE2078A414FDC726681E86DCF0AB2B9B3530627D6F7BAAD1D8868DDA902F391AC9DDC5ED1488F3F52753C98C321CE1F95ED78E5ADAE00FeDP3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19</Pages>
  <Words>7500</Words>
  <Characters>42756</Characters>
  <Application>Microsoft Office Word</Application>
  <DocSecurity>0</DocSecurity>
  <Lines>356</Lines>
  <Paragraphs>100</Paragraphs>
  <ScaleCrop>false</ScaleCrop>
  <Company/>
  <LinksUpToDate>false</LinksUpToDate>
  <CharactersWithSpaces>50156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СОГУ «Автохозяйство</dc:title>
  <dc:subject/>
  <dc:creator>Berg</dc:creator>
  <dc:description/>
  <cp:lastModifiedBy>Маркин Виталий Викторович</cp:lastModifiedBy>
  <cp:revision>7</cp:revision>
  <cp:lastPrinted>2022-02-09T03:55:00Z</cp:lastPrinted>
  <dcterms:created xsi:type="dcterms:W3CDTF">2022-02-24T10:12:00Z</dcterms:created>
  <dcterms:modified xsi:type="dcterms:W3CDTF">2022-04-27T04:21:00Z</dcterms:modified>
  <dc:language>ru-RU</dc:language>
</cp:coreProperties>
</file>