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BC4" w:rsidRDefault="005A6BC4" w:rsidP="005A6BC4">
      <w:pPr>
        <w:spacing w:after="0" w:line="24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Управление образования</w:t>
      </w:r>
    </w:p>
    <w:p w:rsidR="005A6BC4" w:rsidRDefault="005A6BC4" w:rsidP="005A6B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Администрации Новоуральского городского округа</w:t>
      </w: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5A6BC4">
      <w:pPr>
        <w:spacing w:after="0" w:line="240" w:lineRule="auto"/>
        <w:jc w:val="center"/>
        <w:rPr>
          <w:rFonts w:ascii="Times New Roman" w:hAnsi="Times New Roman" w:cs="Times New Roman"/>
          <w:b/>
          <w:sz w:val="44"/>
          <w:szCs w:val="44"/>
        </w:rPr>
      </w:pPr>
      <w:r w:rsidRPr="005A6BC4">
        <w:rPr>
          <w:rFonts w:ascii="Times New Roman" w:hAnsi="Times New Roman" w:cs="Times New Roman"/>
          <w:b/>
          <w:sz w:val="44"/>
          <w:szCs w:val="44"/>
        </w:rPr>
        <w:t xml:space="preserve">Доклад </w:t>
      </w:r>
    </w:p>
    <w:p w:rsidR="00CD066F" w:rsidRDefault="005A6BC4" w:rsidP="005A6BC4">
      <w:pPr>
        <w:spacing w:after="0" w:line="240" w:lineRule="auto"/>
        <w:jc w:val="center"/>
        <w:rPr>
          <w:rFonts w:ascii="Times New Roman" w:hAnsi="Times New Roman" w:cs="Times New Roman"/>
          <w:b/>
          <w:sz w:val="44"/>
          <w:szCs w:val="44"/>
        </w:rPr>
      </w:pPr>
      <w:r w:rsidRPr="005A6BC4">
        <w:rPr>
          <w:rFonts w:ascii="Times New Roman" w:hAnsi="Times New Roman" w:cs="Times New Roman"/>
          <w:b/>
          <w:sz w:val="44"/>
          <w:szCs w:val="44"/>
        </w:rPr>
        <w:t xml:space="preserve">«О состоянии муниципальной системы </w:t>
      </w:r>
      <w:r w:rsidR="00CD066F">
        <w:rPr>
          <w:rFonts w:ascii="Times New Roman" w:hAnsi="Times New Roman" w:cs="Times New Roman"/>
          <w:b/>
          <w:sz w:val="44"/>
          <w:szCs w:val="44"/>
        </w:rPr>
        <w:t xml:space="preserve">дошкольного, </w:t>
      </w:r>
      <w:r w:rsidRPr="005A6BC4">
        <w:rPr>
          <w:rFonts w:ascii="Times New Roman" w:hAnsi="Times New Roman" w:cs="Times New Roman"/>
          <w:b/>
          <w:sz w:val="44"/>
          <w:szCs w:val="44"/>
        </w:rPr>
        <w:t xml:space="preserve">общего и дополнительного образования </w:t>
      </w:r>
      <w:r w:rsidR="00CD066F">
        <w:rPr>
          <w:rFonts w:ascii="Times New Roman" w:hAnsi="Times New Roman" w:cs="Times New Roman"/>
          <w:b/>
          <w:sz w:val="44"/>
          <w:szCs w:val="44"/>
        </w:rPr>
        <w:t xml:space="preserve">детей </w:t>
      </w:r>
    </w:p>
    <w:p w:rsidR="005A6BC4" w:rsidRDefault="00CD066F" w:rsidP="005A6BC4">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Новоуральского городского округа</w:t>
      </w:r>
    </w:p>
    <w:p w:rsidR="005A6BC4" w:rsidRPr="005A6BC4" w:rsidRDefault="005A6BC4" w:rsidP="005A6BC4">
      <w:pPr>
        <w:spacing w:after="0" w:line="240" w:lineRule="auto"/>
        <w:jc w:val="center"/>
        <w:rPr>
          <w:rFonts w:ascii="Times New Roman" w:hAnsi="Times New Roman" w:cs="Times New Roman"/>
          <w:b/>
          <w:sz w:val="44"/>
          <w:szCs w:val="44"/>
        </w:rPr>
      </w:pPr>
      <w:r w:rsidRPr="005A6BC4">
        <w:rPr>
          <w:rFonts w:ascii="Times New Roman" w:hAnsi="Times New Roman" w:cs="Times New Roman"/>
          <w:b/>
          <w:sz w:val="44"/>
          <w:szCs w:val="44"/>
        </w:rPr>
        <w:t>в 2020/2021 учебном году»</w:t>
      </w: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AA6791">
      <w:pPr>
        <w:jc w:val="both"/>
        <w:rPr>
          <w:rFonts w:ascii="Times New Roman" w:hAnsi="Times New Roman" w:cs="Times New Roman"/>
          <w:b/>
          <w:sz w:val="28"/>
          <w:szCs w:val="28"/>
        </w:rPr>
      </w:pPr>
    </w:p>
    <w:p w:rsidR="005A6BC4" w:rsidRDefault="005A6BC4" w:rsidP="005A6BC4">
      <w:pPr>
        <w:jc w:val="center"/>
        <w:rPr>
          <w:rFonts w:ascii="Times New Roman" w:hAnsi="Times New Roman" w:cs="Times New Roman"/>
          <w:b/>
          <w:sz w:val="28"/>
          <w:szCs w:val="28"/>
        </w:rPr>
      </w:pPr>
      <w:r>
        <w:rPr>
          <w:rFonts w:ascii="Times New Roman" w:hAnsi="Times New Roman" w:cs="Times New Roman"/>
          <w:b/>
          <w:sz w:val="28"/>
          <w:szCs w:val="28"/>
        </w:rPr>
        <w:t>2021 год</w:t>
      </w:r>
    </w:p>
    <w:p w:rsidR="005A6BC4" w:rsidRDefault="009F6D0D" w:rsidP="00AA6791">
      <w:pPr>
        <w:jc w:val="both"/>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tbl>
      <w:tblPr>
        <w:tblStyle w:val="a8"/>
        <w:tblW w:w="0" w:type="auto"/>
        <w:tblInd w:w="-289" w:type="dxa"/>
        <w:tblLook w:val="04A0" w:firstRow="1" w:lastRow="0" w:firstColumn="1" w:lastColumn="0" w:noHBand="0" w:noVBand="1"/>
      </w:tblPr>
      <w:tblGrid>
        <w:gridCol w:w="8931"/>
        <w:gridCol w:w="1129"/>
      </w:tblGrid>
      <w:tr w:rsidR="009F6D0D" w:rsidRPr="009061BF" w:rsidTr="00554DB9">
        <w:tc>
          <w:tcPr>
            <w:tcW w:w="8931" w:type="dxa"/>
          </w:tcPr>
          <w:p w:rsidR="009F6D0D" w:rsidRPr="009061BF" w:rsidRDefault="009F6D0D" w:rsidP="00AA6791">
            <w:pPr>
              <w:jc w:val="both"/>
              <w:rPr>
                <w:rFonts w:ascii="Times New Roman" w:hAnsi="Times New Roman" w:cs="Times New Roman"/>
                <w:sz w:val="24"/>
                <w:szCs w:val="24"/>
              </w:rPr>
            </w:pPr>
            <w:r w:rsidRPr="009061BF">
              <w:rPr>
                <w:rFonts w:ascii="Times New Roman" w:hAnsi="Times New Roman" w:cs="Times New Roman"/>
                <w:sz w:val="24"/>
                <w:szCs w:val="24"/>
              </w:rPr>
              <w:t>Введение</w:t>
            </w:r>
          </w:p>
        </w:tc>
        <w:tc>
          <w:tcPr>
            <w:tcW w:w="1129" w:type="dxa"/>
          </w:tcPr>
          <w:p w:rsidR="009F6D0D" w:rsidRPr="009061BF" w:rsidRDefault="009F6D0D" w:rsidP="00AA6791">
            <w:pPr>
              <w:jc w:val="both"/>
              <w:rPr>
                <w:rFonts w:ascii="Times New Roman" w:hAnsi="Times New Roman" w:cs="Times New Roman"/>
                <w:sz w:val="24"/>
                <w:szCs w:val="24"/>
              </w:rPr>
            </w:pPr>
            <w:r w:rsidRPr="009061BF">
              <w:rPr>
                <w:rFonts w:ascii="Times New Roman" w:hAnsi="Times New Roman" w:cs="Times New Roman"/>
                <w:sz w:val="24"/>
                <w:szCs w:val="24"/>
              </w:rPr>
              <w:t>3 стр.</w:t>
            </w:r>
          </w:p>
        </w:tc>
      </w:tr>
      <w:tr w:rsidR="009F6D0D" w:rsidRPr="009061BF" w:rsidTr="00554DB9">
        <w:tc>
          <w:tcPr>
            <w:tcW w:w="8931" w:type="dxa"/>
          </w:tcPr>
          <w:p w:rsidR="009F6D0D" w:rsidRPr="009061BF" w:rsidRDefault="009F6D0D" w:rsidP="00AA6791">
            <w:pPr>
              <w:jc w:val="both"/>
              <w:rPr>
                <w:rFonts w:ascii="Times New Roman" w:hAnsi="Times New Roman" w:cs="Times New Roman"/>
                <w:sz w:val="24"/>
                <w:szCs w:val="24"/>
              </w:rPr>
            </w:pPr>
            <w:r w:rsidRPr="009061BF">
              <w:rPr>
                <w:rFonts w:ascii="Times New Roman" w:hAnsi="Times New Roman" w:cs="Times New Roman"/>
                <w:sz w:val="24"/>
                <w:szCs w:val="24"/>
              </w:rPr>
              <w:t>Глава 1. Цели и задачи развития системы образования в 2020/2021 учебном году</w:t>
            </w:r>
          </w:p>
        </w:tc>
        <w:tc>
          <w:tcPr>
            <w:tcW w:w="1129" w:type="dxa"/>
          </w:tcPr>
          <w:p w:rsidR="009F6D0D" w:rsidRPr="009061BF" w:rsidRDefault="009F6D0D" w:rsidP="00AA6791">
            <w:pPr>
              <w:jc w:val="both"/>
              <w:rPr>
                <w:rFonts w:ascii="Times New Roman" w:hAnsi="Times New Roman" w:cs="Times New Roman"/>
                <w:sz w:val="24"/>
                <w:szCs w:val="24"/>
              </w:rPr>
            </w:pPr>
            <w:r w:rsidRPr="009061BF">
              <w:rPr>
                <w:rFonts w:ascii="Times New Roman" w:hAnsi="Times New Roman" w:cs="Times New Roman"/>
                <w:sz w:val="24"/>
                <w:szCs w:val="24"/>
              </w:rPr>
              <w:t>4 стр.</w:t>
            </w:r>
          </w:p>
        </w:tc>
      </w:tr>
      <w:tr w:rsidR="009F6D0D" w:rsidRPr="009061BF" w:rsidTr="00554DB9">
        <w:tc>
          <w:tcPr>
            <w:tcW w:w="8931" w:type="dxa"/>
          </w:tcPr>
          <w:p w:rsidR="009F6D0D" w:rsidRPr="009061BF" w:rsidRDefault="009F6D0D" w:rsidP="009F6D0D">
            <w:pPr>
              <w:jc w:val="both"/>
              <w:rPr>
                <w:rFonts w:ascii="Times New Roman" w:hAnsi="Times New Roman" w:cs="Times New Roman"/>
                <w:sz w:val="24"/>
                <w:szCs w:val="24"/>
              </w:rPr>
            </w:pPr>
            <w:r w:rsidRPr="009061BF">
              <w:rPr>
                <w:rFonts w:ascii="Times New Roman" w:hAnsi="Times New Roman" w:cs="Times New Roman"/>
                <w:sz w:val="24"/>
                <w:szCs w:val="24"/>
              </w:rPr>
              <w:t>Глава 2. Структура сети образовательных организаций и динамика ее изменения в 2020/2021 учебном году</w:t>
            </w:r>
          </w:p>
        </w:tc>
        <w:tc>
          <w:tcPr>
            <w:tcW w:w="1129" w:type="dxa"/>
          </w:tcPr>
          <w:p w:rsidR="009F6D0D" w:rsidRPr="009061BF" w:rsidRDefault="00FB0B2E" w:rsidP="00AA6791">
            <w:pPr>
              <w:jc w:val="both"/>
              <w:rPr>
                <w:rFonts w:ascii="Times New Roman" w:hAnsi="Times New Roman" w:cs="Times New Roman"/>
                <w:sz w:val="24"/>
                <w:szCs w:val="24"/>
              </w:rPr>
            </w:pPr>
            <w:r w:rsidRPr="009061BF">
              <w:rPr>
                <w:rFonts w:ascii="Times New Roman" w:hAnsi="Times New Roman" w:cs="Times New Roman"/>
                <w:sz w:val="24"/>
                <w:szCs w:val="24"/>
              </w:rPr>
              <w:t>8 стр</w:t>
            </w:r>
          </w:p>
        </w:tc>
      </w:tr>
      <w:tr w:rsidR="009F6D0D" w:rsidRPr="009061BF" w:rsidTr="00554DB9">
        <w:tc>
          <w:tcPr>
            <w:tcW w:w="8931" w:type="dxa"/>
          </w:tcPr>
          <w:p w:rsidR="009F6D0D" w:rsidRPr="009061BF" w:rsidRDefault="009F6D0D" w:rsidP="009F6D0D">
            <w:pPr>
              <w:jc w:val="both"/>
              <w:rPr>
                <w:rFonts w:ascii="Times New Roman" w:hAnsi="Times New Roman" w:cs="Times New Roman"/>
                <w:sz w:val="24"/>
                <w:szCs w:val="24"/>
              </w:rPr>
            </w:pPr>
            <w:r w:rsidRPr="009061BF">
              <w:rPr>
                <w:rFonts w:ascii="Times New Roman" w:hAnsi="Times New Roman" w:cs="Times New Roman"/>
                <w:sz w:val="24"/>
                <w:szCs w:val="24"/>
              </w:rPr>
              <w:t>Глава 3. Обеспечение доступности дошкольного, начального общего, основного общего, среднего общего и дополнительного образования.</w:t>
            </w:r>
          </w:p>
        </w:tc>
        <w:tc>
          <w:tcPr>
            <w:tcW w:w="1129" w:type="dxa"/>
          </w:tcPr>
          <w:p w:rsidR="009F6D0D" w:rsidRPr="009061BF" w:rsidRDefault="00FB0B2E" w:rsidP="00AA6791">
            <w:pPr>
              <w:jc w:val="both"/>
              <w:rPr>
                <w:rFonts w:ascii="Times New Roman" w:hAnsi="Times New Roman" w:cs="Times New Roman"/>
                <w:sz w:val="24"/>
                <w:szCs w:val="24"/>
              </w:rPr>
            </w:pPr>
            <w:r w:rsidRPr="009061BF">
              <w:rPr>
                <w:rFonts w:ascii="Times New Roman" w:hAnsi="Times New Roman" w:cs="Times New Roman"/>
                <w:sz w:val="24"/>
                <w:szCs w:val="24"/>
              </w:rPr>
              <w:t>9 стр.</w:t>
            </w:r>
          </w:p>
        </w:tc>
      </w:tr>
      <w:tr w:rsidR="009F6D0D" w:rsidRPr="009061BF" w:rsidTr="00554DB9">
        <w:tc>
          <w:tcPr>
            <w:tcW w:w="8931" w:type="dxa"/>
          </w:tcPr>
          <w:p w:rsidR="009F6D0D" w:rsidRPr="009061BF" w:rsidRDefault="00FB0B2E"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1. Общее образование</w:t>
            </w:r>
          </w:p>
        </w:tc>
        <w:tc>
          <w:tcPr>
            <w:tcW w:w="1129" w:type="dxa"/>
          </w:tcPr>
          <w:p w:rsidR="009F6D0D" w:rsidRPr="009061BF" w:rsidRDefault="00FB0B2E" w:rsidP="00AA6791">
            <w:pPr>
              <w:jc w:val="both"/>
              <w:rPr>
                <w:rFonts w:ascii="Times New Roman" w:hAnsi="Times New Roman" w:cs="Times New Roman"/>
                <w:sz w:val="24"/>
                <w:szCs w:val="24"/>
              </w:rPr>
            </w:pPr>
            <w:r w:rsidRPr="009061BF">
              <w:rPr>
                <w:rFonts w:ascii="Times New Roman" w:hAnsi="Times New Roman" w:cs="Times New Roman"/>
                <w:sz w:val="24"/>
                <w:szCs w:val="24"/>
              </w:rPr>
              <w:t>9 стр.</w:t>
            </w:r>
          </w:p>
        </w:tc>
      </w:tr>
      <w:tr w:rsidR="009F6D0D" w:rsidRPr="009061BF" w:rsidTr="00554DB9">
        <w:tc>
          <w:tcPr>
            <w:tcW w:w="8931" w:type="dxa"/>
          </w:tcPr>
          <w:p w:rsidR="009F6D0D" w:rsidRPr="009061BF" w:rsidRDefault="00FB0B2E" w:rsidP="00FB0B2E">
            <w:pPr>
              <w:rPr>
                <w:rFonts w:ascii="Times New Roman" w:hAnsi="Times New Roman" w:cs="Times New Roman"/>
                <w:sz w:val="24"/>
                <w:szCs w:val="24"/>
              </w:rPr>
            </w:pPr>
            <w:r w:rsidRPr="009061BF">
              <w:rPr>
                <w:rFonts w:ascii="Times New Roman" w:hAnsi="Times New Roman" w:cs="Times New Roman"/>
                <w:sz w:val="24"/>
                <w:szCs w:val="24"/>
              </w:rPr>
              <w:t>Раздел 1.1. Дошкольное образование</w:t>
            </w:r>
          </w:p>
        </w:tc>
        <w:tc>
          <w:tcPr>
            <w:tcW w:w="1129" w:type="dxa"/>
          </w:tcPr>
          <w:p w:rsidR="009F6D0D" w:rsidRPr="009061BF" w:rsidRDefault="00FB0B2E" w:rsidP="00AA6791">
            <w:pPr>
              <w:jc w:val="both"/>
              <w:rPr>
                <w:rFonts w:ascii="Times New Roman" w:hAnsi="Times New Roman" w:cs="Times New Roman"/>
                <w:sz w:val="24"/>
                <w:szCs w:val="24"/>
              </w:rPr>
            </w:pPr>
            <w:r w:rsidRPr="009061BF">
              <w:rPr>
                <w:rFonts w:ascii="Times New Roman" w:hAnsi="Times New Roman" w:cs="Times New Roman"/>
                <w:sz w:val="24"/>
                <w:szCs w:val="24"/>
              </w:rPr>
              <w:t>10 стр</w:t>
            </w:r>
          </w:p>
        </w:tc>
      </w:tr>
      <w:tr w:rsidR="009F6D0D" w:rsidRPr="009061BF" w:rsidTr="00554DB9">
        <w:tc>
          <w:tcPr>
            <w:tcW w:w="8931" w:type="dxa"/>
          </w:tcPr>
          <w:p w:rsidR="009F6D0D" w:rsidRPr="009061BF" w:rsidRDefault="00FB0B2E"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1.2. Начальное общее, основное общее и среднее общее образование</w:t>
            </w:r>
          </w:p>
        </w:tc>
        <w:tc>
          <w:tcPr>
            <w:tcW w:w="1129" w:type="dxa"/>
          </w:tcPr>
          <w:p w:rsidR="009F6D0D" w:rsidRPr="009061BF" w:rsidRDefault="00FB0B2E" w:rsidP="00AA6791">
            <w:pPr>
              <w:jc w:val="both"/>
              <w:rPr>
                <w:rFonts w:ascii="Times New Roman" w:hAnsi="Times New Roman" w:cs="Times New Roman"/>
                <w:sz w:val="24"/>
                <w:szCs w:val="24"/>
              </w:rPr>
            </w:pPr>
            <w:r w:rsidRPr="009061BF">
              <w:rPr>
                <w:rFonts w:ascii="Times New Roman" w:hAnsi="Times New Roman" w:cs="Times New Roman"/>
                <w:sz w:val="24"/>
                <w:szCs w:val="24"/>
              </w:rPr>
              <w:t>12 стр</w:t>
            </w:r>
          </w:p>
        </w:tc>
      </w:tr>
      <w:tr w:rsidR="009F6D0D" w:rsidRPr="009061BF" w:rsidTr="00554DB9">
        <w:tc>
          <w:tcPr>
            <w:tcW w:w="8931" w:type="dxa"/>
          </w:tcPr>
          <w:p w:rsidR="009F6D0D" w:rsidRPr="009061BF" w:rsidRDefault="00FB0B2E"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2. Дополнительное образование детей</w:t>
            </w:r>
          </w:p>
        </w:tc>
        <w:tc>
          <w:tcPr>
            <w:tcW w:w="1129" w:type="dxa"/>
          </w:tcPr>
          <w:p w:rsidR="009F6D0D" w:rsidRPr="009061BF" w:rsidRDefault="00FB0B2E" w:rsidP="00AA6791">
            <w:pPr>
              <w:jc w:val="both"/>
              <w:rPr>
                <w:rFonts w:ascii="Times New Roman" w:hAnsi="Times New Roman" w:cs="Times New Roman"/>
                <w:sz w:val="24"/>
                <w:szCs w:val="24"/>
              </w:rPr>
            </w:pPr>
            <w:r w:rsidRPr="009061BF">
              <w:rPr>
                <w:rFonts w:ascii="Times New Roman" w:hAnsi="Times New Roman" w:cs="Times New Roman"/>
                <w:sz w:val="24"/>
                <w:szCs w:val="24"/>
              </w:rPr>
              <w:t>14 стр.</w:t>
            </w:r>
          </w:p>
        </w:tc>
      </w:tr>
      <w:tr w:rsidR="009F6D0D" w:rsidRPr="009061BF" w:rsidTr="00554DB9">
        <w:tc>
          <w:tcPr>
            <w:tcW w:w="8931" w:type="dxa"/>
          </w:tcPr>
          <w:p w:rsidR="009F6D0D" w:rsidRPr="009061BF" w:rsidRDefault="001F6566" w:rsidP="001F6566">
            <w:pPr>
              <w:rPr>
                <w:rFonts w:ascii="Times New Roman" w:eastAsia="Calibri" w:hAnsi="Times New Roman" w:cs="Times New Roman"/>
                <w:sz w:val="24"/>
                <w:szCs w:val="24"/>
              </w:rPr>
            </w:pPr>
            <w:r w:rsidRPr="009061BF">
              <w:rPr>
                <w:rFonts w:ascii="Times New Roman" w:eastAsia="Calibri" w:hAnsi="Times New Roman" w:cs="Times New Roman"/>
                <w:caps/>
                <w:sz w:val="24"/>
                <w:szCs w:val="24"/>
              </w:rPr>
              <w:t>Глава</w:t>
            </w:r>
            <w:r w:rsidRPr="001F6566">
              <w:rPr>
                <w:rFonts w:ascii="Times New Roman" w:eastAsia="Calibri" w:hAnsi="Times New Roman" w:cs="Times New Roman"/>
                <w:caps/>
                <w:sz w:val="24"/>
                <w:szCs w:val="24"/>
              </w:rPr>
              <w:t xml:space="preserve"> 4.</w:t>
            </w:r>
            <w:r w:rsidRPr="001F6566">
              <w:rPr>
                <w:rFonts w:ascii="Times New Roman" w:eastAsia="Calibri" w:hAnsi="Times New Roman" w:cs="Times New Roman"/>
                <w:sz w:val="24"/>
                <w:szCs w:val="24"/>
              </w:rPr>
              <w:t xml:space="preserve"> Содержание образовательной деятельности и организация образовательного процесса по образовательным программам </w:t>
            </w:r>
          </w:p>
        </w:tc>
        <w:tc>
          <w:tcPr>
            <w:tcW w:w="1129" w:type="dxa"/>
          </w:tcPr>
          <w:p w:rsidR="009F6D0D" w:rsidRPr="009061BF" w:rsidRDefault="001F6566" w:rsidP="00AA6791">
            <w:pPr>
              <w:jc w:val="both"/>
              <w:rPr>
                <w:rFonts w:ascii="Times New Roman" w:hAnsi="Times New Roman" w:cs="Times New Roman"/>
                <w:sz w:val="24"/>
                <w:szCs w:val="24"/>
              </w:rPr>
            </w:pPr>
            <w:r w:rsidRPr="009061BF">
              <w:rPr>
                <w:rFonts w:ascii="Times New Roman" w:hAnsi="Times New Roman" w:cs="Times New Roman"/>
                <w:sz w:val="24"/>
                <w:szCs w:val="24"/>
              </w:rPr>
              <w:t>17 стр</w:t>
            </w:r>
          </w:p>
        </w:tc>
      </w:tr>
      <w:tr w:rsidR="009F6D0D" w:rsidRPr="009061BF" w:rsidTr="00554DB9">
        <w:tc>
          <w:tcPr>
            <w:tcW w:w="8931" w:type="dxa"/>
          </w:tcPr>
          <w:p w:rsidR="009F6D0D" w:rsidRPr="009061BF" w:rsidRDefault="001F6566" w:rsidP="001F6566">
            <w:pPr>
              <w:rPr>
                <w:rFonts w:ascii="Times New Roman" w:eastAsia="Calibri" w:hAnsi="Times New Roman" w:cs="Times New Roman"/>
                <w:sz w:val="24"/>
                <w:szCs w:val="24"/>
              </w:rPr>
            </w:pPr>
            <w:r w:rsidRPr="001F6566">
              <w:rPr>
                <w:rFonts w:ascii="Times New Roman" w:eastAsia="Calibri" w:hAnsi="Times New Roman" w:cs="Times New Roman"/>
                <w:sz w:val="24"/>
                <w:szCs w:val="24"/>
              </w:rPr>
              <w:t>Раздел 1. Дошкольное образование</w:t>
            </w:r>
          </w:p>
        </w:tc>
        <w:tc>
          <w:tcPr>
            <w:tcW w:w="1129" w:type="dxa"/>
          </w:tcPr>
          <w:p w:rsidR="009F6D0D" w:rsidRPr="009061BF" w:rsidRDefault="001F6566" w:rsidP="00AA6791">
            <w:pPr>
              <w:jc w:val="both"/>
              <w:rPr>
                <w:rFonts w:ascii="Times New Roman" w:hAnsi="Times New Roman" w:cs="Times New Roman"/>
                <w:sz w:val="24"/>
                <w:szCs w:val="24"/>
              </w:rPr>
            </w:pPr>
            <w:r w:rsidRPr="009061BF">
              <w:rPr>
                <w:rFonts w:ascii="Times New Roman" w:hAnsi="Times New Roman" w:cs="Times New Roman"/>
                <w:sz w:val="24"/>
                <w:szCs w:val="24"/>
              </w:rPr>
              <w:t>17 стр</w:t>
            </w:r>
          </w:p>
        </w:tc>
      </w:tr>
      <w:tr w:rsidR="009F6D0D" w:rsidRPr="009061BF" w:rsidTr="00554DB9">
        <w:tc>
          <w:tcPr>
            <w:tcW w:w="8931" w:type="dxa"/>
          </w:tcPr>
          <w:p w:rsidR="009F6D0D" w:rsidRPr="009061BF" w:rsidRDefault="001F6566"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2. Начальное общее, основное общее и среднее общее образование</w:t>
            </w:r>
          </w:p>
        </w:tc>
        <w:tc>
          <w:tcPr>
            <w:tcW w:w="1129" w:type="dxa"/>
          </w:tcPr>
          <w:p w:rsidR="009F6D0D" w:rsidRPr="009061BF" w:rsidRDefault="001F6566" w:rsidP="00AA6791">
            <w:pPr>
              <w:jc w:val="both"/>
              <w:rPr>
                <w:rFonts w:ascii="Times New Roman" w:hAnsi="Times New Roman" w:cs="Times New Roman"/>
                <w:sz w:val="24"/>
                <w:szCs w:val="24"/>
              </w:rPr>
            </w:pPr>
            <w:r w:rsidRPr="009061BF">
              <w:rPr>
                <w:rFonts w:ascii="Times New Roman" w:hAnsi="Times New Roman" w:cs="Times New Roman"/>
                <w:sz w:val="24"/>
                <w:szCs w:val="24"/>
              </w:rPr>
              <w:t>17 стр.</w:t>
            </w:r>
          </w:p>
        </w:tc>
      </w:tr>
      <w:tr w:rsidR="009F6D0D" w:rsidRPr="009061BF" w:rsidTr="00554DB9">
        <w:tc>
          <w:tcPr>
            <w:tcW w:w="8931" w:type="dxa"/>
          </w:tcPr>
          <w:p w:rsidR="009F6D0D" w:rsidRPr="009061BF" w:rsidRDefault="004A369D"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3. Дополнительное образование</w:t>
            </w:r>
          </w:p>
        </w:tc>
        <w:tc>
          <w:tcPr>
            <w:tcW w:w="1129" w:type="dxa"/>
          </w:tcPr>
          <w:p w:rsidR="009F6D0D" w:rsidRPr="009061BF" w:rsidRDefault="004A369D" w:rsidP="00AA6791">
            <w:pPr>
              <w:jc w:val="both"/>
              <w:rPr>
                <w:rFonts w:ascii="Times New Roman" w:hAnsi="Times New Roman" w:cs="Times New Roman"/>
                <w:sz w:val="24"/>
                <w:szCs w:val="24"/>
              </w:rPr>
            </w:pPr>
            <w:r w:rsidRPr="009061BF">
              <w:rPr>
                <w:rFonts w:ascii="Times New Roman" w:hAnsi="Times New Roman" w:cs="Times New Roman"/>
                <w:sz w:val="24"/>
                <w:szCs w:val="24"/>
              </w:rPr>
              <w:t>20 стр</w:t>
            </w:r>
          </w:p>
        </w:tc>
      </w:tr>
      <w:tr w:rsidR="009F6D0D" w:rsidRPr="009061BF" w:rsidTr="00554DB9">
        <w:tc>
          <w:tcPr>
            <w:tcW w:w="8931" w:type="dxa"/>
          </w:tcPr>
          <w:p w:rsidR="009F6D0D" w:rsidRPr="009061BF" w:rsidRDefault="004A369D" w:rsidP="004A369D">
            <w:pPr>
              <w:jc w:val="both"/>
              <w:rPr>
                <w:rFonts w:ascii="Times New Roman" w:hAnsi="Times New Roman" w:cs="Times New Roman"/>
                <w:sz w:val="24"/>
                <w:szCs w:val="24"/>
              </w:rPr>
            </w:pPr>
            <w:r w:rsidRPr="009061BF">
              <w:rPr>
                <w:rFonts w:ascii="Times New Roman" w:hAnsi="Times New Roman" w:cs="Times New Roman"/>
                <w:sz w:val="24"/>
                <w:szCs w:val="24"/>
              </w:rPr>
              <w:t>ГЛАВА 5. Ресурсы системы образования</w:t>
            </w:r>
          </w:p>
        </w:tc>
        <w:tc>
          <w:tcPr>
            <w:tcW w:w="1129" w:type="dxa"/>
          </w:tcPr>
          <w:p w:rsidR="009F6D0D" w:rsidRPr="009061BF" w:rsidRDefault="004A369D" w:rsidP="00AA6791">
            <w:pPr>
              <w:jc w:val="both"/>
              <w:rPr>
                <w:rFonts w:ascii="Times New Roman" w:hAnsi="Times New Roman" w:cs="Times New Roman"/>
                <w:sz w:val="24"/>
                <w:szCs w:val="24"/>
              </w:rPr>
            </w:pPr>
            <w:r w:rsidRPr="009061BF">
              <w:rPr>
                <w:rFonts w:ascii="Times New Roman" w:hAnsi="Times New Roman" w:cs="Times New Roman"/>
                <w:sz w:val="24"/>
                <w:szCs w:val="24"/>
              </w:rPr>
              <w:t>25 стр</w:t>
            </w:r>
          </w:p>
        </w:tc>
      </w:tr>
      <w:tr w:rsidR="009F6D0D" w:rsidRPr="009061BF" w:rsidTr="00554DB9">
        <w:tc>
          <w:tcPr>
            <w:tcW w:w="8931" w:type="dxa"/>
          </w:tcPr>
          <w:p w:rsidR="009F6D0D" w:rsidRPr="009061BF" w:rsidRDefault="004A369D"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1. Современные механизмы финансово-хозяйственной деятельности образовательных учреждений. Финансово-экономическое обеспечение деятельности образовательных учреждений. Развитие материально-технической базы образовательных учреждений.</w:t>
            </w:r>
          </w:p>
        </w:tc>
        <w:tc>
          <w:tcPr>
            <w:tcW w:w="1129" w:type="dxa"/>
          </w:tcPr>
          <w:p w:rsidR="009F6D0D" w:rsidRPr="009061BF" w:rsidRDefault="004A369D" w:rsidP="00AA6791">
            <w:pPr>
              <w:jc w:val="both"/>
              <w:rPr>
                <w:rFonts w:ascii="Times New Roman" w:hAnsi="Times New Roman" w:cs="Times New Roman"/>
                <w:sz w:val="24"/>
                <w:szCs w:val="24"/>
              </w:rPr>
            </w:pPr>
            <w:r w:rsidRPr="009061BF">
              <w:rPr>
                <w:rFonts w:ascii="Times New Roman" w:hAnsi="Times New Roman" w:cs="Times New Roman"/>
                <w:sz w:val="24"/>
                <w:szCs w:val="24"/>
              </w:rPr>
              <w:t>25 стр</w:t>
            </w:r>
          </w:p>
        </w:tc>
      </w:tr>
      <w:tr w:rsidR="009F6D0D" w:rsidRPr="009061BF" w:rsidTr="00554DB9">
        <w:tc>
          <w:tcPr>
            <w:tcW w:w="8931" w:type="dxa"/>
          </w:tcPr>
          <w:p w:rsidR="009F6D0D" w:rsidRPr="009061BF" w:rsidRDefault="008F5926"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2. Информационные ресурсы</w:t>
            </w:r>
          </w:p>
        </w:tc>
        <w:tc>
          <w:tcPr>
            <w:tcW w:w="1129" w:type="dxa"/>
          </w:tcPr>
          <w:p w:rsidR="009F6D0D" w:rsidRPr="009061BF" w:rsidRDefault="008F5926" w:rsidP="00AA6791">
            <w:pPr>
              <w:jc w:val="both"/>
              <w:rPr>
                <w:rFonts w:ascii="Times New Roman" w:hAnsi="Times New Roman" w:cs="Times New Roman"/>
                <w:sz w:val="24"/>
                <w:szCs w:val="24"/>
              </w:rPr>
            </w:pPr>
            <w:r w:rsidRPr="009061BF">
              <w:rPr>
                <w:rFonts w:ascii="Times New Roman" w:hAnsi="Times New Roman" w:cs="Times New Roman"/>
                <w:sz w:val="24"/>
                <w:szCs w:val="24"/>
              </w:rPr>
              <w:t>42 стр</w:t>
            </w:r>
          </w:p>
        </w:tc>
      </w:tr>
      <w:tr w:rsidR="009F6D0D" w:rsidRPr="009061BF" w:rsidTr="00554DB9">
        <w:tc>
          <w:tcPr>
            <w:tcW w:w="8931" w:type="dxa"/>
          </w:tcPr>
          <w:p w:rsidR="009F6D0D" w:rsidRPr="009061BF" w:rsidRDefault="008F5926"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3. Кадровые ресурсы</w:t>
            </w:r>
          </w:p>
        </w:tc>
        <w:tc>
          <w:tcPr>
            <w:tcW w:w="1129" w:type="dxa"/>
          </w:tcPr>
          <w:p w:rsidR="009F6D0D" w:rsidRPr="009061BF" w:rsidRDefault="008F5926" w:rsidP="00AA6791">
            <w:pPr>
              <w:jc w:val="both"/>
              <w:rPr>
                <w:rFonts w:ascii="Times New Roman" w:hAnsi="Times New Roman" w:cs="Times New Roman"/>
                <w:sz w:val="24"/>
                <w:szCs w:val="24"/>
              </w:rPr>
            </w:pPr>
            <w:r w:rsidRPr="009061BF">
              <w:rPr>
                <w:rFonts w:ascii="Times New Roman" w:hAnsi="Times New Roman" w:cs="Times New Roman"/>
                <w:sz w:val="24"/>
                <w:szCs w:val="24"/>
              </w:rPr>
              <w:t>42 стр</w:t>
            </w:r>
          </w:p>
        </w:tc>
      </w:tr>
      <w:tr w:rsidR="009F6D0D" w:rsidRPr="009061BF" w:rsidTr="00554DB9">
        <w:trPr>
          <w:trHeight w:val="165"/>
        </w:trPr>
        <w:tc>
          <w:tcPr>
            <w:tcW w:w="8931" w:type="dxa"/>
          </w:tcPr>
          <w:p w:rsidR="009F6D0D" w:rsidRPr="009061BF" w:rsidRDefault="002342C2" w:rsidP="00AA6791">
            <w:pPr>
              <w:jc w:val="both"/>
              <w:rPr>
                <w:rFonts w:ascii="Times New Roman" w:eastAsia="PMingLiU" w:hAnsi="Times New Roman" w:cs="Times New Roman"/>
                <w:bCs/>
                <w:iCs/>
                <w:sz w:val="24"/>
                <w:szCs w:val="24"/>
                <w:lang w:eastAsia="ru-RU"/>
              </w:rPr>
            </w:pPr>
            <w:r w:rsidRPr="009061BF">
              <w:rPr>
                <w:rFonts w:ascii="Times New Roman" w:eastAsia="PMingLiU" w:hAnsi="Times New Roman" w:cs="Times New Roman"/>
                <w:bCs/>
                <w:iCs/>
                <w:sz w:val="24"/>
                <w:szCs w:val="24"/>
                <w:lang w:eastAsia="ru-RU"/>
              </w:rPr>
              <w:t>Раздел 3.1. Дошкольные образовательные организации</w:t>
            </w:r>
          </w:p>
        </w:tc>
        <w:tc>
          <w:tcPr>
            <w:tcW w:w="1129" w:type="dxa"/>
          </w:tcPr>
          <w:p w:rsidR="009F6D0D" w:rsidRPr="009061BF" w:rsidRDefault="002342C2" w:rsidP="00AA6791">
            <w:pPr>
              <w:jc w:val="both"/>
              <w:rPr>
                <w:rFonts w:ascii="Times New Roman" w:hAnsi="Times New Roman" w:cs="Times New Roman"/>
                <w:sz w:val="24"/>
                <w:szCs w:val="24"/>
              </w:rPr>
            </w:pPr>
            <w:r w:rsidRPr="009061BF">
              <w:rPr>
                <w:rFonts w:ascii="Times New Roman" w:hAnsi="Times New Roman" w:cs="Times New Roman"/>
                <w:sz w:val="24"/>
                <w:szCs w:val="24"/>
              </w:rPr>
              <w:t>43 стр.</w:t>
            </w:r>
          </w:p>
        </w:tc>
      </w:tr>
      <w:tr w:rsidR="009F6D0D" w:rsidRPr="009061BF" w:rsidTr="00554DB9">
        <w:tc>
          <w:tcPr>
            <w:tcW w:w="8931" w:type="dxa"/>
          </w:tcPr>
          <w:p w:rsidR="009F6D0D" w:rsidRPr="009061BF" w:rsidRDefault="002342C2"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3.2.  Общеобразовательные организации</w:t>
            </w:r>
          </w:p>
        </w:tc>
        <w:tc>
          <w:tcPr>
            <w:tcW w:w="1129" w:type="dxa"/>
          </w:tcPr>
          <w:p w:rsidR="009F6D0D" w:rsidRPr="009061BF" w:rsidRDefault="002342C2" w:rsidP="00AA6791">
            <w:pPr>
              <w:jc w:val="both"/>
              <w:rPr>
                <w:rFonts w:ascii="Times New Roman" w:hAnsi="Times New Roman" w:cs="Times New Roman"/>
                <w:sz w:val="24"/>
                <w:szCs w:val="24"/>
              </w:rPr>
            </w:pPr>
            <w:r w:rsidRPr="009061BF">
              <w:rPr>
                <w:rFonts w:ascii="Times New Roman" w:hAnsi="Times New Roman" w:cs="Times New Roman"/>
                <w:sz w:val="24"/>
                <w:szCs w:val="24"/>
              </w:rPr>
              <w:t>45 стр</w:t>
            </w:r>
          </w:p>
        </w:tc>
      </w:tr>
      <w:tr w:rsidR="009F6D0D" w:rsidRPr="009061BF" w:rsidTr="00554DB9">
        <w:tc>
          <w:tcPr>
            <w:tcW w:w="8931" w:type="dxa"/>
          </w:tcPr>
          <w:p w:rsidR="009F6D0D" w:rsidRPr="009061BF" w:rsidRDefault="002342C2"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3.3. Образовательные организации дополнительного образования</w:t>
            </w:r>
          </w:p>
        </w:tc>
        <w:tc>
          <w:tcPr>
            <w:tcW w:w="1129" w:type="dxa"/>
          </w:tcPr>
          <w:p w:rsidR="009F6D0D" w:rsidRPr="009061BF" w:rsidRDefault="002342C2" w:rsidP="00AA6791">
            <w:pPr>
              <w:jc w:val="both"/>
              <w:rPr>
                <w:rFonts w:ascii="Times New Roman" w:hAnsi="Times New Roman" w:cs="Times New Roman"/>
                <w:sz w:val="24"/>
                <w:szCs w:val="24"/>
              </w:rPr>
            </w:pPr>
            <w:r w:rsidRPr="009061BF">
              <w:rPr>
                <w:rFonts w:ascii="Times New Roman" w:hAnsi="Times New Roman" w:cs="Times New Roman"/>
                <w:sz w:val="24"/>
                <w:szCs w:val="24"/>
              </w:rPr>
              <w:t>47 стр</w:t>
            </w:r>
          </w:p>
        </w:tc>
      </w:tr>
      <w:tr w:rsidR="002342C2" w:rsidRPr="009061BF" w:rsidTr="00554DB9">
        <w:tc>
          <w:tcPr>
            <w:tcW w:w="8931" w:type="dxa"/>
          </w:tcPr>
          <w:p w:rsidR="002342C2" w:rsidRPr="009061BF" w:rsidRDefault="009061BF" w:rsidP="009061BF">
            <w:pPr>
              <w:jc w:val="both"/>
              <w:rPr>
                <w:rFonts w:ascii="Times New Roman" w:hAnsi="Times New Roman" w:cs="Times New Roman"/>
                <w:sz w:val="24"/>
                <w:szCs w:val="24"/>
              </w:rPr>
            </w:pPr>
            <w:r w:rsidRPr="009061BF">
              <w:rPr>
                <w:rFonts w:ascii="Times New Roman" w:hAnsi="Times New Roman" w:cs="Times New Roman"/>
                <w:sz w:val="24"/>
                <w:szCs w:val="24"/>
              </w:rPr>
              <w:t>Раздел 4 Результаты независимой оценки качества условий осуществления образовательной деятельности организациями, расположенными на территории Новоуральского городского округа, реализующими программы дополнительного образования, в 2020 году</w:t>
            </w:r>
          </w:p>
        </w:tc>
        <w:tc>
          <w:tcPr>
            <w:tcW w:w="1129" w:type="dxa"/>
          </w:tcPr>
          <w:p w:rsidR="002342C2" w:rsidRPr="009061BF" w:rsidRDefault="009061BF" w:rsidP="00AA6791">
            <w:pPr>
              <w:jc w:val="both"/>
              <w:rPr>
                <w:rFonts w:ascii="Times New Roman" w:hAnsi="Times New Roman" w:cs="Times New Roman"/>
                <w:sz w:val="24"/>
                <w:szCs w:val="24"/>
              </w:rPr>
            </w:pPr>
            <w:r w:rsidRPr="009061BF">
              <w:rPr>
                <w:rFonts w:ascii="Times New Roman" w:hAnsi="Times New Roman" w:cs="Times New Roman"/>
                <w:sz w:val="24"/>
                <w:szCs w:val="24"/>
              </w:rPr>
              <w:t>64 стр.</w:t>
            </w:r>
          </w:p>
        </w:tc>
      </w:tr>
      <w:tr w:rsidR="002342C2" w:rsidRPr="009061BF" w:rsidTr="00554DB9">
        <w:tc>
          <w:tcPr>
            <w:tcW w:w="8931" w:type="dxa"/>
          </w:tcPr>
          <w:p w:rsidR="002342C2" w:rsidRPr="009061BF" w:rsidRDefault="009061BF" w:rsidP="00AA6791">
            <w:pPr>
              <w:jc w:val="both"/>
              <w:rPr>
                <w:rFonts w:ascii="Times New Roman" w:hAnsi="Times New Roman" w:cs="Times New Roman"/>
                <w:sz w:val="24"/>
                <w:szCs w:val="24"/>
              </w:rPr>
            </w:pPr>
            <w:r w:rsidRPr="009061BF">
              <w:rPr>
                <w:rFonts w:ascii="Times New Roman" w:hAnsi="Times New Roman" w:cs="Times New Roman"/>
                <w:sz w:val="24"/>
                <w:szCs w:val="24"/>
              </w:rPr>
              <w:t>Глава 6. Результаты аттестации лиц, обучающихся по программам начального общего, основного общего и среднего общего образования.  Оценка результатов освоения обучающимися основных образовательных программ основного общего и среднего общего образования.</w:t>
            </w:r>
          </w:p>
        </w:tc>
        <w:tc>
          <w:tcPr>
            <w:tcW w:w="1129" w:type="dxa"/>
          </w:tcPr>
          <w:p w:rsidR="002342C2" w:rsidRPr="009061BF" w:rsidRDefault="009061BF" w:rsidP="00AA6791">
            <w:pPr>
              <w:jc w:val="both"/>
              <w:rPr>
                <w:rFonts w:ascii="Times New Roman" w:hAnsi="Times New Roman" w:cs="Times New Roman"/>
                <w:sz w:val="24"/>
                <w:szCs w:val="24"/>
              </w:rPr>
            </w:pPr>
            <w:r w:rsidRPr="009061BF">
              <w:rPr>
                <w:rFonts w:ascii="Times New Roman" w:hAnsi="Times New Roman" w:cs="Times New Roman"/>
                <w:sz w:val="24"/>
                <w:szCs w:val="24"/>
              </w:rPr>
              <w:t>65 стр.</w:t>
            </w:r>
          </w:p>
        </w:tc>
      </w:tr>
      <w:tr w:rsidR="002342C2" w:rsidRPr="009061BF" w:rsidTr="00554DB9">
        <w:tc>
          <w:tcPr>
            <w:tcW w:w="8931" w:type="dxa"/>
          </w:tcPr>
          <w:p w:rsidR="002342C2" w:rsidRPr="009061BF" w:rsidRDefault="009061BF"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1. Государственная итоговая аттестация по программам основного общего и среднего общего образования.</w:t>
            </w:r>
          </w:p>
        </w:tc>
        <w:tc>
          <w:tcPr>
            <w:tcW w:w="1129" w:type="dxa"/>
          </w:tcPr>
          <w:p w:rsidR="002342C2" w:rsidRPr="009061BF" w:rsidRDefault="009061BF" w:rsidP="00AA6791">
            <w:pPr>
              <w:jc w:val="both"/>
              <w:rPr>
                <w:rFonts w:ascii="Times New Roman" w:hAnsi="Times New Roman" w:cs="Times New Roman"/>
                <w:sz w:val="24"/>
                <w:szCs w:val="24"/>
              </w:rPr>
            </w:pPr>
            <w:r w:rsidRPr="009061BF">
              <w:rPr>
                <w:rFonts w:ascii="Times New Roman" w:hAnsi="Times New Roman" w:cs="Times New Roman"/>
                <w:sz w:val="24"/>
                <w:szCs w:val="24"/>
              </w:rPr>
              <w:t>66 стр</w:t>
            </w:r>
          </w:p>
        </w:tc>
      </w:tr>
      <w:tr w:rsidR="002342C2" w:rsidRPr="009061BF" w:rsidTr="00554DB9">
        <w:tc>
          <w:tcPr>
            <w:tcW w:w="8931" w:type="dxa"/>
          </w:tcPr>
          <w:p w:rsidR="002342C2" w:rsidRPr="009061BF" w:rsidRDefault="009061BF" w:rsidP="00AA6791">
            <w:pPr>
              <w:jc w:val="both"/>
              <w:rPr>
                <w:rFonts w:ascii="Times New Roman" w:hAnsi="Times New Roman" w:cs="Times New Roman"/>
                <w:sz w:val="24"/>
                <w:szCs w:val="24"/>
              </w:rPr>
            </w:pPr>
            <w:r w:rsidRPr="009061BF">
              <w:rPr>
                <w:rFonts w:ascii="Times New Roman" w:hAnsi="Times New Roman" w:cs="Times New Roman"/>
                <w:sz w:val="24"/>
                <w:szCs w:val="24"/>
              </w:rPr>
              <w:t>Раздел 2. Результаты Всероссийских проверочных работ</w:t>
            </w:r>
          </w:p>
        </w:tc>
        <w:tc>
          <w:tcPr>
            <w:tcW w:w="1129" w:type="dxa"/>
          </w:tcPr>
          <w:p w:rsidR="002342C2" w:rsidRPr="009061BF" w:rsidRDefault="009061BF" w:rsidP="00AA6791">
            <w:pPr>
              <w:jc w:val="both"/>
              <w:rPr>
                <w:rFonts w:ascii="Times New Roman" w:hAnsi="Times New Roman" w:cs="Times New Roman"/>
                <w:sz w:val="24"/>
                <w:szCs w:val="24"/>
              </w:rPr>
            </w:pPr>
            <w:r w:rsidRPr="009061BF">
              <w:rPr>
                <w:rFonts w:ascii="Times New Roman" w:hAnsi="Times New Roman" w:cs="Times New Roman"/>
                <w:sz w:val="24"/>
                <w:szCs w:val="24"/>
              </w:rPr>
              <w:t>68 стр</w:t>
            </w:r>
          </w:p>
        </w:tc>
      </w:tr>
      <w:tr w:rsidR="002342C2" w:rsidRPr="009061BF" w:rsidTr="00554DB9">
        <w:tc>
          <w:tcPr>
            <w:tcW w:w="8931" w:type="dxa"/>
          </w:tcPr>
          <w:p w:rsidR="002342C2" w:rsidRPr="009061BF" w:rsidRDefault="00554DB9" w:rsidP="00AA6791">
            <w:pPr>
              <w:jc w:val="both"/>
              <w:rPr>
                <w:rFonts w:ascii="Times New Roman" w:hAnsi="Times New Roman" w:cs="Times New Roman"/>
                <w:sz w:val="24"/>
                <w:szCs w:val="24"/>
              </w:rPr>
            </w:pPr>
            <w:r w:rsidRPr="00554DB9">
              <w:rPr>
                <w:rFonts w:ascii="Times New Roman" w:hAnsi="Times New Roman" w:cs="Times New Roman"/>
                <w:sz w:val="24"/>
                <w:szCs w:val="24"/>
              </w:rPr>
              <w:t>Раздел 3. Всероссийская олимпиада школьников.</w:t>
            </w:r>
          </w:p>
        </w:tc>
        <w:tc>
          <w:tcPr>
            <w:tcW w:w="1129" w:type="dxa"/>
          </w:tcPr>
          <w:p w:rsidR="002342C2" w:rsidRPr="009061BF" w:rsidRDefault="00554DB9" w:rsidP="00AA6791">
            <w:pPr>
              <w:jc w:val="both"/>
              <w:rPr>
                <w:rFonts w:ascii="Times New Roman" w:hAnsi="Times New Roman" w:cs="Times New Roman"/>
                <w:sz w:val="24"/>
                <w:szCs w:val="24"/>
              </w:rPr>
            </w:pPr>
            <w:r>
              <w:rPr>
                <w:rFonts w:ascii="Times New Roman" w:hAnsi="Times New Roman" w:cs="Times New Roman"/>
                <w:sz w:val="24"/>
                <w:szCs w:val="24"/>
              </w:rPr>
              <w:t>74 стр.</w:t>
            </w:r>
          </w:p>
        </w:tc>
      </w:tr>
      <w:tr w:rsidR="00554DB9" w:rsidRPr="009061BF" w:rsidTr="00554DB9">
        <w:tc>
          <w:tcPr>
            <w:tcW w:w="8931" w:type="dxa"/>
          </w:tcPr>
          <w:p w:rsidR="00554DB9" w:rsidRPr="00554DB9" w:rsidRDefault="00554DB9" w:rsidP="00AA6791">
            <w:pPr>
              <w:jc w:val="both"/>
              <w:rPr>
                <w:rFonts w:ascii="Times New Roman" w:hAnsi="Times New Roman" w:cs="Times New Roman"/>
                <w:sz w:val="24"/>
                <w:szCs w:val="24"/>
              </w:rPr>
            </w:pPr>
            <w:r>
              <w:rPr>
                <w:rFonts w:ascii="Times New Roman" w:hAnsi="Times New Roman" w:cs="Times New Roman"/>
                <w:sz w:val="24"/>
                <w:szCs w:val="24"/>
              </w:rPr>
              <w:t>Глава 7</w:t>
            </w:r>
            <w:r w:rsidRPr="00554DB9">
              <w:rPr>
                <w:rFonts w:ascii="Times New Roman" w:hAnsi="Times New Roman" w:cs="Times New Roman"/>
                <w:sz w:val="24"/>
                <w:szCs w:val="24"/>
              </w:rPr>
              <w:t>. Социальная поддержка обучающихся</w:t>
            </w:r>
          </w:p>
        </w:tc>
        <w:tc>
          <w:tcPr>
            <w:tcW w:w="1129" w:type="dxa"/>
          </w:tcPr>
          <w:p w:rsidR="00554DB9" w:rsidRDefault="00554DB9" w:rsidP="00AA6791">
            <w:pPr>
              <w:jc w:val="both"/>
              <w:rPr>
                <w:rFonts w:ascii="Times New Roman" w:hAnsi="Times New Roman" w:cs="Times New Roman"/>
                <w:sz w:val="24"/>
                <w:szCs w:val="24"/>
              </w:rPr>
            </w:pPr>
            <w:r>
              <w:rPr>
                <w:rFonts w:ascii="Times New Roman" w:hAnsi="Times New Roman" w:cs="Times New Roman"/>
                <w:sz w:val="24"/>
                <w:szCs w:val="24"/>
              </w:rPr>
              <w:t>74 стр.</w:t>
            </w:r>
          </w:p>
        </w:tc>
      </w:tr>
      <w:tr w:rsidR="00554DB9" w:rsidRPr="009061BF" w:rsidTr="00554DB9">
        <w:tc>
          <w:tcPr>
            <w:tcW w:w="8931" w:type="dxa"/>
          </w:tcPr>
          <w:p w:rsidR="00554DB9" w:rsidRPr="00554DB9" w:rsidRDefault="00554DB9" w:rsidP="00AA6791">
            <w:pPr>
              <w:jc w:val="both"/>
              <w:rPr>
                <w:rFonts w:ascii="Times New Roman" w:hAnsi="Times New Roman" w:cs="Times New Roman"/>
                <w:sz w:val="24"/>
                <w:szCs w:val="24"/>
              </w:rPr>
            </w:pPr>
            <w:r>
              <w:rPr>
                <w:rFonts w:ascii="Times New Roman" w:hAnsi="Times New Roman" w:cs="Times New Roman"/>
                <w:sz w:val="24"/>
                <w:szCs w:val="24"/>
              </w:rPr>
              <w:t>Раздел 1. Организация питания обучающихся</w:t>
            </w:r>
          </w:p>
        </w:tc>
        <w:tc>
          <w:tcPr>
            <w:tcW w:w="1129" w:type="dxa"/>
          </w:tcPr>
          <w:p w:rsidR="00554DB9" w:rsidRDefault="00554DB9" w:rsidP="00AA6791">
            <w:pPr>
              <w:jc w:val="both"/>
              <w:rPr>
                <w:rFonts w:ascii="Times New Roman" w:hAnsi="Times New Roman" w:cs="Times New Roman"/>
                <w:sz w:val="24"/>
                <w:szCs w:val="24"/>
              </w:rPr>
            </w:pPr>
            <w:r>
              <w:rPr>
                <w:rFonts w:ascii="Times New Roman" w:hAnsi="Times New Roman" w:cs="Times New Roman"/>
                <w:sz w:val="24"/>
                <w:szCs w:val="24"/>
              </w:rPr>
              <w:t>74 стр.</w:t>
            </w:r>
          </w:p>
        </w:tc>
      </w:tr>
      <w:tr w:rsidR="00554DB9" w:rsidRPr="009061BF" w:rsidTr="00554DB9">
        <w:tc>
          <w:tcPr>
            <w:tcW w:w="8931" w:type="dxa"/>
          </w:tcPr>
          <w:p w:rsidR="00554DB9" w:rsidRPr="00554DB9" w:rsidRDefault="00554DB9" w:rsidP="00AA6791">
            <w:pPr>
              <w:jc w:val="both"/>
              <w:rPr>
                <w:rFonts w:ascii="Times New Roman" w:hAnsi="Times New Roman" w:cs="Times New Roman"/>
                <w:sz w:val="24"/>
                <w:szCs w:val="24"/>
              </w:rPr>
            </w:pPr>
            <w:r w:rsidRPr="00554DB9">
              <w:rPr>
                <w:rFonts w:ascii="Times New Roman" w:hAnsi="Times New Roman" w:cs="Times New Roman"/>
                <w:sz w:val="24"/>
                <w:szCs w:val="24"/>
              </w:rPr>
              <w:t>Раздел 2. Организация отдыха детей и их оздоровления</w:t>
            </w:r>
          </w:p>
        </w:tc>
        <w:tc>
          <w:tcPr>
            <w:tcW w:w="1129" w:type="dxa"/>
          </w:tcPr>
          <w:p w:rsidR="00554DB9" w:rsidRDefault="00554DB9" w:rsidP="00AA6791">
            <w:pPr>
              <w:jc w:val="both"/>
              <w:rPr>
                <w:rFonts w:ascii="Times New Roman" w:hAnsi="Times New Roman" w:cs="Times New Roman"/>
                <w:sz w:val="24"/>
                <w:szCs w:val="24"/>
              </w:rPr>
            </w:pPr>
            <w:r>
              <w:rPr>
                <w:rFonts w:ascii="Times New Roman" w:hAnsi="Times New Roman" w:cs="Times New Roman"/>
                <w:sz w:val="24"/>
                <w:szCs w:val="24"/>
              </w:rPr>
              <w:t>75 стр.</w:t>
            </w:r>
          </w:p>
        </w:tc>
      </w:tr>
      <w:tr w:rsidR="00554DB9" w:rsidRPr="009061BF" w:rsidTr="00554DB9">
        <w:tc>
          <w:tcPr>
            <w:tcW w:w="8931" w:type="dxa"/>
          </w:tcPr>
          <w:p w:rsidR="00554DB9" w:rsidRPr="00554DB9" w:rsidRDefault="00554DB9" w:rsidP="00AA6791">
            <w:pPr>
              <w:jc w:val="both"/>
              <w:rPr>
                <w:rFonts w:ascii="Times New Roman" w:hAnsi="Times New Roman" w:cs="Times New Roman"/>
                <w:sz w:val="24"/>
                <w:szCs w:val="24"/>
              </w:rPr>
            </w:pPr>
            <w:r>
              <w:rPr>
                <w:rFonts w:ascii="Times New Roman" w:hAnsi="Times New Roman" w:cs="Times New Roman"/>
                <w:sz w:val="24"/>
                <w:szCs w:val="24"/>
              </w:rPr>
              <w:t>Заключение</w:t>
            </w:r>
          </w:p>
        </w:tc>
        <w:tc>
          <w:tcPr>
            <w:tcW w:w="1129" w:type="dxa"/>
          </w:tcPr>
          <w:p w:rsidR="00554DB9" w:rsidRDefault="00554DB9" w:rsidP="00AA6791">
            <w:pPr>
              <w:jc w:val="both"/>
              <w:rPr>
                <w:rFonts w:ascii="Times New Roman" w:hAnsi="Times New Roman" w:cs="Times New Roman"/>
                <w:sz w:val="24"/>
                <w:szCs w:val="24"/>
              </w:rPr>
            </w:pPr>
            <w:r>
              <w:rPr>
                <w:rFonts w:ascii="Times New Roman" w:hAnsi="Times New Roman" w:cs="Times New Roman"/>
                <w:sz w:val="24"/>
                <w:szCs w:val="24"/>
              </w:rPr>
              <w:t>78 стр.</w:t>
            </w:r>
          </w:p>
        </w:tc>
      </w:tr>
    </w:tbl>
    <w:p w:rsidR="00554DB9" w:rsidRDefault="00554DB9" w:rsidP="00AA6791">
      <w:pPr>
        <w:jc w:val="both"/>
        <w:rPr>
          <w:rFonts w:ascii="Times New Roman" w:hAnsi="Times New Roman" w:cs="Times New Roman"/>
          <w:b/>
          <w:sz w:val="28"/>
          <w:szCs w:val="28"/>
        </w:rPr>
      </w:pPr>
    </w:p>
    <w:p w:rsidR="00554DB9" w:rsidRDefault="00554DB9" w:rsidP="00AA6791">
      <w:pPr>
        <w:jc w:val="both"/>
        <w:rPr>
          <w:rFonts w:ascii="Times New Roman" w:hAnsi="Times New Roman" w:cs="Times New Roman"/>
          <w:b/>
          <w:sz w:val="28"/>
          <w:szCs w:val="28"/>
        </w:rPr>
      </w:pPr>
    </w:p>
    <w:p w:rsidR="00554DB9" w:rsidRDefault="00554DB9" w:rsidP="00AA6791">
      <w:pPr>
        <w:jc w:val="both"/>
        <w:rPr>
          <w:rFonts w:ascii="Times New Roman" w:hAnsi="Times New Roman" w:cs="Times New Roman"/>
          <w:b/>
          <w:sz w:val="28"/>
          <w:szCs w:val="28"/>
        </w:rPr>
      </w:pPr>
    </w:p>
    <w:p w:rsidR="00554DB9" w:rsidRDefault="00554DB9" w:rsidP="00AA6791">
      <w:pPr>
        <w:jc w:val="both"/>
        <w:rPr>
          <w:rFonts w:ascii="Times New Roman" w:hAnsi="Times New Roman" w:cs="Times New Roman"/>
          <w:b/>
          <w:sz w:val="28"/>
          <w:szCs w:val="28"/>
        </w:rPr>
      </w:pPr>
    </w:p>
    <w:p w:rsidR="00554DB9" w:rsidRDefault="00554DB9" w:rsidP="00AA6791">
      <w:pPr>
        <w:jc w:val="both"/>
        <w:rPr>
          <w:rFonts w:ascii="Times New Roman" w:hAnsi="Times New Roman" w:cs="Times New Roman"/>
          <w:b/>
          <w:sz w:val="28"/>
          <w:szCs w:val="28"/>
        </w:rPr>
      </w:pPr>
    </w:p>
    <w:p w:rsidR="00514068" w:rsidRPr="00F07BDE" w:rsidRDefault="009F6D0D" w:rsidP="00AA6791">
      <w:pPr>
        <w:jc w:val="both"/>
        <w:rPr>
          <w:rFonts w:ascii="Times New Roman" w:hAnsi="Times New Roman" w:cs="Times New Roman"/>
          <w:b/>
          <w:sz w:val="28"/>
          <w:szCs w:val="28"/>
        </w:rPr>
      </w:pPr>
      <w:r>
        <w:rPr>
          <w:rFonts w:ascii="Times New Roman" w:hAnsi="Times New Roman" w:cs="Times New Roman"/>
          <w:b/>
          <w:sz w:val="28"/>
          <w:szCs w:val="28"/>
        </w:rPr>
        <w:lastRenderedPageBreak/>
        <w:t>Вве</w:t>
      </w:r>
      <w:r w:rsidR="00514068" w:rsidRPr="00F07BDE">
        <w:rPr>
          <w:rFonts w:ascii="Times New Roman" w:hAnsi="Times New Roman" w:cs="Times New Roman"/>
          <w:b/>
          <w:sz w:val="28"/>
          <w:szCs w:val="28"/>
        </w:rPr>
        <w:t>дение</w:t>
      </w:r>
    </w:p>
    <w:p w:rsidR="00514068" w:rsidRPr="00F07BDE" w:rsidRDefault="00514068" w:rsidP="002A65A4">
      <w:pPr>
        <w:spacing w:after="0" w:line="240"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 xml:space="preserve">Доклад «О состоянии муниципальной системы </w:t>
      </w:r>
      <w:r w:rsidR="00CD066F">
        <w:rPr>
          <w:rFonts w:ascii="Times New Roman" w:hAnsi="Times New Roman" w:cs="Times New Roman"/>
          <w:sz w:val="28"/>
          <w:szCs w:val="28"/>
        </w:rPr>
        <w:t xml:space="preserve">дошкольного, </w:t>
      </w:r>
      <w:r w:rsidRPr="00F07BDE">
        <w:rPr>
          <w:rFonts w:ascii="Times New Roman" w:hAnsi="Times New Roman" w:cs="Times New Roman"/>
          <w:sz w:val="28"/>
          <w:szCs w:val="28"/>
        </w:rPr>
        <w:t>общего и дополнительного образования</w:t>
      </w:r>
      <w:r w:rsidR="00CD066F">
        <w:rPr>
          <w:rFonts w:ascii="Times New Roman" w:hAnsi="Times New Roman" w:cs="Times New Roman"/>
          <w:sz w:val="28"/>
          <w:szCs w:val="28"/>
        </w:rPr>
        <w:t xml:space="preserve"> детей Новоуральского городского округа</w:t>
      </w:r>
      <w:r w:rsidRPr="00F07BDE">
        <w:rPr>
          <w:rFonts w:ascii="Times New Roman" w:hAnsi="Times New Roman" w:cs="Times New Roman"/>
          <w:sz w:val="28"/>
          <w:szCs w:val="28"/>
        </w:rPr>
        <w:t xml:space="preserve"> в 2020/2021 учебном году» (далее – доклад) подготовлен Управлением образования Администрации Новоуральского городского округа (далее – Управление образования) в целях информирования общественности и органов местного самоуправления Новоуральского городского округа об актуальном состоянии системы дошкольного, начального общего, основного общего, среднего общего и дополнительного образования </w:t>
      </w:r>
      <w:r w:rsidR="0026182E">
        <w:rPr>
          <w:rFonts w:ascii="Times New Roman" w:hAnsi="Times New Roman" w:cs="Times New Roman"/>
          <w:sz w:val="28"/>
          <w:szCs w:val="28"/>
        </w:rPr>
        <w:t xml:space="preserve">Новоуральского городского округа </w:t>
      </w:r>
      <w:r w:rsidRPr="00F07BDE">
        <w:rPr>
          <w:rFonts w:ascii="Times New Roman" w:hAnsi="Times New Roman" w:cs="Times New Roman"/>
          <w:sz w:val="28"/>
          <w:szCs w:val="28"/>
        </w:rPr>
        <w:t>(далее – система образования НГО) и формирования информационного поля для выстраивания активного взаимодействия с общественностью по решению наиболее актуальных вопросов развития системы образования НГО.</w:t>
      </w:r>
    </w:p>
    <w:p w:rsidR="00514068" w:rsidRPr="00F07BDE" w:rsidRDefault="00514068" w:rsidP="002A65A4">
      <w:pPr>
        <w:spacing w:after="0" w:line="240"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 xml:space="preserve">В докладе определены цели, задачи и приоритеты развития системы образования НГО; представлена характеристика состояния системы образования НГО на основании показателей мониторинга системы образования, определенных Постановлением Правительства Российской Федерации от 05.08.2013 №662 «Об осуществлении мониторинга системы образования» (с изменениями) в разрезе всех уровней общего образования и дополнительного образования детей; освещены наиболее значимые изменения в образовании, произошедшие в рамках реализации муниципальной программы «Развитие системы образования Новоуральского городского округа» на 2020-2026 годы (утверждена постановлением Администрации Новоуральского городского округа от   </w:t>
      </w:r>
      <w:r w:rsidR="00AA2A61" w:rsidRPr="00F07BDE">
        <w:rPr>
          <w:rFonts w:ascii="Times New Roman" w:hAnsi="Times New Roman" w:cs="Times New Roman"/>
          <w:sz w:val="28"/>
          <w:szCs w:val="28"/>
        </w:rPr>
        <w:t xml:space="preserve">26.05.2021 </w:t>
      </w:r>
      <w:r w:rsidRPr="00F07BDE">
        <w:rPr>
          <w:rFonts w:ascii="Times New Roman" w:hAnsi="Times New Roman" w:cs="Times New Roman"/>
          <w:sz w:val="28"/>
          <w:szCs w:val="28"/>
        </w:rPr>
        <w:t xml:space="preserve">    № </w:t>
      </w:r>
      <w:r w:rsidR="00AA2A61" w:rsidRPr="00F07BDE">
        <w:rPr>
          <w:rFonts w:ascii="Times New Roman" w:hAnsi="Times New Roman" w:cs="Times New Roman"/>
          <w:sz w:val="28"/>
          <w:szCs w:val="28"/>
        </w:rPr>
        <w:t>1096-а</w:t>
      </w:r>
      <w:r w:rsidRPr="00F07BDE">
        <w:rPr>
          <w:rFonts w:ascii="Times New Roman" w:hAnsi="Times New Roman" w:cs="Times New Roman"/>
          <w:sz w:val="28"/>
          <w:szCs w:val="28"/>
        </w:rPr>
        <w:t xml:space="preserve">  ), а также иные сведения о реализации полномочий органов местного самоуправления городских округов в  сфере образования, установленных федеральным законом от 29.12.2012 №273-ФЗ «Об образовании в Российской Федерации» (с изменениями).</w:t>
      </w:r>
    </w:p>
    <w:p w:rsidR="00514068" w:rsidRPr="00F07BDE" w:rsidRDefault="00514068" w:rsidP="002A65A4">
      <w:pPr>
        <w:spacing w:after="0" w:line="240"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В докладе представлены сведения о:</w:t>
      </w:r>
    </w:p>
    <w:p w:rsidR="00514068" w:rsidRPr="00F07BDE" w:rsidRDefault="00514068" w:rsidP="002A65A4">
      <w:pPr>
        <w:pStyle w:val="a3"/>
        <w:numPr>
          <w:ilvl w:val="0"/>
          <w:numId w:val="1"/>
        </w:numPr>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уровне доступности дошкольного, начального общего, основного общего, среднего общего и дополнительного образования;</w:t>
      </w:r>
    </w:p>
    <w:p w:rsidR="00514068" w:rsidRPr="00F07BDE" w:rsidRDefault="00514068" w:rsidP="002A65A4">
      <w:pPr>
        <w:pStyle w:val="a3"/>
        <w:numPr>
          <w:ilvl w:val="0"/>
          <w:numId w:val="1"/>
        </w:numPr>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 численности населения НГО, получающего дошкольное, начальное общее, основное общее, среднее общее и дополнительное образование в муниципальных образовательных организациях, подведомственных Управлению образования (далее – ОО)</w:t>
      </w:r>
    </w:p>
    <w:p w:rsidR="00514068" w:rsidRPr="00F07BDE" w:rsidRDefault="00514068" w:rsidP="002A65A4">
      <w:pPr>
        <w:pStyle w:val="a3"/>
        <w:numPr>
          <w:ilvl w:val="0"/>
          <w:numId w:val="1"/>
        </w:numPr>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содержании образовательной деятельности и организации образовательного процесса по образовательным программам дошкольного</w:t>
      </w:r>
      <w:r w:rsidRPr="00F07BDE">
        <w:rPr>
          <w:rFonts w:ascii="Times New Roman" w:hAnsi="Times New Roman" w:cs="Times New Roman"/>
        </w:rPr>
        <w:t xml:space="preserve">, </w:t>
      </w:r>
      <w:r w:rsidRPr="00F07BDE">
        <w:rPr>
          <w:rFonts w:ascii="Times New Roman" w:hAnsi="Times New Roman" w:cs="Times New Roman"/>
          <w:sz w:val="28"/>
          <w:szCs w:val="28"/>
        </w:rPr>
        <w:t>начального общего, основного общего, среднего общего и дополнительного образования в ОО;</w:t>
      </w:r>
    </w:p>
    <w:p w:rsidR="00514068" w:rsidRPr="00F07BDE" w:rsidRDefault="00514068" w:rsidP="002A65A4">
      <w:pPr>
        <w:pStyle w:val="a3"/>
        <w:numPr>
          <w:ilvl w:val="0"/>
          <w:numId w:val="1"/>
        </w:numPr>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кадровом обеспечении ОО и уровне заработной платы педагогических работников ОО;</w:t>
      </w:r>
    </w:p>
    <w:p w:rsidR="00514068" w:rsidRPr="00F07BDE" w:rsidRDefault="00514068" w:rsidP="002A65A4">
      <w:pPr>
        <w:pStyle w:val="a3"/>
        <w:numPr>
          <w:ilvl w:val="0"/>
          <w:numId w:val="1"/>
        </w:numPr>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материально-техническом и информационном обеспечении ОО;</w:t>
      </w:r>
    </w:p>
    <w:p w:rsidR="00514068" w:rsidRPr="00F07BDE" w:rsidRDefault="00514068" w:rsidP="002A65A4">
      <w:pPr>
        <w:pStyle w:val="a3"/>
        <w:numPr>
          <w:ilvl w:val="0"/>
          <w:numId w:val="1"/>
        </w:numPr>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условиях в ОО для получения дошкольного. начального общего, основного общего, среднего общего и дополнительного образования лицами с ограниченными возможностями здоровья, детьми-инвалидами и инвалидами (далее – лица (или дети) с ОВЗ и инвалидностью).</w:t>
      </w:r>
    </w:p>
    <w:p w:rsidR="00514068" w:rsidRPr="00F07BDE" w:rsidRDefault="00514068" w:rsidP="002A65A4">
      <w:pPr>
        <w:pStyle w:val="a3"/>
        <w:numPr>
          <w:ilvl w:val="0"/>
          <w:numId w:val="1"/>
        </w:numPr>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lastRenderedPageBreak/>
        <w:t xml:space="preserve">финансово-экономических ресурсах развития системы образования НГО, в том числе о финансово-экономической деятельности ОО; </w:t>
      </w:r>
    </w:p>
    <w:p w:rsidR="00514068" w:rsidRPr="00F07BDE" w:rsidRDefault="00514068" w:rsidP="002A65A4">
      <w:pPr>
        <w:pStyle w:val="a3"/>
        <w:numPr>
          <w:ilvl w:val="0"/>
          <w:numId w:val="1"/>
        </w:numPr>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создании безопасных и здоровьесберегающих условий в ОО, организации оздоровления обучающихс</w:t>
      </w:r>
      <w:r w:rsidR="00CE31FA" w:rsidRPr="00F07BDE">
        <w:rPr>
          <w:rFonts w:ascii="Times New Roman" w:hAnsi="Times New Roman" w:cs="Times New Roman"/>
          <w:sz w:val="28"/>
          <w:szCs w:val="28"/>
        </w:rPr>
        <w:t>я</w:t>
      </w:r>
      <w:r w:rsidRPr="00F07BDE">
        <w:rPr>
          <w:rFonts w:ascii="Times New Roman" w:hAnsi="Times New Roman" w:cs="Times New Roman"/>
          <w:sz w:val="28"/>
          <w:szCs w:val="28"/>
        </w:rPr>
        <w:t>;</w:t>
      </w:r>
    </w:p>
    <w:p w:rsidR="00514068" w:rsidRPr="00F07BDE" w:rsidRDefault="00514068" w:rsidP="002A65A4">
      <w:pPr>
        <w:pStyle w:val="a3"/>
        <w:numPr>
          <w:ilvl w:val="0"/>
          <w:numId w:val="1"/>
        </w:numPr>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наиболее значимых достижениях обучающихся и педагогических работников ОО.</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При подготовке доклада использовалась информация, направленная в муниципальные органы управления образования Министерством образования и молодежной политики Свердловской области (далее – Министерство образования), полученная из официальных источников </w:t>
      </w:r>
      <w:r w:rsidR="00AA6791">
        <w:rPr>
          <w:rFonts w:ascii="Times New Roman" w:hAnsi="Times New Roman" w:cs="Times New Roman"/>
          <w:sz w:val="28"/>
          <w:szCs w:val="28"/>
        </w:rPr>
        <w:t>ФИСОКО,</w:t>
      </w:r>
      <w:r w:rsidRPr="00F07BDE">
        <w:rPr>
          <w:rFonts w:ascii="Times New Roman" w:hAnsi="Times New Roman" w:cs="Times New Roman"/>
          <w:sz w:val="28"/>
          <w:szCs w:val="28"/>
        </w:rPr>
        <w:t xml:space="preserve"> ГАОУ ДПО СО «ИРО»</w:t>
      </w:r>
      <w:r w:rsidR="00AA6791">
        <w:rPr>
          <w:rFonts w:ascii="Times New Roman" w:hAnsi="Times New Roman" w:cs="Times New Roman"/>
          <w:sz w:val="28"/>
          <w:szCs w:val="28"/>
        </w:rPr>
        <w:t xml:space="preserve">, </w:t>
      </w:r>
      <w:r w:rsidRPr="00F07BDE">
        <w:rPr>
          <w:rFonts w:ascii="Times New Roman" w:hAnsi="Times New Roman" w:cs="Times New Roman"/>
          <w:sz w:val="28"/>
          <w:szCs w:val="28"/>
        </w:rPr>
        <w:t>предоставленная МБОУ ДПО «УМЦР</w:t>
      </w:r>
      <w:r w:rsidR="00AA6791">
        <w:rPr>
          <w:rFonts w:ascii="Times New Roman" w:hAnsi="Times New Roman" w:cs="Times New Roman"/>
          <w:sz w:val="28"/>
          <w:szCs w:val="28"/>
        </w:rPr>
        <w:t>О», МКУ «ЦБ и МТО МОУ» НГО и ОО.</w:t>
      </w:r>
      <w:r w:rsidRPr="00F07BDE">
        <w:rPr>
          <w:rFonts w:ascii="Times New Roman" w:hAnsi="Times New Roman" w:cs="Times New Roman"/>
          <w:sz w:val="28"/>
          <w:szCs w:val="28"/>
        </w:rPr>
        <w:t xml:space="preserve"> </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подготовке доклада принимали участие специалисты Управления образования, МБОУ ДПО «УМЦРО», МКУ «ЦБ и МТО МОУ» НГО.</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Поскольку деятельность Управления образования осуществляется в условиях информационной открытости, то материалы, включенные в доклад, были представлены и обсуждены на мероприятиях муниципального педагогического форума в августе 2021 года, совещаниях руководителей и заместителей руководителей ОО (август-октябрь 2021</w:t>
      </w:r>
      <w:r w:rsidR="00AA6791">
        <w:rPr>
          <w:rFonts w:ascii="Times New Roman" w:hAnsi="Times New Roman" w:cs="Times New Roman"/>
          <w:sz w:val="28"/>
          <w:szCs w:val="28"/>
        </w:rPr>
        <w:t>года</w:t>
      </w:r>
      <w:r w:rsidRPr="00F07BDE">
        <w:rPr>
          <w:rFonts w:ascii="Times New Roman" w:hAnsi="Times New Roman" w:cs="Times New Roman"/>
          <w:sz w:val="28"/>
          <w:szCs w:val="28"/>
        </w:rPr>
        <w:t>). Текст доклада и статистические материалы размещены на официальном сайте Управления образования</w:t>
      </w:r>
      <w:r w:rsidR="00AA6791">
        <w:rPr>
          <w:rFonts w:ascii="Times New Roman" w:hAnsi="Times New Roman" w:cs="Times New Roman"/>
          <w:sz w:val="28"/>
          <w:szCs w:val="28"/>
        </w:rPr>
        <w:t xml:space="preserve"> (</w:t>
      </w:r>
      <w:hyperlink r:id="rId8" w:history="1">
        <w:r w:rsidR="00AA6791" w:rsidRPr="00F61E09">
          <w:rPr>
            <w:rStyle w:val="af8"/>
            <w:rFonts w:ascii="Times New Roman" w:hAnsi="Times New Roman"/>
            <w:sz w:val="28"/>
            <w:szCs w:val="28"/>
          </w:rPr>
          <w:t>http://uo.adm-ngo.ru/</w:t>
        </w:r>
      </w:hyperlink>
      <w:r w:rsidR="00AA6791">
        <w:rPr>
          <w:rFonts w:ascii="Times New Roman" w:hAnsi="Times New Roman" w:cs="Times New Roman"/>
          <w:sz w:val="28"/>
          <w:szCs w:val="28"/>
        </w:rPr>
        <w:t xml:space="preserve">) </w:t>
      </w:r>
      <w:r w:rsidRPr="00F07BDE">
        <w:rPr>
          <w:rFonts w:ascii="Times New Roman" w:hAnsi="Times New Roman" w:cs="Times New Roman"/>
          <w:sz w:val="28"/>
          <w:szCs w:val="28"/>
        </w:rPr>
        <w:t>. Аналитические и методические материалы, разработанные в рамках подготовки и обсуждения доклада, размещены на официальном сайте МБОУ ДПО «УМЦРО»</w:t>
      </w:r>
      <w:r w:rsidR="00AA6791">
        <w:rPr>
          <w:rStyle w:val="ab"/>
          <w:rFonts w:ascii="Times New Roman" w:hAnsi="Times New Roman" w:cs="Times New Roman"/>
          <w:sz w:val="28"/>
          <w:szCs w:val="28"/>
        </w:rPr>
        <w:footnoteReference w:id="1"/>
      </w:r>
      <w:r w:rsidRPr="00F07BDE">
        <w:rPr>
          <w:rFonts w:ascii="Times New Roman" w:hAnsi="Times New Roman" w:cs="Times New Roman"/>
          <w:sz w:val="28"/>
          <w:szCs w:val="28"/>
        </w:rPr>
        <w:t>.</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  Доклад адресован органам государственной власти, органам местного самоуправления муниципальных образований, образовательным и общественным организациям, населению</w:t>
      </w:r>
      <w:r w:rsidR="00AA6791">
        <w:rPr>
          <w:rFonts w:ascii="Times New Roman" w:hAnsi="Times New Roman" w:cs="Times New Roman"/>
          <w:sz w:val="28"/>
          <w:szCs w:val="28"/>
        </w:rPr>
        <w:t xml:space="preserve"> Новоуральского городского округа</w:t>
      </w:r>
      <w:r w:rsidRPr="00F07BDE">
        <w:rPr>
          <w:rFonts w:ascii="Times New Roman" w:hAnsi="Times New Roman" w:cs="Times New Roman"/>
          <w:sz w:val="28"/>
          <w:szCs w:val="28"/>
        </w:rPr>
        <w:t>.</w:t>
      </w:r>
    </w:p>
    <w:p w:rsidR="00514068" w:rsidRPr="00F07BDE" w:rsidRDefault="00AA6791" w:rsidP="00AA6791">
      <w:pPr>
        <w:spacing w:after="0" w:line="240" w:lineRule="auto"/>
        <w:jc w:val="both"/>
        <w:rPr>
          <w:rFonts w:ascii="Times New Roman" w:hAnsi="Times New Roman" w:cs="Times New Roman"/>
          <w:b/>
          <w:sz w:val="28"/>
          <w:szCs w:val="28"/>
        </w:rPr>
      </w:pPr>
      <w:r w:rsidRPr="00F07BDE">
        <w:rPr>
          <w:rFonts w:ascii="Times New Roman" w:hAnsi="Times New Roman" w:cs="Times New Roman"/>
          <w:b/>
          <w:sz w:val="28"/>
          <w:szCs w:val="28"/>
        </w:rPr>
        <w:t xml:space="preserve">Глава </w:t>
      </w:r>
      <w:r w:rsidR="00514068" w:rsidRPr="00F07BDE">
        <w:rPr>
          <w:rFonts w:ascii="Times New Roman" w:hAnsi="Times New Roman" w:cs="Times New Roman"/>
          <w:b/>
          <w:sz w:val="28"/>
          <w:szCs w:val="28"/>
        </w:rPr>
        <w:t xml:space="preserve">1. Цели и задачи </w:t>
      </w:r>
      <w:r w:rsidR="005B54EC">
        <w:rPr>
          <w:rFonts w:ascii="Times New Roman" w:hAnsi="Times New Roman" w:cs="Times New Roman"/>
          <w:b/>
          <w:sz w:val="28"/>
          <w:szCs w:val="28"/>
        </w:rPr>
        <w:t>развития</w:t>
      </w:r>
      <w:r w:rsidR="00514068" w:rsidRPr="00F07BDE">
        <w:rPr>
          <w:rFonts w:ascii="Times New Roman" w:hAnsi="Times New Roman" w:cs="Times New Roman"/>
          <w:b/>
          <w:sz w:val="28"/>
          <w:szCs w:val="28"/>
        </w:rPr>
        <w:t xml:space="preserve"> системы образования в 2020/2021 учебном году</w:t>
      </w:r>
    </w:p>
    <w:p w:rsidR="00514068" w:rsidRPr="00F07BDE" w:rsidRDefault="00514068" w:rsidP="005B54EC">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Основные цели и задачи развития системы образования НГО в 2020/ 2021 учебном году определены в соответствии с поставленными целями и приоритетами государственной политики, обозначенными в указах Президента Российской Федерации, в национальном проекте «Образование», в государственной программе Российской Федерации «Развитие образования», Стратегии социально-экономического развития Свердловской области на 2016–2030 годы, в программе «Пятилетка развития Свердловской области» на 2017–2021 годы, в государственной программе Свердловской области «Развитие системы образования и реализация молодежной политики в Свердловской области до 2025 года», в муниципальной программе «Развития системы образования Новоуральского  городского округа» на 2020-2026 годы.</w:t>
      </w:r>
      <w:r w:rsidRPr="00F07BDE">
        <w:rPr>
          <w:rFonts w:ascii="Times New Roman" w:hAnsi="Times New Roman" w:cs="Times New Roman"/>
        </w:rPr>
        <w:t xml:space="preserve"> </w:t>
      </w:r>
    </w:p>
    <w:p w:rsidR="00514068" w:rsidRPr="00F07BDE" w:rsidRDefault="00514068" w:rsidP="005B54EC">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Основные задачи на 2020/ 2021 учебный год (декларация целей состоялась на муниципальном педагогическом форуме </w:t>
      </w:r>
      <w:r w:rsidR="00361E28" w:rsidRPr="00F07BDE">
        <w:rPr>
          <w:rFonts w:ascii="Times New Roman" w:hAnsi="Times New Roman" w:cs="Times New Roman"/>
          <w:sz w:val="28"/>
          <w:szCs w:val="28"/>
        </w:rPr>
        <w:t>24</w:t>
      </w:r>
      <w:r w:rsidR="00AA2A61" w:rsidRPr="00F07BDE">
        <w:rPr>
          <w:rFonts w:ascii="Times New Roman" w:hAnsi="Times New Roman" w:cs="Times New Roman"/>
          <w:sz w:val="28"/>
          <w:szCs w:val="28"/>
        </w:rPr>
        <w:t>.</w:t>
      </w:r>
      <w:r w:rsidRPr="00F07BDE">
        <w:rPr>
          <w:rFonts w:ascii="Times New Roman" w:hAnsi="Times New Roman" w:cs="Times New Roman"/>
          <w:sz w:val="28"/>
          <w:szCs w:val="28"/>
        </w:rPr>
        <w:t>08.2020):</w:t>
      </w:r>
    </w:p>
    <w:p w:rsidR="00CD2144" w:rsidRPr="00F07BDE" w:rsidRDefault="00CD2144" w:rsidP="005B54EC">
      <w:pPr>
        <w:spacing w:after="0" w:line="240" w:lineRule="auto"/>
        <w:ind w:firstLine="567"/>
        <w:jc w:val="both"/>
        <w:rPr>
          <w:rFonts w:ascii="Times New Roman" w:eastAsia="Times New Roman" w:hAnsi="Times New Roman" w:cs="Times New Roman"/>
          <w:sz w:val="28"/>
          <w:szCs w:val="28"/>
          <w:u w:val="single"/>
          <w:lang w:eastAsia="ru-RU"/>
        </w:rPr>
      </w:pPr>
      <w:r w:rsidRPr="00F07BDE">
        <w:rPr>
          <w:rFonts w:ascii="Times New Roman" w:eastAsia="Times New Roman" w:hAnsi="Times New Roman" w:cs="Times New Roman"/>
          <w:sz w:val="28"/>
          <w:szCs w:val="28"/>
          <w:lang w:eastAsia="ru-RU"/>
        </w:rPr>
        <w:t xml:space="preserve">В соответствии с приоритетами государственной политики, обозначенными в указах Президента Российской Федерации, национальном проекте </w:t>
      </w:r>
      <w:r w:rsidRPr="00F07BDE">
        <w:rPr>
          <w:rFonts w:ascii="Times New Roman" w:eastAsia="Times New Roman" w:hAnsi="Times New Roman" w:cs="Times New Roman"/>
          <w:sz w:val="28"/>
          <w:szCs w:val="28"/>
          <w:lang w:eastAsia="ru-RU"/>
        </w:rPr>
        <w:lastRenderedPageBreak/>
        <w:t>«Образование» и иных документах федерального, регионального и муниципального уровней</w:t>
      </w:r>
      <w:r w:rsidRPr="005B54EC">
        <w:rPr>
          <w:rFonts w:ascii="Times New Roman" w:eastAsia="Times New Roman" w:hAnsi="Times New Roman" w:cs="Times New Roman"/>
          <w:sz w:val="28"/>
          <w:szCs w:val="28"/>
          <w:lang w:eastAsia="ru-RU"/>
        </w:rPr>
        <w:t>, определяются основные цели на период</w:t>
      </w:r>
      <w:r w:rsidRPr="00F07BDE">
        <w:rPr>
          <w:rFonts w:ascii="Times New Roman" w:eastAsia="Times New Roman" w:hAnsi="Times New Roman" w:cs="Times New Roman"/>
          <w:sz w:val="28"/>
          <w:szCs w:val="28"/>
          <w:lang w:eastAsia="ru-RU"/>
        </w:rPr>
        <w:t xml:space="preserve"> с 2020 по 2026 годы</w:t>
      </w:r>
      <w:r w:rsidR="005B54EC">
        <w:rPr>
          <w:rFonts w:ascii="Times New Roman" w:eastAsia="Times New Roman" w:hAnsi="Times New Roman" w:cs="Times New Roman"/>
          <w:sz w:val="28"/>
          <w:szCs w:val="28"/>
          <w:lang w:eastAsia="ru-RU"/>
        </w:rPr>
        <w:t>:</w:t>
      </w:r>
    </w:p>
    <w:p w:rsidR="00CD2144" w:rsidRPr="00F07BDE" w:rsidRDefault="005B54EC" w:rsidP="005B54EC">
      <w:pPr>
        <w:numPr>
          <w:ilvl w:val="0"/>
          <w:numId w:val="40"/>
        </w:numPr>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CD2144" w:rsidRPr="00F07BDE">
        <w:rPr>
          <w:rFonts w:ascii="Times New Roman" w:eastAsia="Calibri" w:hAnsi="Times New Roman" w:cs="Times New Roman"/>
          <w:sz w:val="28"/>
          <w:szCs w:val="28"/>
        </w:rPr>
        <w:t>беспечение конкурентоспособности муниципальной системы образования по подготовке обучающихся, вхождение муниципалитета в число территорий-лидеров по качеству общего образования как на уровне региона, так и на уровне территорий присутствия ГК «Росатом»,</w:t>
      </w:r>
      <w:r>
        <w:rPr>
          <w:rFonts w:ascii="Times New Roman" w:eastAsia="Calibri" w:hAnsi="Times New Roman" w:cs="Times New Roman"/>
          <w:sz w:val="28"/>
          <w:szCs w:val="28"/>
        </w:rPr>
        <w:t xml:space="preserve"> </w:t>
      </w:r>
      <w:r w:rsidR="00CD2144" w:rsidRPr="00F07BDE">
        <w:rPr>
          <w:rFonts w:ascii="Times New Roman" w:eastAsia="Calibri" w:hAnsi="Times New Roman" w:cs="Times New Roman"/>
          <w:sz w:val="28"/>
          <w:szCs w:val="28"/>
        </w:rPr>
        <w:t xml:space="preserve">в том числе посредством становления эффективной системы управления качеством, которая позволит перейти от контроля качества к управлению качеством на основе объективной, актуальной и релевантной информации, позволяющей не только оценить достигнутые показатели образовательных достижений обучающихся, качества образовательных программ, реализуемых в муниципальных общеобразовательных организациях и условий осуществления образовательного процесса, но и принять управленческие решения по повышению качества образования (спроектировать и реализовать). </w:t>
      </w:r>
    </w:p>
    <w:p w:rsidR="00CD2144" w:rsidRPr="00F07BDE" w:rsidRDefault="005B54EC" w:rsidP="005B54EC">
      <w:pPr>
        <w:numPr>
          <w:ilvl w:val="0"/>
          <w:numId w:val="40"/>
        </w:numPr>
        <w:spacing w:after="0" w:line="276"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CD2144" w:rsidRPr="00F07BDE">
        <w:rPr>
          <w:rFonts w:ascii="Times New Roman" w:eastAsia="Calibri" w:hAnsi="Times New Roman" w:cs="Times New Roman"/>
          <w:sz w:val="28"/>
          <w:szCs w:val="28"/>
        </w:rPr>
        <w:t>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CD2144" w:rsidRPr="00F07BDE" w:rsidRDefault="00CD2144" w:rsidP="00CD2144">
      <w:pPr>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Для достижения указанных целей поставлены основные задачи развития системы образования Новоуральского городского округа на 2020/2021 учебный год, направленные на реализацию 4 ключевых направлений </w:t>
      </w:r>
      <w:r w:rsidR="005B54EC">
        <w:rPr>
          <w:rFonts w:ascii="Times New Roman" w:eastAsia="Times New Roman" w:hAnsi="Times New Roman" w:cs="Times New Roman"/>
          <w:sz w:val="28"/>
          <w:szCs w:val="28"/>
          <w:lang w:eastAsia="ru-RU"/>
        </w:rPr>
        <w:t xml:space="preserve">развития </w:t>
      </w:r>
      <w:r w:rsidRPr="00F07BDE">
        <w:rPr>
          <w:rFonts w:ascii="Times New Roman" w:eastAsia="Times New Roman" w:hAnsi="Times New Roman" w:cs="Times New Roman"/>
          <w:sz w:val="28"/>
          <w:szCs w:val="28"/>
          <w:lang w:eastAsia="ru-RU"/>
        </w:rPr>
        <w:t xml:space="preserve">системы образования: обновление содержания, создание необходимой инфраструктуры, подготовка кадров для работы в системе, их переподготовка и повышение квалификации, создание наиболее эффективных механизмов управления отраслью, </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xml:space="preserve">1. </w:t>
      </w:r>
      <w:r w:rsidR="005B54EC">
        <w:rPr>
          <w:rFonts w:ascii="Times New Roman" w:eastAsia="Times New Roman" w:hAnsi="Times New Roman" w:cs="Times New Roman"/>
          <w:b/>
          <w:sz w:val="28"/>
          <w:szCs w:val="28"/>
          <w:lang w:bidi="en-US"/>
        </w:rPr>
        <w:t>В</w:t>
      </w:r>
      <w:r w:rsidRPr="00F07BDE">
        <w:rPr>
          <w:rFonts w:ascii="Times New Roman" w:eastAsia="Times New Roman" w:hAnsi="Times New Roman" w:cs="Times New Roman"/>
          <w:b/>
          <w:bCs/>
          <w:sz w:val="28"/>
          <w:szCs w:val="28"/>
          <w:lang w:bidi="en-US"/>
        </w:rPr>
        <w:t xml:space="preserve"> сфере общего образования</w:t>
      </w:r>
      <w:r w:rsidRPr="00F07BDE">
        <w:rPr>
          <w:rFonts w:ascii="Times New Roman" w:eastAsia="Times New Roman" w:hAnsi="Times New Roman" w:cs="Times New Roman"/>
          <w:bCs/>
          <w:sz w:val="28"/>
          <w:szCs w:val="28"/>
          <w:lang w:bidi="en-US"/>
        </w:rPr>
        <w:t xml:space="preserve"> на 2020/21 учебный год приоритетной остаётся задача </w:t>
      </w:r>
      <w:r w:rsidRPr="00F07BDE">
        <w:rPr>
          <w:rFonts w:ascii="Times New Roman" w:eastAsia="Times New Roman" w:hAnsi="Times New Roman" w:cs="Times New Roman"/>
          <w:sz w:val="28"/>
          <w:szCs w:val="28"/>
          <w:lang w:bidi="en-US"/>
        </w:rPr>
        <w:t xml:space="preserve">предоставления образовательных услуг высокого качества и обеспечение их доступности, в том числе для детей раннего возраста и с ограниченными возможностями здоровья, реализуемая через: </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xml:space="preserve">1) сохранение 100 процентной доступности дошкольного образования в различных формах для детей от 2-х месяцев до семи лет; </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xml:space="preserve">2) развитие службы ранней помощи для работы с детьми в возрасте от 0 до 3 лет с ограничениями по здоровью или риском появления таких ограничений и их семьям; </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3) продолжение работы по реализации федерального государственного образовательного стандарта (ФГОС) дошкольного, начального общего и основного общего образования и ФГОС образования обучающихся с ограниченными возможностями здоровья;</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4) введение федерального государственного образовательного стандарта  среднего  общего  образования  в  10-х  классах с  1 сентября 2020 года  в штатном режиме;</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5) создание условий для достижения обучающимися муниципальных общеобразовательных организаций следующих планируемых результатов освоения основных образовательных программ:</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lastRenderedPageBreak/>
        <w:t>а) на уровне начального общего образования:</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- 100 % обучающихся 1-4 классов достигнут базового уровня предметной и метапредметной подготовки в соответствии с ФГОС, а также успешно справятся с базовыми заданиями при диагностике функциональной грамотности;</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не менее 78 % обучающихся достигнут повышенного уровня предметной и метапредметной подготовки в соответствии с ФГОС, а также успешно справятся с заданиями повышенного уровня сложности при диагностике функциональной грамотности, из них не менее 20% обучающихся достигнут высокого уровня предметной и метапредметной подготовки в соответствии с ФГОС;</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б) на уровне основного общего образования</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- 100% обучающихся 5-9 классов достигнут базового уровня предметной и метапредметной подготовки в соответствии с ФГОС, а также успешно справятся с базовыми заданиями при диагностике функциональной грамотности;</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не менее 50% обучающихся достигнут повышенного уровня предметной и метапредметной подготовки в соответствии с ФГОС, а также успешно справятся с заданиями повышенного уровня сложности при диагностике функциональной грамотности; из них не менее 10 % обучающихся достигнут высокого уровня предметной и метапредметной подготовки в соответствии с ФГОС;</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xml:space="preserve">в) на уровне среднего общего образования </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- 100% обучающихся 10-11 классов достигнут базового уровня подготовки в соответствии с ФГОС или ФК ГОС, а также успешно справятся с базовыми заданиями при диагностике функциональной грамотности;</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не менее 80% обучающихся 10-х классов будут осваивать не менее 3-х общеобразовательных предметов на профильном (углубленном) уровне (в том числе обучаясь по индивидуальным учебным планам);</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не менее 60% обучающихся 10-х классов достигнут повышенного уровня предметной (в том числе по предметам, изучаемым на профильном уровне) и метапредметной подготовки в соответствии с ФГОС, а также успешно справятся с заданиями повышенного уровня сложности при диагностике функциональной грамотности; из них не менее 10 % достигнут высокого уровня предметной и метапредметной подготовки в соответствии с ФГОС;</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не менее 16% обучающихся 11-х классов достигнут высокого уровня подготовки в соответствии с ФК ГОС или предметной и метапредметной подготовки в соответствии с ФГОС;</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6) повышение эффективности муниципальной системы оценки качества общего образования путем формирования среди всех участников образовательных отношений устойчивых ориентиров на методы и инструменты объективной оценки образовательных результатов посредством; исполнения комплекса мер по реализации объективности процедур оценки качества подготовки обучающихся, разработанного на основе рекомендаций Рособрнадзора (письмом от 16.03.2018 №05-71) и утвержденного приказом управления образования от 07.07.2020 №189/1. И как следствие, достижение следующих показателей объективности оценочных процедур:</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 отсутствие признаков необъективности оценивания результатов подготовки обучающихся, выявляемых в рамках проведения независимых оценочных </w:t>
      </w:r>
      <w:r w:rsidRPr="00F07BDE">
        <w:rPr>
          <w:rFonts w:ascii="Times New Roman" w:eastAsia="Times New Roman" w:hAnsi="Times New Roman" w:cs="Times New Roman"/>
          <w:sz w:val="28"/>
          <w:szCs w:val="28"/>
          <w:lang w:eastAsia="ru-RU"/>
        </w:rPr>
        <w:lastRenderedPageBreak/>
        <w:t>процедур (ВПР, ОГЭ, ЕГЭ, иные), а также олимпиад школьников, иных конкурсных мероприятий для обучающихся;</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- 100% муниципальных общеобразовательных организаций достигнут высокого и среднего уровня объективности оценки образовательных результатов в соответствии с показателями муниципального мониторинга объективности процедур оценки качества образования, олимпиад школьников и иных конкурсных мероприятий для обучающихся, утвержденного приказом управления образования от 22.07.2020 №197/1</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7) создание условий для цифровой трансформации в муниципальной системе образования, в том числе для внедрения смешанного образования;</w:t>
      </w:r>
    </w:p>
    <w:p w:rsidR="00CD2144" w:rsidRPr="00F07BDE" w:rsidRDefault="00CD2144" w:rsidP="00CD2144">
      <w:pPr>
        <w:spacing w:after="0" w:line="240" w:lineRule="auto"/>
        <w:ind w:firstLine="567"/>
        <w:contextualSpacing/>
        <w:jc w:val="both"/>
        <w:rPr>
          <w:rFonts w:ascii="Times New Roman" w:eastAsia="Calibri" w:hAnsi="Times New Roman" w:cs="Times New Roman"/>
          <w:i/>
          <w:sz w:val="28"/>
          <w:szCs w:val="28"/>
        </w:rPr>
      </w:pPr>
      <w:r w:rsidRPr="00F07BDE">
        <w:rPr>
          <w:rFonts w:ascii="Times New Roman" w:eastAsia="Calibri" w:hAnsi="Times New Roman" w:cs="Times New Roman"/>
          <w:sz w:val="28"/>
          <w:szCs w:val="28"/>
        </w:rPr>
        <w:t xml:space="preserve">8) обеспечение условий ранней профессиональной ориентации, в том числе через реализацию комплексной программы «Уральская инженерная школа», мероприятий движений  </w:t>
      </w:r>
      <w:r w:rsidRPr="00F07BDE">
        <w:rPr>
          <w:rFonts w:ascii="Times New Roman" w:eastAsia="Calibri" w:hAnsi="Times New Roman" w:cs="Times New Roman"/>
          <w:sz w:val="28"/>
          <w:szCs w:val="28"/>
          <w:lang w:val="en-US"/>
        </w:rPr>
        <w:t>JuniorSkills</w:t>
      </w:r>
      <w:r w:rsidRPr="00F07BDE">
        <w:rPr>
          <w:rFonts w:ascii="Times New Roman" w:eastAsia="Calibri" w:hAnsi="Times New Roman" w:cs="Times New Roman"/>
          <w:sz w:val="28"/>
          <w:szCs w:val="28"/>
        </w:rPr>
        <w:t xml:space="preserve">, </w:t>
      </w:r>
      <w:r w:rsidRPr="00F07BDE">
        <w:rPr>
          <w:rFonts w:ascii="Times New Roman" w:eastAsia="Calibri" w:hAnsi="Times New Roman" w:cs="Times New Roman"/>
          <w:sz w:val="28"/>
          <w:szCs w:val="28"/>
          <w:lang w:val="en-US"/>
        </w:rPr>
        <w:t>WorldSkills</w:t>
      </w:r>
      <w:r w:rsidRPr="00F07BDE">
        <w:rPr>
          <w:rFonts w:ascii="Times New Roman" w:eastAsia="Calibri" w:hAnsi="Times New Roman" w:cs="Times New Roman"/>
          <w:sz w:val="28"/>
          <w:szCs w:val="28"/>
        </w:rPr>
        <w:t xml:space="preserve"> и Юниоры AtomSkils; </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9) повышение качества горячего питания при сохранении 100% охвата обучающихся начальных классов образовательных организаций НГО</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10) обеспечение системы условий для выявления, поддержки и развития детской одаренности.</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 xml:space="preserve">2. Основными направлениями в сфере </w:t>
      </w:r>
      <w:r w:rsidRPr="00F07BDE">
        <w:rPr>
          <w:rFonts w:ascii="Times New Roman" w:eastAsia="Times New Roman" w:hAnsi="Times New Roman" w:cs="Times New Roman"/>
          <w:b/>
          <w:bCs/>
          <w:sz w:val="28"/>
          <w:szCs w:val="28"/>
          <w:lang w:bidi="en-US"/>
        </w:rPr>
        <w:t xml:space="preserve">дополнительного образования детей </w:t>
      </w:r>
      <w:r w:rsidRPr="00F07BDE">
        <w:rPr>
          <w:rFonts w:ascii="Times New Roman" w:eastAsia="Times New Roman" w:hAnsi="Times New Roman" w:cs="Times New Roman"/>
          <w:sz w:val="28"/>
          <w:szCs w:val="28"/>
          <w:lang w:bidi="en-US"/>
        </w:rPr>
        <w:t xml:space="preserve">являются: </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1) обновление содержания дополнительного образования всех направленностей, повышение качества и вариативности образовательных программ и их реализация в сетевой форме с целью соответствия вызовам времени и интересам детей с разными образовательными потребностями,</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color w:val="00B050"/>
          <w:sz w:val="28"/>
          <w:szCs w:val="28"/>
          <w:lang w:bidi="en-US"/>
        </w:rPr>
      </w:pPr>
      <w:r w:rsidRPr="00F07BDE">
        <w:rPr>
          <w:rFonts w:ascii="Times New Roman" w:eastAsia="Times New Roman" w:hAnsi="Times New Roman" w:cs="Times New Roman"/>
          <w:sz w:val="28"/>
          <w:szCs w:val="28"/>
          <w:lang w:bidi="en-US"/>
        </w:rPr>
        <w:t xml:space="preserve"> 2) внедрение </w:t>
      </w:r>
      <w:r w:rsidRPr="00F07BDE">
        <w:rPr>
          <w:rFonts w:ascii="Times New Roman" w:eastAsia="Times New Roman" w:hAnsi="Times New Roman" w:cs="Times New Roman"/>
          <w:sz w:val="28"/>
          <w:szCs w:val="28"/>
          <w:lang w:val="en-US" w:bidi="en-US"/>
        </w:rPr>
        <w:t>II</w:t>
      </w:r>
      <w:r w:rsidRPr="00F07BDE">
        <w:rPr>
          <w:rFonts w:ascii="Times New Roman" w:eastAsia="Times New Roman" w:hAnsi="Times New Roman" w:cs="Times New Roman"/>
          <w:sz w:val="28"/>
          <w:szCs w:val="28"/>
          <w:lang w:bidi="en-US"/>
        </w:rPr>
        <w:t xml:space="preserve"> этапа системы персонифицированного финансирования дополнительного образования детей в Новоуральском городском округе</w:t>
      </w:r>
      <w:r w:rsidRPr="00F07BDE">
        <w:rPr>
          <w:rFonts w:ascii="Times New Roman" w:eastAsia="Times New Roman" w:hAnsi="Times New Roman" w:cs="Times New Roman"/>
          <w:color w:val="00B050"/>
          <w:sz w:val="28"/>
          <w:szCs w:val="28"/>
          <w:lang w:bidi="en-US"/>
        </w:rPr>
        <w:t xml:space="preserve"> </w:t>
      </w:r>
      <w:r w:rsidRPr="00F07BDE">
        <w:rPr>
          <w:rFonts w:ascii="Times New Roman" w:eastAsia="Times New Roman" w:hAnsi="Times New Roman" w:cs="Times New Roman"/>
          <w:sz w:val="28"/>
          <w:szCs w:val="28"/>
          <w:lang w:bidi="en-US"/>
        </w:rPr>
        <w:t>в соответствии с целевой моделью развития региональной системы дополнительного образования детей;</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sz w:val="28"/>
          <w:szCs w:val="28"/>
          <w:lang w:bidi="en-US"/>
        </w:rPr>
        <w:tab/>
        <w:t>3) развитие современных форм дополнительного образования, в том числе   детского технопарка «Кванториум» на базе МАУ ДО «СЮТ»</w:t>
      </w:r>
    </w:p>
    <w:p w:rsidR="00CD2144" w:rsidRPr="00F07BDE" w:rsidRDefault="00CD2144" w:rsidP="00CD2144">
      <w:pPr>
        <w:numPr>
          <w:ilvl w:val="0"/>
          <w:numId w:val="36"/>
        </w:numPr>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b/>
          <w:bCs/>
          <w:sz w:val="28"/>
          <w:szCs w:val="28"/>
          <w:lang w:bidi="en-US"/>
        </w:rPr>
        <w:t xml:space="preserve">В сфере воспитания и позитивной социализации </w:t>
      </w:r>
      <w:r w:rsidRPr="00F07BDE">
        <w:rPr>
          <w:rFonts w:ascii="Times New Roman" w:eastAsia="Times New Roman" w:hAnsi="Times New Roman" w:cs="Times New Roman"/>
          <w:sz w:val="28"/>
          <w:szCs w:val="28"/>
          <w:lang w:bidi="en-US"/>
        </w:rPr>
        <w:t xml:space="preserve">актуальными являются следующие направления: </w:t>
      </w:r>
    </w:p>
    <w:p w:rsidR="00CD2144" w:rsidRPr="00F07BDE" w:rsidRDefault="00CD2144" w:rsidP="00CD214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bidi="en-US"/>
        </w:rPr>
      </w:pPr>
      <w:r w:rsidRPr="00F07BDE">
        <w:rPr>
          <w:rFonts w:ascii="Times New Roman" w:eastAsia="Times New Roman" w:hAnsi="Times New Roman" w:cs="Times New Roman"/>
          <w:b/>
          <w:bCs/>
          <w:sz w:val="28"/>
          <w:szCs w:val="28"/>
          <w:lang w:bidi="en-US"/>
        </w:rPr>
        <w:t xml:space="preserve">1) </w:t>
      </w:r>
      <w:r w:rsidRPr="00F07BDE">
        <w:rPr>
          <w:rFonts w:ascii="Times New Roman" w:eastAsia="Times New Roman" w:hAnsi="Times New Roman" w:cs="Times New Roman"/>
          <w:bCs/>
          <w:sz w:val="28"/>
          <w:szCs w:val="28"/>
          <w:lang w:bidi="en-US"/>
        </w:rPr>
        <w:t>модернизация воспитательной деятельности через</w:t>
      </w:r>
      <w:r w:rsidRPr="00F07BDE">
        <w:rPr>
          <w:rFonts w:ascii="Times New Roman" w:eastAsia="Times New Roman" w:hAnsi="Times New Roman" w:cs="Times New Roman"/>
          <w:b/>
          <w:bCs/>
          <w:sz w:val="28"/>
          <w:szCs w:val="28"/>
          <w:lang w:bidi="en-US"/>
        </w:rPr>
        <w:t xml:space="preserve"> </w:t>
      </w:r>
      <w:r w:rsidRPr="00F07BDE">
        <w:rPr>
          <w:rFonts w:ascii="Times New Roman" w:eastAsia="Times New Roman" w:hAnsi="Times New Roman" w:cs="Times New Roman"/>
          <w:sz w:val="28"/>
          <w:szCs w:val="28"/>
          <w:lang w:bidi="en-US"/>
        </w:rPr>
        <w:t xml:space="preserve">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w:t>
      </w:r>
      <w:r w:rsidR="005B54EC" w:rsidRPr="00F07BDE">
        <w:rPr>
          <w:rFonts w:ascii="Times New Roman" w:eastAsia="Times New Roman" w:hAnsi="Times New Roman" w:cs="Times New Roman"/>
          <w:sz w:val="28"/>
          <w:szCs w:val="28"/>
          <w:lang w:bidi="en-US"/>
        </w:rPr>
        <w:t>поведения</w:t>
      </w:r>
      <w:r w:rsidR="005B54EC" w:rsidRPr="00F07BDE">
        <w:rPr>
          <w:rFonts w:ascii="Times New Roman" w:eastAsia="Times New Roman" w:hAnsi="Times New Roman" w:cs="Times New Roman"/>
          <w:b/>
          <w:sz w:val="28"/>
          <w:szCs w:val="28"/>
          <w:lang w:bidi="en-US"/>
        </w:rPr>
        <w:t>;</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i/>
          <w:sz w:val="28"/>
          <w:szCs w:val="28"/>
          <w:lang w:eastAsia="ru-RU"/>
        </w:rPr>
        <w:t xml:space="preserve">2) </w:t>
      </w:r>
      <w:r w:rsidRPr="00F07BDE">
        <w:rPr>
          <w:rFonts w:ascii="Times New Roman" w:eastAsia="Times New Roman" w:hAnsi="Times New Roman" w:cs="Times New Roman"/>
          <w:sz w:val="28"/>
          <w:szCs w:val="28"/>
          <w:lang w:eastAsia="ru-RU"/>
        </w:rPr>
        <w:t>создание условий для консолидации семьи и школы в целях обеспечения условий развития каждого ребенка;</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3) развитие добровольческого (волонтерского) движения и Российского движения школьников в системе образования; </w:t>
      </w:r>
    </w:p>
    <w:p w:rsidR="00CD2144" w:rsidRPr="00F07BDE" w:rsidRDefault="00CD2144" w:rsidP="00CD2144">
      <w:pPr>
        <w:numPr>
          <w:ilvl w:val="0"/>
          <w:numId w:val="36"/>
        </w:numPr>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В сфере </w:t>
      </w:r>
      <w:r w:rsidRPr="00F07BDE">
        <w:rPr>
          <w:rFonts w:ascii="Times New Roman" w:eastAsia="Times New Roman" w:hAnsi="Times New Roman" w:cs="Times New Roman"/>
          <w:b/>
          <w:sz w:val="28"/>
          <w:szCs w:val="28"/>
          <w:lang w:eastAsia="ru-RU"/>
        </w:rPr>
        <w:t>кадровой политики</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1) перевод системы повышения квалификации управленческих и педагогических работников на продуктивный формат деятельности;</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2) внедрение национальной системы профессионального роста педагогов, обеспечивающей развитие кадрового потенциала системы образования, в том </w:t>
      </w:r>
      <w:r w:rsidRPr="00F07BDE">
        <w:rPr>
          <w:rFonts w:ascii="Times New Roman" w:eastAsia="Times New Roman" w:hAnsi="Times New Roman" w:cs="Times New Roman"/>
          <w:sz w:val="28"/>
          <w:szCs w:val="28"/>
          <w:lang w:eastAsia="ru-RU"/>
        </w:rPr>
        <w:lastRenderedPageBreak/>
        <w:t>числе через создание условий для адаптации молодых специалистов и реализации программ наставничества педагогических работников;</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i/>
          <w:color w:val="00B050"/>
          <w:sz w:val="28"/>
          <w:szCs w:val="28"/>
          <w:lang w:eastAsia="ru-RU"/>
        </w:rPr>
      </w:pPr>
      <w:r w:rsidRPr="00F07BDE">
        <w:rPr>
          <w:rFonts w:ascii="Times New Roman" w:eastAsia="Times New Roman" w:hAnsi="Times New Roman" w:cs="Times New Roman"/>
          <w:i/>
          <w:sz w:val="28"/>
          <w:szCs w:val="28"/>
          <w:lang w:eastAsia="ru-RU"/>
        </w:rPr>
        <w:t xml:space="preserve">3) </w:t>
      </w:r>
      <w:r w:rsidRPr="00F07BDE">
        <w:rPr>
          <w:rFonts w:ascii="Times New Roman" w:eastAsia="Times New Roman" w:hAnsi="Times New Roman" w:cs="Times New Roman"/>
          <w:sz w:val="28"/>
          <w:szCs w:val="28"/>
          <w:lang w:eastAsia="ru-RU"/>
        </w:rPr>
        <w:t xml:space="preserve">повышение </w:t>
      </w:r>
      <w:r w:rsidR="005B54EC" w:rsidRPr="00F07BDE">
        <w:rPr>
          <w:rFonts w:ascii="Times New Roman" w:eastAsia="Times New Roman" w:hAnsi="Times New Roman" w:cs="Times New Roman"/>
          <w:sz w:val="28"/>
          <w:szCs w:val="28"/>
          <w:lang w:eastAsia="ru-RU"/>
        </w:rPr>
        <w:t>профессиональной ИКТ</w:t>
      </w:r>
      <w:r w:rsidRPr="00F07BDE">
        <w:rPr>
          <w:rFonts w:ascii="Times New Roman" w:eastAsia="Times New Roman" w:hAnsi="Times New Roman" w:cs="Times New Roman"/>
          <w:sz w:val="28"/>
          <w:szCs w:val="28"/>
          <w:lang w:eastAsia="ru-RU"/>
        </w:rPr>
        <w:t>-компетенции педагогов;</w:t>
      </w:r>
      <w:r w:rsidRPr="00F07BDE">
        <w:rPr>
          <w:rFonts w:ascii="Times New Roman" w:eastAsia="Times New Roman" w:hAnsi="Times New Roman" w:cs="Times New Roman"/>
          <w:i/>
          <w:sz w:val="28"/>
          <w:szCs w:val="28"/>
          <w:lang w:eastAsia="ru-RU"/>
        </w:rPr>
        <w:t xml:space="preserve"> </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4) прогнозирование перспективной потребности в педагогических кадрах,</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5) совершенствование системы взаимодействия с ВУЗами через использование возможностей заключения договоров целевого обучения с выпускниками школ и действующими студентами педагогических </w:t>
      </w:r>
      <w:r w:rsidR="005B54EC" w:rsidRPr="00F07BDE">
        <w:rPr>
          <w:rFonts w:ascii="Times New Roman" w:eastAsia="Times New Roman" w:hAnsi="Times New Roman" w:cs="Times New Roman"/>
          <w:sz w:val="28"/>
          <w:szCs w:val="28"/>
          <w:lang w:eastAsia="ru-RU"/>
        </w:rPr>
        <w:t>ВУЗов;</w:t>
      </w:r>
      <w:r w:rsidRPr="00F07BDE">
        <w:rPr>
          <w:rFonts w:ascii="Times New Roman" w:eastAsia="Times New Roman" w:hAnsi="Times New Roman" w:cs="Times New Roman"/>
          <w:sz w:val="28"/>
          <w:szCs w:val="28"/>
          <w:lang w:eastAsia="ru-RU"/>
        </w:rPr>
        <w:t xml:space="preserve"> </w:t>
      </w:r>
    </w:p>
    <w:p w:rsidR="00CD2144" w:rsidRPr="00F07BDE"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6) повышение эффективности деятельности профессиональных и методических объединений педагогов.</w:t>
      </w:r>
    </w:p>
    <w:p w:rsidR="00CD2144" w:rsidRDefault="00CD2144" w:rsidP="00CD21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7) адресное методическое сопровождение и повышение квалификации педагогических и руководящих работников, обеспечение непрерывного профессионального развития.</w:t>
      </w:r>
    </w:p>
    <w:p w:rsidR="00514068" w:rsidRPr="00F07BDE" w:rsidRDefault="005B54EC" w:rsidP="005B54EC">
      <w:pPr>
        <w:spacing w:after="0" w:line="240" w:lineRule="auto"/>
        <w:jc w:val="both"/>
        <w:rPr>
          <w:rFonts w:ascii="Times New Roman" w:hAnsi="Times New Roman" w:cs="Times New Roman"/>
          <w:b/>
          <w:sz w:val="28"/>
          <w:szCs w:val="28"/>
        </w:rPr>
      </w:pPr>
      <w:r w:rsidRPr="00F07BDE">
        <w:rPr>
          <w:rFonts w:ascii="Times New Roman" w:hAnsi="Times New Roman" w:cs="Times New Roman"/>
          <w:b/>
          <w:sz w:val="28"/>
          <w:szCs w:val="28"/>
        </w:rPr>
        <w:t xml:space="preserve">Глава </w:t>
      </w:r>
      <w:r>
        <w:rPr>
          <w:rFonts w:ascii="Times New Roman" w:hAnsi="Times New Roman" w:cs="Times New Roman"/>
          <w:b/>
          <w:sz w:val="28"/>
          <w:szCs w:val="28"/>
        </w:rPr>
        <w:t>2</w:t>
      </w:r>
      <w:r w:rsidRPr="00F07BDE">
        <w:rPr>
          <w:rFonts w:ascii="Times New Roman" w:hAnsi="Times New Roman" w:cs="Times New Roman"/>
          <w:b/>
          <w:sz w:val="28"/>
          <w:szCs w:val="28"/>
        </w:rPr>
        <w:t xml:space="preserve">. </w:t>
      </w:r>
      <w:r w:rsidR="00514068" w:rsidRPr="00F07BDE">
        <w:rPr>
          <w:rFonts w:ascii="Times New Roman" w:hAnsi="Times New Roman" w:cs="Times New Roman"/>
          <w:b/>
          <w:sz w:val="28"/>
          <w:szCs w:val="28"/>
        </w:rPr>
        <w:t>Структура сети образовательных организаций и динамика ее изменения в 2020/2021 учебном году</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муниципальной системе образования Новоуральского городского округа функционируют образовательные учреждений дошкольного, общего, дополнительного, профессионального образования разной ведомственной принадлежности. </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Сеть муниципальных образовательных организаций (юридических лиц), подведомственных Управлению образования в отчетный период включала:</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1)</w:t>
      </w:r>
      <w:r w:rsidRPr="00F07BDE">
        <w:rPr>
          <w:rFonts w:ascii="Times New Roman" w:hAnsi="Times New Roman" w:cs="Times New Roman"/>
          <w:sz w:val="28"/>
          <w:szCs w:val="28"/>
        </w:rPr>
        <w:tab/>
        <w:t>Пять муниципальных автономных дошкольных образовательных учреждений (далее – МАДОУ);</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2)</w:t>
      </w:r>
      <w:r w:rsidRPr="00F07BDE">
        <w:rPr>
          <w:rFonts w:ascii="Times New Roman" w:hAnsi="Times New Roman" w:cs="Times New Roman"/>
          <w:sz w:val="28"/>
          <w:szCs w:val="28"/>
        </w:rPr>
        <w:tab/>
        <w:t>13 муниципальных автономных общеобразовательных учреждения (далее – МАОУ);</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3)</w:t>
      </w:r>
      <w:r w:rsidRPr="00F07BDE">
        <w:rPr>
          <w:rFonts w:ascii="Times New Roman" w:hAnsi="Times New Roman" w:cs="Times New Roman"/>
          <w:sz w:val="28"/>
          <w:szCs w:val="28"/>
        </w:rPr>
        <w:tab/>
        <w:t>Пять муниципальных автономных учреждения дополнительного образования (далее – МАУ ДО);</w:t>
      </w:r>
    </w:p>
    <w:p w:rsidR="00514068"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4)</w:t>
      </w:r>
      <w:r w:rsidRPr="00F07BDE">
        <w:rPr>
          <w:rFonts w:ascii="Times New Roman" w:hAnsi="Times New Roman" w:cs="Times New Roman"/>
          <w:sz w:val="28"/>
          <w:szCs w:val="28"/>
        </w:rPr>
        <w:tab/>
        <w:t>Муниципальное бюджетное образовательное учреждение дополнительного профессионального образования «Учебно-методический центр развития образования» (МБОУ ДПО «УМЦРО»).</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Все ОО имеют лицензии на право осуществления образовательной деятельности.  При этом право на осуществление образовательной деятельности по дополнительным общеобразовательным программам имеют не только организации дополнительного образования, а также дошкольные образовательные учреждения и общеобразовательные учреждения.   </w:t>
      </w:r>
    </w:p>
    <w:p w:rsidR="00CD2144"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Все МАОУ имеют государственную аккредитацию образовательной деятельности по основным образовательным программам начального общего, основного общего, среднего общего образования, что подтверждает соответствие образовательной деятельности и   подготовки обучающихся в ОО соответствующим федеральным государственным образовательным стандартам</w:t>
      </w:r>
      <w:r w:rsidR="002A65A4" w:rsidRPr="00F07BDE">
        <w:rPr>
          <w:rFonts w:ascii="Times New Roman" w:hAnsi="Times New Roman" w:cs="Times New Roman"/>
          <w:sz w:val="28"/>
          <w:szCs w:val="28"/>
        </w:rPr>
        <w:t>.</w:t>
      </w:r>
      <w:r w:rsidRPr="00F07BDE">
        <w:rPr>
          <w:rFonts w:ascii="Times New Roman" w:hAnsi="Times New Roman" w:cs="Times New Roman"/>
          <w:sz w:val="28"/>
          <w:szCs w:val="28"/>
        </w:rPr>
        <w:t xml:space="preserve"> </w:t>
      </w:r>
    </w:p>
    <w:p w:rsidR="00FB0B2E" w:rsidRDefault="00FB0B2E" w:rsidP="002A65A4">
      <w:pPr>
        <w:spacing w:after="0" w:line="240" w:lineRule="auto"/>
        <w:ind w:firstLine="567"/>
        <w:jc w:val="both"/>
        <w:rPr>
          <w:rFonts w:ascii="Times New Roman" w:hAnsi="Times New Roman" w:cs="Times New Roman"/>
          <w:sz w:val="28"/>
          <w:szCs w:val="28"/>
        </w:rPr>
      </w:pPr>
    </w:p>
    <w:p w:rsidR="00FB0B2E" w:rsidRDefault="00FB0B2E" w:rsidP="002A65A4">
      <w:pPr>
        <w:spacing w:after="0" w:line="240" w:lineRule="auto"/>
        <w:ind w:firstLine="567"/>
        <w:jc w:val="both"/>
        <w:rPr>
          <w:rFonts w:ascii="Times New Roman" w:hAnsi="Times New Roman" w:cs="Times New Roman"/>
          <w:sz w:val="28"/>
          <w:szCs w:val="28"/>
        </w:rPr>
      </w:pPr>
    </w:p>
    <w:p w:rsidR="00FB0B2E" w:rsidRDefault="00FB0B2E" w:rsidP="002A65A4">
      <w:pPr>
        <w:spacing w:after="0" w:line="240" w:lineRule="auto"/>
        <w:ind w:firstLine="567"/>
        <w:jc w:val="both"/>
        <w:rPr>
          <w:rFonts w:ascii="Times New Roman" w:hAnsi="Times New Roman" w:cs="Times New Roman"/>
          <w:sz w:val="28"/>
          <w:szCs w:val="28"/>
        </w:rPr>
      </w:pPr>
    </w:p>
    <w:p w:rsidR="00FB0B2E" w:rsidRDefault="00FB0B2E" w:rsidP="002A65A4">
      <w:pPr>
        <w:spacing w:after="0" w:line="240" w:lineRule="auto"/>
        <w:ind w:firstLine="567"/>
        <w:jc w:val="both"/>
        <w:rPr>
          <w:rFonts w:ascii="Times New Roman" w:hAnsi="Times New Roman" w:cs="Times New Roman"/>
          <w:sz w:val="28"/>
          <w:szCs w:val="28"/>
        </w:rPr>
      </w:pPr>
    </w:p>
    <w:p w:rsidR="00FB0B2E" w:rsidRDefault="00FB0B2E" w:rsidP="002A65A4">
      <w:pPr>
        <w:spacing w:after="0" w:line="240" w:lineRule="auto"/>
        <w:ind w:firstLine="567"/>
        <w:jc w:val="both"/>
        <w:rPr>
          <w:rFonts w:ascii="Times New Roman" w:hAnsi="Times New Roman" w:cs="Times New Roman"/>
          <w:sz w:val="28"/>
          <w:szCs w:val="28"/>
        </w:rPr>
      </w:pPr>
    </w:p>
    <w:p w:rsidR="00FB0B2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lastRenderedPageBreak/>
        <w:t xml:space="preserve">На схеме представлено географическое распределение ОО на территории округа. </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noProof/>
          <w:sz w:val="28"/>
          <w:szCs w:val="28"/>
          <w:lang w:eastAsia="ru-RU"/>
        </w:rPr>
        <w:drawing>
          <wp:inline distT="0" distB="0" distL="0" distR="0" wp14:anchorId="266EE45D" wp14:editId="073B7C49">
            <wp:extent cx="5756736" cy="323839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3563" cy="3259107"/>
                    </a:xfrm>
                    <a:prstGeom prst="rect">
                      <a:avLst/>
                    </a:prstGeom>
                  </pic:spPr>
                </pic:pic>
              </a:graphicData>
            </a:graphic>
          </wp:inline>
        </w:drawing>
      </w:r>
    </w:p>
    <w:p w:rsidR="00CD2144" w:rsidRPr="00F07BDE" w:rsidRDefault="00CD2144" w:rsidP="00514068">
      <w:pPr>
        <w:ind w:firstLine="567"/>
        <w:jc w:val="both"/>
        <w:rPr>
          <w:rFonts w:ascii="Times New Roman" w:hAnsi="Times New Roman" w:cs="Times New Roman"/>
          <w:sz w:val="28"/>
          <w:szCs w:val="28"/>
        </w:rPr>
      </w:pPr>
    </w:p>
    <w:p w:rsidR="00FB0B2E" w:rsidRDefault="00FB0B2E" w:rsidP="00514068">
      <w:pPr>
        <w:ind w:firstLine="567"/>
        <w:jc w:val="both"/>
        <w:rPr>
          <w:rFonts w:ascii="Times New Roman" w:hAnsi="Times New Roman" w:cs="Times New Roman"/>
          <w:sz w:val="28"/>
          <w:szCs w:val="28"/>
        </w:rPr>
      </w:pPr>
    </w:p>
    <w:p w:rsidR="00514068" w:rsidRPr="00F07BDE" w:rsidRDefault="00514068" w:rsidP="00514068">
      <w:pPr>
        <w:ind w:firstLine="567"/>
        <w:jc w:val="both"/>
        <w:rPr>
          <w:rFonts w:ascii="Times New Roman" w:hAnsi="Times New Roman" w:cs="Times New Roman"/>
          <w:sz w:val="28"/>
          <w:szCs w:val="28"/>
        </w:rPr>
      </w:pPr>
      <w:r w:rsidRPr="00F07BDE">
        <w:rPr>
          <w:rFonts w:ascii="Times New Roman" w:hAnsi="Times New Roman" w:cs="Times New Roman"/>
          <w:sz w:val="28"/>
          <w:szCs w:val="28"/>
        </w:rPr>
        <w:t>Изменения в сети ОО (в том числе ликвидации и реорганизации ОО) в 2020/ 2021 учебном году отсутствовали.</w:t>
      </w:r>
    </w:p>
    <w:p w:rsidR="00514068" w:rsidRPr="00F07BDE" w:rsidRDefault="00514068" w:rsidP="009F6D0D">
      <w:pPr>
        <w:spacing w:after="0" w:line="240" w:lineRule="auto"/>
        <w:jc w:val="both"/>
        <w:rPr>
          <w:rFonts w:ascii="Times New Roman" w:hAnsi="Times New Roman" w:cs="Times New Roman"/>
          <w:b/>
          <w:sz w:val="28"/>
          <w:szCs w:val="28"/>
        </w:rPr>
      </w:pPr>
      <w:r w:rsidRPr="00F07BDE">
        <w:rPr>
          <w:rFonts w:ascii="Times New Roman" w:hAnsi="Times New Roman" w:cs="Times New Roman"/>
          <w:b/>
          <w:sz w:val="28"/>
          <w:szCs w:val="28"/>
        </w:rPr>
        <w:t>Глава 3. Обеспечение доступности дошкольного, начального общего, основного общего, среднего общего и дополнительного образования.</w:t>
      </w:r>
    </w:p>
    <w:p w:rsidR="00514068" w:rsidRPr="00F07BDE" w:rsidRDefault="002A65A4" w:rsidP="009F6D0D">
      <w:pPr>
        <w:spacing w:after="0" w:line="240" w:lineRule="auto"/>
        <w:rPr>
          <w:rFonts w:ascii="Times New Roman" w:hAnsi="Times New Roman" w:cs="Times New Roman"/>
          <w:b/>
          <w:sz w:val="28"/>
          <w:szCs w:val="28"/>
        </w:rPr>
      </w:pPr>
      <w:r w:rsidRPr="00F07BDE">
        <w:rPr>
          <w:rFonts w:ascii="Times New Roman" w:hAnsi="Times New Roman" w:cs="Times New Roman"/>
          <w:b/>
          <w:sz w:val="28"/>
          <w:szCs w:val="28"/>
        </w:rPr>
        <w:t xml:space="preserve">Раздел 1. </w:t>
      </w:r>
      <w:r w:rsidR="00514068" w:rsidRPr="00F07BDE">
        <w:rPr>
          <w:rFonts w:ascii="Times New Roman" w:hAnsi="Times New Roman" w:cs="Times New Roman"/>
          <w:b/>
          <w:sz w:val="28"/>
          <w:szCs w:val="28"/>
        </w:rPr>
        <w:t>Общее образование</w:t>
      </w:r>
    </w:p>
    <w:p w:rsidR="00514068" w:rsidRPr="00F07BDE" w:rsidRDefault="00514068" w:rsidP="002A65A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соответствии с Федеральным законом Российской Федерации от 29 декабря 2012 года № 273-ФЗ «Об образовании в Российской Федерации» (далее – Федеральный закон № 273-ФЗ) установлены следующие уровни общего образования: дошкольное, начальное общее, основное общее, среднее общее образование. </w:t>
      </w:r>
    </w:p>
    <w:p w:rsidR="00514068" w:rsidRDefault="00514068" w:rsidP="002A65A4">
      <w:pPr>
        <w:spacing w:after="0" w:line="240" w:lineRule="auto"/>
        <w:ind w:firstLine="567"/>
        <w:jc w:val="both"/>
        <w:rPr>
          <w:rFonts w:ascii="Times New Roman" w:hAnsi="Times New Roman" w:cs="Times New Roman"/>
        </w:rPr>
      </w:pPr>
      <w:r w:rsidRPr="00F07BDE">
        <w:rPr>
          <w:rFonts w:ascii="Times New Roman" w:hAnsi="Times New Roman" w:cs="Times New Roman"/>
          <w:sz w:val="28"/>
          <w:szCs w:val="28"/>
        </w:rPr>
        <w:t>Информация о структуре сети образовательных организаций, а также об уровне доступности общего образования и численности населения, получающего общее образование представлена в соответствии с установленными уровнями общего образования.</w:t>
      </w:r>
      <w:r w:rsidRPr="00F07BDE">
        <w:rPr>
          <w:rFonts w:ascii="Times New Roman" w:hAnsi="Times New Roman" w:cs="Times New Roman"/>
        </w:rPr>
        <w:t xml:space="preserve"> </w:t>
      </w:r>
    </w:p>
    <w:p w:rsidR="009F6D0D" w:rsidRDefault="009F6D0D" w:rsidP="002A65A4">
      <w:pPr>
        <w:spacing w:after="0" w:line="240" w:lineRule="auto"/>
        <w:ind w:firstLine="567"/>
        <w:jc w:val="both"/>
        <w:rPr>
          <w:rFonts w:ascii="Times New Roman" w:hAnsi="Times New Roman" w:cs="Times New Roman"/>
        </w:rPr>
      </w:pPr>
    </w:p>
    <w:p w:rsidR="00FB0B2E" w:rsidRDefault="00FB0B2E" w:rsidP="002A65A4">
      <w:pPr>
        <w:spacing w:after="0" w:line="240" w:lineRule="auto"/>
        <w:ind w:firstLine="567"/>
        <w:jc w:val="both"/>
        <w:rPr>
          <w:rFonts w:ascii="Times New Roman" w:hAnsi="Times New Roman" w:cs="Times New Roman"/>
        </w:rPr>
      </w:pPr>
    </w:p>
    <w:p w:rsidR="00FB0B2E" w:rsidRDefault="00FB0B2E" w:rsidP="002A65A4">
      <w:pPr>
        <w:spacing w:after="0" w:line="240" w:lineRule="auto"/>
        <w:ind w:firstLine="567"/>
        <w:jc w:val="both"/>
        <w:rPr>
          <w:rFonts w:ascii="Times New Roman" w:hAnsi="Times New Roman" w:cs="Times New Roman"/>
        </w:rPr>
      </w:pPr>
    </w:p>
    <w:p w:rsidR="00FB0B2E" w:rsidRDefault="00FB0B2E" w:rsidP="002A65A4">
      <w:pPr>
        <w:spacing w:after="0" w:line="240" w:lineRule="auto"/>
        <w:ind w:firstLine="567"/>
        <w:jc w:val="both"/>
        <w:rPr>
          <w:rFonts w:ascii="Times New Roman" w:hAnsi="Times New Roman" w:cs="Times New Roman"/>
        </w:rPr>
      </w:pPr>
    </w:p>
    <w:p w:rsidR="00FB0B2E" w:rsidRDefault="00FB0B2E" w:rsidP="002A65A4">
      <w:pPr>
        <w:spacing w:after="0" w:line="240" w:lineRule="auto"/>
        <w:ind w:firstLine="567"/>
        <w:jc w:val="both"/>
        <w:rPr>
          <w:rFonts w:ascii="Times New Roman" w:hAnsi="Times New Roman" w:cs="Times New Roman"/>
        </w:rPr>
      </w:pPr>
    </w:p>
    <w:p w:rsidR="00FB0B2E" w:rsidRDefault="00FB0B2E" w:rsidP="002A65A4">
      <w:pPr>
        <w:spacing w:after="0" w:line="240" w:lineRule="auto"/>
        <w:ind w:firstLine="567"/>
        <w:jc w:val="both"/>
        <w:rPr>
          <w:rFonts w:ascii="Times New Roman" w:hAnsi="Times New Roman" w:cs="Times New Roman"/>
        </w:rPr>
      </w:pPr>
    </w:p>
    <w:p w:rsidR="00FB0B2E" w:rsidRDefault="00FB0B2E" w:rsidP="002A65A4">
      <w:pPr>
        <w:spacing w:after="0" w:line="240" w:lineRule="auto"/>
        <w:ind w:firstLine="567"/>
        <w:jc w:val="both"/>
        <w:rPr>
          <w:rFonts w:ascii="Times New Roman" w:hAnsi="Times New Roman" w:cs="Times New Roman"/>
        </w:rPr>
      </w:pPr>
    </w:p>
    <w:p w:rsidR="009061BF" w:rsidRDefault="009061BF" w:rsidP="002A65A4">
      <w:pPr>
        <w:spacing w:after="0" w:line="240" w:lineRule="auto"/>
        <w:ind w:firstLine="567"/>
        <w:jc w:val="both"/>
        <w:rPr>
          <w:rFonts w:ascii="Times New Roman" w:hAnsi="Times New Roman" w:cs="Times New Roman"/>
        </w:rPr>
      </w:pPr>
    </w:p>
    <w:p w:rsidR="009061BF" w:rsidRDefault="009061BF" w:rsidP="002A65A4">
      <w:pPr>
        <w:spacing w:after="0" w:line="240" w:lineRule="auto"/>
        <w:ind w:firstLine="567"/>
        <w:jc w:val="both"/>
        <w:rPr>
          <w:rFonts w:ascii="Times New Roman" w:hAnsi="Times New Roman" w:cs="Times New Roman"/>
        </w:rPr>
      </w:pPr>
    </w:p>
    <w:p w:rsidR="009061BF" w:rsidRDefault="009061BF" w:rsidP="002A65A4">
      <w:pPr>
        <w:spacing w:after="0" w:line="240" w:lineRule="auto"/>
        <w:ind w:firstLine="567"/>
        <w:jc w:val="both"/>
        <w:rPr>
          <w:rFonts w:ascii="Times New Roman" w:hAnsi="Times New Roman" w:cs="Times New Roman"/>
        </w:rPr>
      </w:pPr>
    </w:p>
    <w:p w:rsidR="009061BF" w:rsidRDefault="009061BF" w:rsidP="002A65A4">
      <w:pPr>
        <w:spacing w:after="0" w:line="240" w:lineRule="auto"/>
        <w:ind w:firstLine="567"/>
        <w:jc w:val="both"/>
        <w:rPr>
          <w:rFonts w:ascii="Times New Roman" w:hAnsi="Times New Roman" w:cs="Times New Roman"/>
        </w:rPr>
      </w:pPr>
    </w:p>
    <w:p w:rsidR="009061BF" w:rsidRDefault="009061BF" w:rsidP="002A65A4">
      <w:pPr>
        <w:spacing w:after="0" w:line="240" w:lineRule="auto"/>
        <w:ind w:firstLine="567"/>
        <w:jc w:val="both"/>
        <w:rPr>
          <w:rFonts w:ascii="Times New Roman" w:hAnsi="Times New Roman" w:cs="Times New Roman"/>
        </w:rPr>
      </w:pPr>
    </w:p>
    <w:p w:rsidR="00514068" w:rsidRPr="00F07BDE" w:rsidRDefault="002A65A4" w:rsidP="002A65A4">
      <w:pPr>
        <w:spacing w:after="0" w:line="240" w:lineRule="auto"/>
        <w:rPr>
          <w:rFonts w:ascii="Times New Roman" w:hAnsi="Times New Roman" w:cs="Times New Roman"/>
          <w:b/>
          <w:sz w:val="28"/>
          <w:szCs w:val="28"/>
        </w:rPr>
      </w:pPr>
      <w:r w:rsidRPr="00F07BDE">
        <w:rPr>
          <w:rFonts w:ascii="Times New Roman" w:hAnsi="Times New Roman" w:cs="Times New Roman"/>
          <w:b/>
          <w:sz w:val="28"/>
          <w:szCs w:val="28"/>
        </w:rPr>
        <w:lastRenderedPageBreak/>
        <w:t xml:space="preserve">Раздел 1.1. </w:t>
      </w:r>
      <w:r w:rsidR="00514068" w:rsidRPr="00F07BDE">
        <w:rPr>
          <w:rFonts w:ascii="Times New Roman" w:hAnsi="Times New Roman" w:cs="Times New Roman"/>
          <w:b/>
          <w:sz w:val="28"/>
          <w:szCs w:val="28"/>
        </w:rPr>
        <w:t>Дошкольное образование</w:t>
      </w:r>
    </w:p>
    <w:p w:rsidR="00514068" w:rsidRDefault="00514068" w:rsidP="00514068">
      <w:pPr>
        <w:pStyle w:val="a3"/>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Сеть МАДОУ в 2020/2021 учебном году была представлена следующими образовательными организациями:</w:t>
      </w:r>
    </w:p>
    <w:p w:rsidR="00514068" w:rsidRPr="00F07BDE" w:rsidRDefault="00514068" w:rsidP="00514068">
      <w:pPr>
        <w:pStyle w:val="a3"/>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noProof/>
          <w:sz w:val="28"/>
          <w:szCs w:val="28"/>
          <w:lang w:eastAsia="ru-RU"/>
        </w:rPr>
        <w:drawing>
          <wp:inline distT="0" distB="0" distL="0" distR="0" wp14:anchorId="101BAE5A" wp14:editId="10FC5E28">
            <wp:extent cx="5791200" cy="32577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4861" cy="3276714"/>
                    </a:xfrm>
                    <a:prstGeom prst="rect">
                      <a:avLst/>
                    </a:prstGeom>
                  </pic:spPr>
                </pic:pic>
              </a:graphicData>
            </a:graphic>
          </wp:inline>
        </w:drawing>
      </w:r>
    </w:p>
    <w:p w:rsidR="00514068" w:rsidRPr="00F07BDE" w:rsidRDefault="00514068" w:rsidP="00A22ABE">
      <w:pPr>
        <w:pStyle w:val="a3"/>
        <w:spacing w:after="0" w:line="240" w:lineRule="auto"/>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5 муниципальных дошкольных образовательных организаций (МАДОУ), в том числе:</w:t>
      </w:r>
    </w:p>
    <w:p w:rsidR="00514068" w:rsidRPr="00F07BDE" w:rsidRDefault="00514068" w:rsidP="002A65A4">
      <w:pPr>
        <w:pStyle w:val="a3"/>
        <w:numPr>
          <w:ilvl w:val="0"/>
          <w:numId w:val="31"/>
        </w:numPr>
        <w:spacing w:after="0" w:line="240" w:lineRule="auto"/>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муниципальное автономное дошкольное образовательное учреждение – детский сад комбинированного вида «Росинка»</w:t>
      </w:r>
      <w:r w:rsidR="00A22ABE" w:rsidRPr="00F07BDE">
        <w:rPr>
          <w:rFonts w:ascii="Times New Roman" w:hAnsi="Times New Roman" w:cs="Times New Roman"/>
          <w:bCs/>
          <w:sz w:val="28"/>
          <w:szCs w:val="28"/>
        </w:rPr>
        <w:t xml:space="preserve"> (МАДОУ «Росинка»)</w:t>
      </w:r>
      <w:r w:rsidRPr="00F07BDE">
        <w:rPr>
          <w:rFonts w:ascii="Times New Roman" w:hAnsi="Times New Roman" w:cs="Times New Roman"/>
          <w:bCs/>
          <w:sz w:val="28"/>
          <w:szCs w:val="28"/>
        </w:rPr>
        <w:t xml:space="preserve"> с 10 структурными подразделениями;</w:t>
      </w:r>
    </w:p>
    <w:p w:rsidR="00514068" w:rsidRPr="00F07BDE" w:rsidRDefault="00514068" w:rsidP="002A65A4">
      <w:pPr>
        <w:pStyle w:val="a3"/>
        <w:numPr>
          <w:ilvl w:val="0"/>
          <w:numId w:val="31"/>
        </w:numPr>
        <w:spacing w:after="0" w:line="240" w:lineRule="auto"/>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муниципальное автономное дошкольное образовательное учреждение – детский сад комбинированного вида «Росток»</w:t>
      </w:r>
      <w:r w:rsidR="00A22ABE" w:rsidRPr="00F07BDE">
        <w:rPr>
          <w:rFonts w:ascii="Times New Roman" w:hAnsi="Times New Roman" w:cs="Times New Roman"/>
          <w:bCs/>
          <w:sz w:val="28"/>
          <w:szCs w:val="28"/>
        </w:rPr>
        <w:t xml:space="preserve"> (МАДОУ «Росток»)</w:t>
      </w:r>
      <w:r w:rsidRPr="00F07BDE">
        <w:rPr>
          <w:rFonts w:ascii="Times New Roman" w:hAnsi="Times New Roman" w:cs="Times New Roman"/>
          <w:bCs/>
          <w:sz w:val="28"/>
          <w:szCs w:val="28"/>
        </w:rPr>
        <w:t xml:space="preserve"> с 9 структурными подразделениями;</w:t>
      </w:r>
    </w:p>
    <w:p w:rsidR="00514068" w:rsidRPr="00F07BDE" w:rsidRDefault="00514068" w:rsidP="002A65A4">
      <w:pPr>
        <w:pStyle w:val="a3"/>
        <w:numPr>
          <w:ilvl w:val="0"/>
          <w:numId w:val="31"/>
        </w:numPr>
        <w:spacing w:after="0" w:line="240" w:lineRule="auto"/>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 муниципальное автономное дошкольное образовательное учреждение – детский сад комбинированного вида «Гармония»</w:t>
      </w:r>
      <w:r w:rsidR="00A22ABE" w:rsidRPr="00F07BDE">
        <w:rPr>
          <w:rFonts w:ascii="Times New Roman" w:hAnsi="Times New Roman" w:cs="Times New Roman"/>
          <w:bCs/>
          <w:sz w:val="28"/>
          <w:szCs w:val="28"/>
        </w:rPr>
        <w:t xml:space="preserve"> (МАДОУ «Гармония»)</w:t>
      </w:r>
      <w:r w:rsidRPr="00F07BDE">
        <w:rPr>
          <w:rFonts w:ascii="Times New Roman" w:hAnsi="Times New Roman" w:cs="Times New Roman"/>
          <w:bCs/>
          <w:sz w:val="28"/>
          <w:szCs w:val="28"/>
        </w:rPr>
        <w:t xml:space="preserve"> с 7 структурными подразделениями; </w:t>
      </w:r>
    </w:p>
    <w:p w:rsidR="00A22ABE" w:rsidRPr="00F07BDE" w:rsidRDefault="00514068" w:rsidP="00A22ABE">
      <w:pPr>
        <w:pStyle w:val="a3"/>
        <w:numPr>
          <w:ilvl w:val="0"/>
          <w:numId w:val="31"/>
        </w:numPr>
        <w:spacing w:after="0" w:line="240" w:lineRule="auto"/>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 муниципальное автономное дошкольное образовательное учреждение – детский сад комбинированного вида «Страна чудес»</w:t>
      </w:r>
      <w:r w:rsidR="00A22ABE" w:rsidRPr="00F07BDE">
        <w:rPr>
          <w:rFonts w:ascii="Times New Roman" w:hAnsi="Times New Roman" w:cs="Times New Roman"/>
          <w:bCs/>
          <w:sz w:val="28"/>
          <w:szCs w:val="28"/>
        </w:rPr>
        <w:t xml:space="preserve"> (МАДОУ «Страна чудес»)</w:t>
      </w:r>
      <w:r w:rsidRPr="00F07BDE">
        <w:rPr>
          <w:rFonts w:ascii="Times New Roman" w:hAnsi="Times New Roman" w:cs="Times New Roman"/>
          <w:bCs/>
          <w:sz w:val="28"/>
          <w:szCs w:val="28"/>
        </w:rPr>
        <w:t xml:space="preserve"> с 9 структурными подразделениями;</w:t>
      </w:r>
    </w:p>
    <w:p w:rsidR="00514068" w:rsidRPr="00F07BDE" w:rsidRDefault="00514068" w:rsidP="00A22ABE">
      <w:pPr>
        <w:pStyle w:val="a3"/>
        <w:numPr>
          <w:ilvl w:val="0"/>
          <w:numId w:val="31"/>
        </w:numPr>
        <w:spacing w:after="0" w:line="240" w:lineRule="auto"/>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 xml:space="preserve"> муниципальное автономное дошкольное образовательное учреждение – детский сад комбинированного вида «Родничок»</w:t>
      </w:r>
      <w:r w:rsidR="00A22ABE" w:rsidRPr="00F07BDE">
        <w:rPr>
          <w:rFonts w:ascii="Times New Roman" w:hAnsi="Times New Roman" w:cs="Times New Roman"/>
          <w:bCs/>
          <w:sz w:val="28"/>
          <w:szCs w:val="28"/>
        </w:rPr>
        <w:t xml:space="preserve"> (МАДОУ «Родничок»)</w:t>
      </w:r>
      <w:r w:rsidRPr="00F07BDE">
        <w:rPr>
          <w:rFonts w:ascii="Times New Roman" w:hAnsi="Times New Roman" w:cs="Times New Roman"/>
          <w:bCs/>
          <w:sz w:val="28"/>
          <w:szCs w:val="28"/>
        </w:rPr>
        <w:t xml:space="preserve"> с 2 структурными подразделениями</w:t>
      </w:r>
      <w:r w:rsidR="00A22ABE" w:rsidRPr="00F07BDE">
        <w:rPr>
          <w:rFonts w:ascii="Times New Roman" w:hAnsi="Times New Roman" w:cs="Times New Roman"/>
          <w:bCs/>
          <w:sz w:val="28"/>
          <w:szCs w:val="28"/>
        </w:rPr>
        <w:t>.</w:t>
      </w:r>
    </w:p>
    <w:p w:rsidR="00514068" w:rsidRPr="00F07BDE" w:rsidRDefault="00514068" w:rsidP="00514068">
      <w:pPr>
        <w:spacing w:after="0"/>
        <w:ind w:firstLine="709"/>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Целевой показатель «стопроцентная доступность дошкольного образования для детей в возрасте от 3 до 7 лет, включая детей с ограничениями по здоровью», в округе достигнут еще 2015 году. </w:t>
      </w:r>
      <w:r w:rsidRPr="00F07BDE">
        <w:rPr>
          <w:rFonts w:ascii="Times New Roman" w:hAnsi="Times New Roman" w:cs="Times New Roman"/>
          <w:sz w:val="28"/>
          <w:szCs w:val="28"/>
        </w:rPr>
        <w:t xml:space="preserve">Решена в округе и более сложная задача – обеспечение местами в МАДОУ детей от 2 месяцев до 3 лет. В завершившемся году доля групп раннего возраста составила более 30%. </w:t>
      </w:r>
    </w:p>
    <w:p w:rsidR="00514068" w:rsidRPr="00F07BDE" w:rsidRDefault="00515FFE" w:rsidP="00514068">
      <w:pPr>
        <w:spacing w:after="0"/>
        <w:ind w:firstLine="709"/>
        <w:jc w:val="both"/>
        <w:rPr>
          <w:rFonts w:ascii="Times New Roman" w:hAnsi="Times New Roman" w:cs="Times New Roman"/>
          <w:bCs/>
          <w:sz w:val="28"/>
          <w:szCs w:val="28"/>
        </w:rPr>
      </w:pPr>
      <w:r w:rsidRPr="00F07BDE">
        <w:rPr>
          <w:rFonts w:ascii="Times New Roman" w:hAnsi="Times New Roman" w:cs="Times New Roman"/>
          <w:bCs/>
          <w:sz w:val="28"/>
          <w:szCs w:val="28"/>
        </w:rPr>
        <w:t>В 2020/</w:t>
      </w:r>
      <w:r w:rsidR="00514068" w:rsidRPr="00F07BDE">
        <w:rPr>
          <w:rFonts w:ascii="Times New Roman" w:hAnsi="Times New Roman" w:cs="Times New Roman"/>
          <w:bCs/>
          <w:sz w:val="28"/>
          <w:szCs w:val="28"/>
        </w:rPr>
        <w:t xml:space="preserve">2021 учебном году в пяти МАДОУ функционировали 292 группы, (на 7 групп меньше, чем в прошлом году), которые посещали 4845 </w:t>
      </w:r>
      <w:r w:rsidR="00A22ABE" w:rsidRPr="00F07BDE">
        <w:rPr>
          <w:rFonts w:ascii="Times New Roman" w:hAnsi="Times New Roman" w:cs="Times New Roman"/>
          <w:bCs/>
          <w:sz w:val="28"/>
          <w:szCs w:val="28"/>
        </w:rPr>
        <w:t xml:space="preserve">детей в возрасте от 2 месяцев до 8 лет, </w:t>
      </w:r>
      <w:r w:rsidR="00514068" w:rsidRPr="00F07BDE">
        <w:rPr>
          <w:rFonts w:ascii="Times New Roman" w:hAnsi="Times New Roman" w:cs="Times New Roman"/>
          <w:bCs/>
          <w:sz w:val="28"/>
          <w:szCs w:val="28"/>
        </w:rPr>
        <w:t>(в прошлом учебном году 5132 ребенка)</w:t>
      </w:r>
      <w:r w:rsidR="00A22ABE" w:rsidRPr="00F07BDE">
        <w:rPr>
          <w:rFonts w:ascii="Times New Roman" w:hAnsi="Times New Roman" w:cs="Times New Roman"/>
          <w:bCs/>
          <w:sz w:val="28"/>
          <w:szCs w:val="28"/>
        </w:rPr>
        <w:t>,</w:t>
      </w:r>
      <w:r w:rsidR="00514068" w:rsidRPr="00F07BDE">
        <w:rPr>
          <w:rFonts w:ascii="Times New Roman" w:hAnsi="Times New Roman" w:cs="Times New Roman"/>
          <w:bCs/>
          <w:sz w:val="28"/>
          <w:szCs w:val="28"/>
        </w:rPr>
        <w:t xml:space="preserve"> из них</w:t>
      </w:r>
    </w:p>
    <w:p w:rsidR="00514068" w:rsidRPr="00F07BDE" w:rsidRDefault="00514068" w:rsidP="00A22ABE">
      <w:pPr>
        <w:pStyle w:val="a3"/>
        <w:numPr>
          <w:ilvl w:val="0"/>
          <w:numId w:val="32"/>
        </w:numPr>
        <w:spacing w:after="0"/>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lastRenderedPageBreak/>
        <w:t>89 групп для детей раннего возраста от 2 месяцев</w:t>
      </w:r>
      <w:r w:rsidR="00536441">
        <w:rPr>
          <w:rFonts w:ascii="Times New Roman" w:hAnsi="Times New Roman" w:cs="Times New Roman"/>
          <w:bCs/>
          <w:sz w:val="28"/>
          <w:szCs w:val="28"/>
        </w:rPr>
        <w:t xml:space="preserve"> до 3 лет, что составляет 30</w:t>
      </w:r>
      <w:r w:rsidRPr="00F07BDE">
        <w:rPr>
          <w:rFonts w:ascii="Times New Roman" w:hAnsi="Times New Roman" w:cs="Times New Roman"/>
          <w:bCs/>
          <w:sz w:val="28"/>
          <w:szCs w:val="28"/>
        </w:rPr>
        <w:t>% от общего числа групп; 769 – количество детей, посещающих данные группы;</w:t>
      </w:r>
    </w:p>
    <w:p w:rsidR="00514068" w:rsidRPr="00F07BDE" w:rsidRDefault="00514068" w:rsidP="00A22ABE">
      <w:pPr>
        <w:pStyle w:val="a3"/>
        <w:numPr>
          <w:ilvl w:val="0"/>
          <w:numId w:val="32"/>
        </w:numPr>
        <w:spacing w:after="0"/>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203 группы для детей дошкольного возраста от 3 до 8 лет, что составляет 70% от общего числа групп; 4076 детей посещали дошкольные группы.</w:t>
      </w:r>
    </w:p>
    <w:p w:rsidR="00515FFE" w:rsidRPr="00F07BDE" w:rsidRDefault="00515FFE" w:rsidP="00515FFE">
      <w:pPr>
        <w:spacing w:after="0"/>
        <w:ind w:firstLine="709"/>
        <w:jc w:val="both"/>
        <w:rPr>
          <w:rFonts w:ascii="Times New Roman" w:hAnsi="Times New Roman" w:cs="Times New Roman"/>
          <w:bCs/>
          <w:sz w:val="28"/>
          <w:szCs w:val="28"/>
        </w:rPr>
      </w:pPr>
      <w:r w:rsidRPr="00F07BDE">
        <w:rPr>
          <w:rFonts w:ascii="Times New Roman" w:hAnsi="Times New Roman" w:cs="Times New Roman"/>
          <w:bCs/>
          <w:sz w:val="28"/>
          <w:szCs w:val="28"/>
        </w:rPr>
        <w:t xml:space="preserve">Перспективным направлением развития муниципальной системы дошкольного образования, позволяющим расширить спектр услуг по квалифицированной психолого-педагогической поддержке семей, имеющих детей, а также увеличить число детей и родителей, охваченных услугами МАДОУ, является внедрение альтернативных форм дошкольного образования. </w:t>
      </w:r>
    </w:p>
    <w:p w:rsidR="00514068" w:rsidRPr="00F07BDE" w:rsidRDefault="00515FFE" w:rsidP="00514068">
      <w:pPr>
        <w:spacing w:after="0"/>
        <w:ind w:firstLine="709"/>
        <w:jc w:val="both"/>
        <w:rPr>
          <w:rFonts w:ascii="Times New Roman" w:hAnsi="Times New Roman" w:cs="Times New Roman"/>
          <w:bCs/>
          <w:sz w:val="28"/>
          <w:szCs w:val="28"/>
        </w:rPr>
      </w:pPr>
      <w:r w:rsidRPr="00F07BDE">
        <w:rPr>
          <w:rFonts w:ascii="Times New Roman" w:hAnsi="Times New Roman" w:cs="Times New Roman"/>
          <w:bCs/>
          <w:sz w:val="28"/>
          <w:szCs w:val="28"/>
        </w:rPr>
        <w:t>В 2020/</w:t>
      </w:r>
      <w:r w:rsidR="00514068" w:rsidRPr="00F07BDE">
        <w:rPr>
          <w:rFonts w:ascii="Times New Roman" w:hAnsi="Times New Roman" w:cs="Times New Roman"/>
          <w:bCs/>
          <w:sz w:val="28"/>
          <w:szCs w:val="28"/>
        </w:rPr>
        <w:t xml:space="preserve">2021 учебном году </w:t>
      </w:r>
      <w:r w:rsidR="00E8086A" w:rsidRPr="00F07BDE">
        <w:rPr>
          <w:rFonts w:ascii="Times New Roman" w:hAnsi="Times New Roman" w:cs="Times New Roman"/>
          <w:bCs/>
          <w:sz w:val="28"/>
          <w:szCs w:val="28"/>
        </w:rPr>
        <w:t xml:space="preserve">на базе городских МАДОУ </w:t>
      </w:r>
      <w:r w:rsidR="00514068" w:rsidRPr="00F07BDE">
        <w:rPr>
          <w:rFonts w:ascii="Times New Roman" w:hAnsi="Times New Roman" w:cs="Times New Roman"/>
          <w:bCs/>
          <w:sz w:val="28"/>
          <w:szCs w:val="28"/>
        </w:rPr>
        <w:t xml:space="preserve">продолжили функционировать </w:t>
      </w:r>
      <w:r w:rsidRPr="00F07BDE">
        <w:rPr>
          <w:rFonts w:ascii="Times New Roman" w:hAnsi="Times New Roman" w:cs="Times New Roman"/>
          <w:bCs/>
          <w:sz w:val="28"/>
          <w:szCs w:val="28"/>
        </w:rPr>
        <w:t>4 консультативно</w:t>
      </w:r>
      <w:r w:rsidR="00514068" w:rsidRPr="00F07BDE">
        <w:rPr>
          <w:rFonts w:ascii="Times New Roman" w:hAnsi="Times New Roman" w:cs="Times New Roman"/>
          <w:bCs/>
          <w:sz w:val="28"/>
          <w:szCs w:val="28"/>
        </w:rPr>
        <w:t>-методических центра для детей от 2 месяцев до 3 лет, на базе детского сада № 7</w:t>
      </w:r>
      <w:r w:rsidR="008B6985" w:rsidRPr="00F07BDE">
        <w:rPr>
          <w:rFonts w:ascii="Times New Roman" w:hAnsi="Times New Roman" w:cs="Times New Roman"/>
          <w:bCs/>
          <w:sz w:val="28"/>
          <w:szCs w:val="28"/>
        </w:rPr>
        <w:t xml:space="preserve"> МАДОУ «Росинка»</w:t>
      </w:r>
      <w:r w:rsidR="00514068" w:rsidRPr="00F07BDE">
        <w:rPr>
          <w:rFonts w:ascii="Times New Roman" w:hAnsi="Times New Roman" w:cs="Times New Roman"/>
          <w:bCs/>
          <w:sz w:val="28"/>
          <w:szCs w:val="28"/>
        </w:rPr>
        <w:t xml:space="preserve"> была открыта Служба (центр) ранней помощи семьям, имеющим детей-инвалидов. МАДОУ «Росток» в рамках полученного гранта на реализацию мероприятия «Государственная поддержка некоммерческих организаций в целях оказания психолого-педагогической, методической и консультативной помощи гражданам, имеющим детей» в рамках федерального проекта «Поддержка семей, имеющих детей» национального проекта «Образование» открыли Консультационный центр «Индиво». </w:t>
      </w:r>
    </w:p>
    <w:p w:rsidR="00515FFE" w:rsidRPr="00F07BDE" w:rsidRDefault="00514068" w:rsidP="00515FFE">
      <w:pPr>
        <w:spacing w:after="0" w:line="240" w:lineRule="auto"/>
        <w:ind w:firstLine="567"/>
        <w:jc w:val="both"/>
        <w:rPr>
          <w:rFonts w:ascii="Times New Roman" w:hAnsi="Times New Roman" w:cs="Times New Roman"/>
          <w:sz w:val="28"/>
          <w:szCs w:val="28"/>
          <w:highlight w:val="yellow"/>
        </w:rPr>
      </w:pPr>
      <w:r w:rsidRPr="00F07BDE">
        <w:rPr>
          <w:rFonts w:ascii="Times New Roman" w:hAnsi="Times New Roman" w:cs="Times New Roman"/>
          <w:bCs/>
          <w:sz w:val="28"/>
          <w:szCs w:val="28"/>
        </w:rPr>
        <w:t xml:space="preserve">Группы для детей с ОВЗ (компенсирующие, оздоровительные, </w:t>
      </w:r>
      <w:r w:rsidR="00536441">
        <w:rPr>
          <w:rFonts w:ascii="Times New Roman" w:hAnsi="Times New Roman" w:cs="Times New Roman"/>
          <w:bCs/>
          <w:sz w:val="28"/>
          <w:szCs w:val="28"/>
        </w:rPr>
        <w:t>группы кратковременного пребывания</w:t>
      </w:r>
      <w:r w:rsidRPr="00F07BDE">
        <w:rPr>
          <w:rFonts w:ascii="Times New Roman" w:hAnsi="Times New Roman" w:cs="Times New Roman"/>
          <w:bCs/>
          <w:sz w:val="28"/>
          <w:szCs w:val="28"/>
        </w:rPr>
        <w:t xml:space="preserve">) </w:t>
      </w:r>
      <w:r w:rsidR="0012344E" w:rsidRPr="00F07BDE">
        <w:rPr>
          <w:rFonts w:ascii="Times New Roman" w:hAnsi="Times New Roman" w:cs="Times New Roman"/>
          <w:bCs/>
          <w:sz w:val="28"/>
          <w:szCs w:val="28"/>
        </w:rPr>
        <w:t xml:space="preserve">в отчетный период </w:t>
      </w:r>
      <w:r w:rsidRPr="00F07BDE">
        <w:rPr>
          <w:rFonts w:ascii="Times New Roman" w:hAnsi="Times New Roman" w:cs="Times New Roman"/>
          <w:bCs/>
          <w:sz w:val="28"/>
          <w:szCs w:val="28"/>
        </w:rPr>
        <w:t>составля</w:t>
      </w:r>
      <w:r w:rsidR="0012344E" w:rsidRPr="00F07BDE">
        <w:rPr>
          <w:rFonts w:ascii="Times New Roman" w:hAnsi="Times New Roman" w:cs="Times New Roman"/>
          <w:bCs/>
          <w:sz w:val="28"/>
          <w:szCs w:val="28"/>
        </w:rPr>
        <w:t>ли</w:t>
      </w:r>
      <w:r w:rsidRPr="00F07BDE">
        <w:rPr>
          <w:rFonts w:ascii="Times New Roman" w:hAnsi="Times New Roman" w:cs="Times New Roman"/>
          <w:bCs/>
          <w:sz w:val="28"/>
          <w:szCs w:val="28"/>
        </w:rPr>
        <w:t xml:space="preserve"> 15,8% от общего количест</w:t>
      </w:r>
      <w:r w:rsidR="00032E32" w:rsidRPr="00F07BDE">
        <w:rPr>
          <w:rFonts w:ascii="Times New Roman" w:hAnsi="Times New Roman" w:cs="Times New Roman"/>
          <w:bCs/>
          <w:sz w:val="28"/>
          <w:szCs w:val="28"/>
        </w:rPr>
        <w:t>ва групп. Их посещали</w:t>
      </w:r>
      <w:r w:rsidRPr="00F07BDE">
        <w:rPr>
          <w:rFonts w:ascii="Times New Roman" w:hAnsi="Times New Roman" w:cs="Times New Roman"/>
          <w:bCs/>
          <w:sz w:val="28"/>
          <w:szCs w:val="28"/>
        </w:rPr>
        <w:t xml:space="preserve"> 503 ребенка  с ОВЗ и 60 детей-инвалидов.</w:t>
      </w:r>
      <w:r w:rsidR="00515FFE" w:rsidRPr="00F07BDE">
        <w:rPr>
          <w:rFonts w:ascii="Times New Roman" w:hAnsi="Times New Roman" w:cs="Times New Roman"/>
          <w:sz w:val="28"/>
          <w:szCs w:val="28"/>
          <w:highlight w:val="yellow"/>
        </w:rPr>
        <w:t xml:space="preserve"> </w:t>
      </w:r>
    </w:p>
    <w:p w:rsidR="00515FFE" w:rsidRPr="00F07BDE" w:rsidRDefault="00515FFE" w:rsidP="00515FFE">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Отказы в зачислении детей</w:t>
      </w:r>
      <w:r w:rsidR="00032E32" w:rsidRPr="00F07BDE">
        <w:rPr>
          <w:rFonts w:ascii="Times New Roman" w:hAnsi="Times New Roman" w:cs="Times New Roman"/>
          <w:sz w:val="28"/>
          <w:szCs w:val="28"/>
        </w:rPr>
        <w:t xml:space="preserve"> (в том числе с ОВЗ и инвалидностью) в</w:t>
      </w:r>
      <w:r w:rsidRPr="00F07BDE">
        <w:rPr>
          <w:rFonts w:ascii="Times New Roman" w:hAnsi="Times New Roman" w:cs="Times New Roman"/>
          <w:sz w:val="28"/>
          <w:szCs w:val="28"/>
        </w:rPr>
        <w:t xml:space="preserve"> МАДОУ по причине отсутствия свободных мест отсутствовали.</w:t>
      </w:r>
    </w:p>
    <w:p w:rsidR="00CD2144" w:rsidRPr="00F07BDE" w:rsidRDefault="00514068" w:rsidP="00514068">
      <w:pPr>
        <w:spacing w:after="0"/>
        <w:ind w:firstLine="709"/>
        <w:jc w:val="both"/>
        <w:rPr>
          <w:rFonts w:ascii="Times New Roman" w:hAnsi="Times New Roman" w:cs="Times New Roman"/>
          <w:sz w:val="28"/>
          <w:szCs w:val="28"/>
        </w:rPr>
      </w:pPr>
      <w:r w:rsidRPr="00F07BDE">
        <w:rPr>
          <w:rFonts w:ascii="Times New Roman" w:hAnsi="Times New Roman" w:cs="Times New Roman"/>
          <w:sz w:val="28"/>
          <w:szCs w:val="28"/>
        </w:rPr>
        <w:t xml:space="preserve">Важный аспект, влияющий на доступность дошкольного образования – величина родительской платы за присмотр и уход. </w:t>
      </w:r>
      <w:r w:rsidR="00CD2144" w:rsidRPr="00F07BDE">
        <w:rPr>
          <w:rFonts w:ascii="Times New Roman" w:hAnsi="Times New Roman" w:cs="Times New Roman"/>
          <w:sz w:val="28"/>
          <w:szCs w:val="28"/>
        </w:rPr>
        <w:t>С 01.01.2021 года родительская плата за содержание одного ребенка в группах полного дня составила 138,0 рублей</w:t>
      </w:r>
      <w:r w:rsidRPr="00F07BDE">
        <w:rPr>
          <w:rFonts w:ascii="Times New Roman" w:hAnsi="Times New Roman" w:cs="Times New Roman"/>
          <w:sz w:val="28"/>
          <w:szCs w:val="28"/>
        </w:rPr>
        <w:t xml:space="preserve"> в день. </w:t>
      </w:r>
    </w:p>
    <w:p w:rsidR="00514068" w:rsidRPr="00F07BDE" w:rsidRDefault="00515FFE" w:rsidP="00514068">
      <w:pPr>
        <w:spacing w:after="0"/>
        <w:ind w:firstLine="709"/>
        <w:jc w:val="both"/>
        <w:rPr>
          <w:rFonts w:ascii="Times New Roman" w:hAnsi="Times New Roman" w:cs="Times New Roman"/>
          <w:sz w:val="28"/>
          <w:szCs w:val="28"/>
        </w:rPr>
      </w:pPr>
      <w:r w:rsidRPr="00F07BDE">
        <w:rPr>
          <w:rFonts w:ascii="Times New Roman" w:hAnsi="Times New Roman" w:cs="Times New Roman"/>
          <w:sz w:val="28"/>
          <w:szCs w:val="28"/>
        </w:rPr>
        <w:t>В отчетном учебном году с</w:t>
      </w:r>
      <w:r w:rsidR="00514068" w:rsidRPr="00F07BDE">
        <w:rPr>
          <w:rFonts w:ascii="Times New Roman" w:hAnsi="Times New Roman" w:cs="Times New Roman"/>
          <w:sz w:val="28"/>
          <w:szCs w:val="28"/>
        </w:rPr>
        <w:t>еть МАДОУ и количест</w:t>
      </w:r>
      <w:r w:rsidRPr="00F07BDE">
        <w:rPr>
          <w:rFonts w:ascii="Times New Roman" w:hAnsi="Times New Roman" w:cs="Times New Roman"/>
          <w:sz w:val="28"/>
          <w:szCs w:val="28"/>
        </w:rPr>
        <w:t>во их структурных подразделений (</w:t>
      </w:r>
      <w:r w:rsidR="00514068" w:rsidRPr="00F07BDE">
        <w:rPr>
          <w:rFonts w:ascii="Times New Roman" w:hAnsi="Times New Roman" w:cs="Times New Roman"/>
          <w:sz w:val="28"/>
          <w:szCs w:val="28"/>
        </w:rPr>
        <w:t>детских садов</w:t>
      </w:r>
      <w:r w:rsidRPr="00F07BDE">
        <w:rPr>
          <w:rFonts w:ascii="Times New Roman" w:hAnsi="Times New Roman" w:cs="Times New Roman"/>
          <w:sz w:val="28"/>
          <w:szCs w:val="28"/>
        </w:rPr>
        <w:t>)</w:t>
      </w:r>
      <w:r w:rsidR="00514068" w:rsidRPr="00F07BDE">
        <w:rPr>
          <w:rFonts w:ascii="Times New Roman" w:hAnsi="Times New Roman" w:cs="Times New Roman"/>
          <w:sz w:val="28"/>
          <w:szCs w:val="28"/>
        </w:rPr>
        <w:t xml:space="preserve"> не изменилась. Однако четко определившаяся тенденция снижения числа детского населения в Новоуральском городском округе актуализирует очередной этап оптимизации сети. Так, в 2021/2022 учебном году планируется сократить количество детских садов – структурных подразделений городских МАДОУ. </w:t>
      </w:r>
    </w:p>
    <w:p w:rsidR="00514068" w:rsidRDefault="00514068" w:rsidP="00514068">
      <w:pPr>
        <w:spacing w:after="0"/>
        <w:ind w:firstLine="709"/>
        <w:jc w:val="both"/>
        <w:rPr>
          <w:rFonts w:ascii="Times New Roman" w:hAnsi="Times New Roman" w:cs="Times New Roman"/>
          <w:bCs/>
          <w:sz w:val="28"/>
          <w:szCs w:val="28"/>
        </w:rPr>
      </w:pPr>
      <w:r w:rsidRPr="00F07BDE">
        <w:rPr>
          <w:rFonts w:ascii="Times New Roman" w:hAnsi="Times New Roman" w:cs="Times New Roman"/>
          <w:sz w:val="28"/>
          <w:szCs w:val="28"/>
        </w:rPr>
        <w:t>Сокращения числа детских садов не повлияет на высокий уровень доступности и качества дошкольного образования, обеспеченный в Новоуральском городском округе. Более того, активное развитие Консультационно-методических центров на базе всех МАДОУ позволит увеличить число семей, воспитывающих детей в возрасте до 3 лет, охваченных квалифицированной психолого-педагогической поддержкой.</w:t>
      </w:r>
      <w:r w:rsidRPr="00F07BDE">
        <w:rPr>
          <w:rFonts w:ascii="Times New Roman" w:hAnsi="Times New Roman" w:cs="Times New Roman"/>
          <w:bCs/>
          <w:sz w:val="28"/>
          <w:szCs w:val="28"/>
        </w:rPr>
        <w:t xml:space="preserve"> </w:t>
      </w:r>
    </w:p>
    <w:p w:rsidR="00FB0B2E" w:rsidRDefault="00FB0B2E" w:rsidP="00514068">
      <w:pPr>
        <w:spacing w:after="0"/>
        <w:ind w:firstLine="709"/>
        <w:jc w:val="both"/>
        <w:rPr>
          <w:rFonts w:ascii="Times New Roman" w:hAnsi="Times New Roman" w:cs="Times New Roman"/>
          <w:bCs/>
          <w:sz w:val="28"/>
          <w:szCs w:val="28"/>
        </w:rPr>
      </w:pPr>
    </w:p>
    <w:p w:rsidR="008F5926" w:rsidRDefault="008F5926" w:rsidP="00514068">
      <w:pPr>
        <w:spacing w:after="0"/>
        <w:ind w:firstLine="709"/>
        <w:jc w:val="both"/>
        <w:rPr>
          <w:rFonts w:ascii="Times New Roman" w:hAnsi="Times New Roman" w:cs="Times New Roman"/>
          <w:bCs/>
          <w:sz w:val="28"/>
          <w:szCs w:val="28"/>
        </w:rPr>
      </w:pPr>
    </w:p>
    <w:p w:rsidR="008F5926" w:rsidRDefault="008F5926" w:rsidP="00514068">
      <w:pPr>
        <w:spacing w:after="0"/>
        <w:ind w:firstLine="709"/>
        <w:jc w:val="both"/>
        <w:rPr>
          <w:rFonts w:ascii="Times New Roman" w:hAnsi="Times New Roman" w:cs="Times New Roman"/>
          <w:bCs/>
          <w:sz w:val="28"/>
          <w:szCs w:val="28"/>
        </w:rPr>
      </w:pPr>
    </w:p>
    <w:p w:rsidR="008F5926" w:rsidRPr="00F07BDE" w:rsidRDefault="008F5926" w:rsidP="00514068">
      <w:pPr>
        <w:spacing w:after="0"/>
        <w:ind w:firstLine="709"/>
        <w:jc w:val="both"/>
        <w:rPr>
          <w:rFonts w:ascii="Times New Roman" w:hAnsi="Times New Roman" w:cs="Times New Roman"/>
          <w:bCs/>
          <w:sz w:val="28"/>
          <w:szCs w:val="28"/>
        </w:rPr>
      </w:pPr>
    </w:p>
    <w:p w:rsidR="00514068" w:rsidRPr="00F07BDE" w:rsidRDefault="00032E32" w:rsidP="00032E32">
      <w:pPr>
        <w:spacing w:after="0"/>
        <w:rPr>
          <w:rFonts w:ascii="Times New Roman" w:hAnsi="Times New Roman" w:cs="Times New Roman"/>
          <w:b/>
          <w:sz w:val="28"/>
          <w:szCs w:val="28"/>
        </w:rPr>
      </w:pPr>
      <w:r w:rsidRPr="00F07BDE">
        <w:rPr>
          <w:rFonts w:ascii="Times New Roman" w:hAnsi="Times New Roman" w:cs="Times New Roman"/>
          <w:b/>
          <w:sz w:val="28"/>
          <w:szCs w:val="28"/>
        </w:rPr>
        <w:t xml:space="preserve">Раздел 1.2. </w:t>
      </w:r>
      <w:r w:rsidR="00514068" w:rsidRPr="00F07BDE">
        <w:rPr>
          <w:rFonts w:ascii="Times New Roman" w:hAnsi="Times New Roman" w:cs="Times New Roman"/>
          <w:b/>
          <w:sz w:val="28"/>
          <w:szCs w:val="28"/>
        </w:rPr>
        <w:t>Начальное общее, основное общее и среднее общее образование</w:t>
      </w:r>
    </w:p>
    <w:p w:rsidR="00514068" w:rsidRPr="00F07BDE" w:rsidRDefault="00514068" w:rsidP="00514068">
      <w:pPr>
        <w:pStyle w:val="a3"/>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Доступность начального общего, основного общего и среднего общего образования на территории НГО обеспечивается функционированием 11 городских и двух сельских МАОУ. Подвоз обучающихся в сельские школы осуществлялся школьными автобусами.</w:t>
      </w:r>
    </w:p>
    <w:p w:rsidR="00514068" w:rsidRPr="00F07BDE" w:rsidRDefault="00514068" w:rsidP="00514068">
      <w:pPr>
        <w:pStyle w:val="a3"/>
        <w:tabs>
          <w:tab w:val="left" w:pos="567"/>
        </w:tabs>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Сеть МАОУ включает учреждения разных видов, что обеспечивает доступность к качественному образованию различным категориям учащихся с </w:t>
      </w:r>
    </w:p>
    <w:p w:rsidR="00514068" w:rsidRPr="00F07BDE" w:rsidRDefault="00514068" w:rsidP="00514068">
      <w:pPr>
        <w:tabs>
          <w:tab w:val="left" w:pos="567"/>
        </w:tabs>
        <w:spacing w:after="0" w:line="240" w:lineRule="auto"/>
        <w:jc w:val="both"/>
        <w:rPr>
          <w:rFonts w:ascii="Times New Roman" w:hAnsi="Times New Roman" w:cs="Times New Roman"/>
          <w:sz w:val="28"/>
          <w:szCs w:val="28"/>
        </w:rPr>
      </w:pPr>
      <w:r w:rsidRPr="00F07BDE">
        <w:rPr>
          <w:rFonts w:ascii="Times New Roman" w:hAnsi="Times New Roman" w:cs="Times New Roman"/>
          <w:sz w:val="28"/>
          <w:szCs w:val="28"/>
        </w:rPr>
        <w:t>учётом их запросов и образовательных возможностей, в том числе две гимназии, два лицея, средняя общеобразовательная школа с углубленным изучением отдельных предметов, средняя общеобразовательная школа-интернат для обучающихся, находящихся в трудной жизненной ситуации.</w:t>
      </w:r>
    </w:p>
    <w:p w:rsidR="00841F54" w:rsidRDefault="00841F54" w:rsidP="00514068">
      <w:pPr>
        <w:tabs>
          <w:tab w:val="left" w:pos="567"/>
        </w:tabs>
        <w:spacing w:after="0" w:line="240" w:lineRule="auto"/>
        <w:jc w:val="both"/>
        <w:rPr>
          <w:rFonts w:ascii="Times New Roman" w:hAnsi="Times New Roman" w:cs="Times New Roman"/>
          <w:sz w:val="28"/>
          <w:szCs w:val="28"/>
        </w:rPr>
      </w:pPr>
    </w:p>
    <w:p w:rsidR="00536441" w:rsidRPr="00F07BDE" w:rsidRDefault="00536441" w:rsidP="00514068">
      <w:pPr>
        <w:tabs>
          <w:tab w:val="left" w:pos="567"/>
        </w:tabs>
        <w:spacing w:after="0" w:line="240" w:lineRule="auto"/>
        <w:jc w:val="both"/>
        <w:rPr>
          <w:rFonts w:ascii="Times New Roman" w:hAnsi="Times New Roman" w:cs="Times New Roman"/>
          <w:sz w:val="28"/>
          <w:szCs w:val="28"/>
        </w:rPr>
      </w:pPr>
    </w:p>
    <w:p w:rsidR="0085472B" w:rsidRPr="00F07BDE" w:rsidRDefault="0085472B" w:rsidP="00514068">
      <w:pPr>
        <w:tabs>
          <w:tab w:val="left" w:pos="567"/>
        </w:tabs>
        <w:spacing w:after="0" w:line="240" w:lineRule="auto"/>
        <w:jc w:val="both"/>
        <w:rPr>
          <w:rFonts w:ascii="Times New Roman" w:hAnsi="Times New Roman" w:cs="Times New Roman"/>
          <w:sz w:val="28"/>
          <w:szCs w:val="28"/>
        </w:rPr>
      </w:pPr>
      <w:r w:rsidRPr="00F07BDE">
        <w:rPr>
          <w:rFonts w:ascii="Times New Roman" w:hAnsi="Times New Roman" w:cs="Times New Roman"/>
          <w:noProof/>
          <w:sz w:val="28"/>
          <w:szCs w:val="28"/>
          <w:lang w:eastAsia="ru-RU"/>
        </w:rPr>
        <w:drawing>
          <wp:inline distT="0" distB="0" distL="0" distR="0" wp14:anchorId="3444343A" wp14:editId="09F7D368">
            <wp:extent cx="6105525" cy="34345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6793" cy="3452189"/>
                    </a:xfrm>
                    <a:prstGeom prst="rect">
                      <a:avLst/>
                    </a:prstGeom>
                  </pic:spPr>
                </pic:pic>
              </a:graphicData>
            </a:graphic>
          </wp:inline>
        </w:drawing>
      </w:r>
    </w:p>
    <w:p w:rsidR="00CD2144" w:rsidRPr="00F07BDE" w:rsidRDefault="00514068" w:rsidP="00514068">
      <w:pPr>
        <w:tabs>
          <w:tab w:val="left" w:pos="567"/>
        </w:tabs>
        <w:spacing w:after="0" w:line="240" w:lineRule="auto"/>
        <w:jc w:val="both"/>
        <w:rPr>
          <w:rFonts w:ascii="Times New Roman" w:hAnsi="Times New Roman" w:cs="Times New Roman"/>
          <w:sz w:val="28"/>
          <w:szCs w:val="28"/>
        </w:rPr>
      </w:pPr>
      <w:r w:rsidRPr="00F07BDE">
        <w:rPr>
          <w:rFonts w:ascii="Times New Roman" w:hAnsi="Times New Roman" w:cs="Times New Roman"/>
          <w:sz w:val="28"/>
          <w:szCs w:val="28"/>
        </w:rPr>
        <w:tab/>
      </w: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r w:rsidRPr="00F07BDE">
        <w:rPr>
          <w:rFonts w:ascii="Times New Roman" w:hAnsi="Times New Roman" w:cs="Times New Roman"/>
          <w:sz w:val="28"/>
          <w:szCs w:val="28"/>
        </w:rPr>
        <w:tab/>
      </w:r>
      <w:r w:rsidR="00514068" w:rsidRPr="00F07BDE">
        <w:rPr>
          <w:rFonts w:ascii="Times New Roman" w:hAnsi="Times New Roman" w:cs="Times New Roman"/>
          <w:sz w:val="28"/>
          <w:szCs w:val="28"/>
        </w:rPr>
        <w:t xml:space="preserve">В двухсменном режиме в 2020/2021 учебном году работала только одна школа, расположенная в д. Починок. </w:t>
      </w:r>
      <w:r w:rsidRPr="00F07BDE">
        <w:rPr>
          <w:rFonts w:ascii="Times New Roman" w:hAnsi="Times New Roman" w:cs="Times New Roman"/>
          <w:sz w:val="28"/>
          <w:szCs w:val="28"/>
        </w:rPr>
        <w:t xml:space="preserve">С 01.09.2021 </w:t>
      </w:r>
      <w:r w:rsidR="00536441">
        <w:rPr>
          <w:rFonts w:ascii="Times New Roman" w:hAnsi="Times New Roman" w:cs="Times New Roman"/>
          <w:sz w:val="28"/>
          <w:szCs w:val="28"/>
        </w:rPr>
        <w:t xml:space="preserve">школа начнет работать в </w:t>
      </w:r>
      <w:r w:rsidR="00412E11">
        <w:rPr>
          <w:rFonts w:ascii="Times New Roman" w:hAnsi="Times New Roman" w:cs="Times New Roman"/>
          <w:sz w:val="28"/>
          <w:szCs w:val="28"/>
        </w:rPr>
        <w:t>одну смену</w:t>
      </w:r>
      <w:r w:rsidR="00536441">
        <w:rPr>
          <w:rFonts w:ascii="Times New Roman" w:hAnsi="Times New Roman" w:cs="Times New Roman"/>
          <w:sz w:val="28"/>
          <w:szCs w:val="28"/>
        </w:rPr>
        <w:t xml:space="preserve"> </w:t>
      </w:r>
      <w:r w:rsidRPr="00F07BDE">
        <w:rPr>
          <w:rFonts w:ascii="Times New Roman" w:hAnsi="Times New Roman" w:cs="Times New Roman"/>
          <w:sz w:val="28"/>
          <w:szCs w:val="28"/>
        </w:rPr>
        <w:t xml:space="preserve"> за счет вве</w:t>
      </w:r>
      <w:r w:rsidR="00412E11">
        <w:rPr>
          <w:rFonts w:ascii="Times New Roman" w:hAnsi="Times New Roman" w:cs="Times New Roman"/>
          <w:sz w:val="28"/>
          <w:szCs w:val="28"/>
        </w:rPr>
        <w:t>дения в эксплуатацию пристроя.</w:t>
      </w: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r w:rsidRPr="00F07BDE">
        <w:rPr>
          <w:rFonts w:ascii="Times New Roman" w:hAnsi="Times New Roman" w:cs="Times New Roman"/>
          <w:sz w:val="28"/>
          <w:szCs w:val="28"/>
        </w:rPr>
        <w:tab/>
      </w: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p>
    <w:p w:rsidR="00CD2144" w:rsidRPr="00F07BDE" w:rsidRDefault="00CD2144" w:rsidP="00514068">
      <w:pPr>
        <w:tabs>
          <w:tab w:val="left" w:pos="567"/>
        </w:tabs>
        <w:spacing w:after="0" w:line="240" w:lineRule="auto"/>
        <w:jc w:val="both"/>
        <w:rPr>
          <w:rFonts w:ascii="Times New Roman" w:hAnsi="Times New Roman" w:cs="Times New Roman"/>
          <w:sz w:val="28"/>
          <w:szCs w:val="28"/>
        </w:rPr>
      </w:pPr>
    </w:p>
    <w:p w:rsidR="00CD2144" w:rsidRPr="00F07BDE" w:rsidRDefault="00CD2144" w:rsidP="00514068">
      <w:pPr>
        <w:pStyle w:val="ac"/>
        <w:spacing w:after="0" w:line="240" w:lineRule="auto"/>
        <w:ind w:left="0"/>
        <w:jc w:val="both"/>
        <w:rPr>
          <w:rFonts w:ascii="Times New Roman" w:hAnsi="Times New Roman"/>
          <w:b/>
          <w:sz w:val="28"/>
          <w:szCs w:val="28"/>
        </w:rPr>
      </w:pPr>
    </w:p>
    <w:p w:rsidR="00CD2144" w:rsidRPr="00F07BDE" w:rsidRDefault="00CD2144" w:rsidP="00514068">
      <w:pPr>
        <w:pStyle w:val="ac"/>
        <w:spacing w:after="0" w:line="240" w:lineRule="auto"/>
        <w:ind w:left="0"/>
        <w:jc w:val="both"/>
        <w:rPr>
          <w:rFonts w:ascii="Times New Roman" w:hAnsi="Times New Roman"/>
          <w:b/>
          <w:sz w:val="28"/>
          <w:szCs w:val="28"/>
        </w:rPr>
      </w:pPr>
    </w:p>
    <w:p w:rsidR="00514068" w:rsidRPr="00F07BDE" w:rsidRDefault="0081013C" w:rsidP="00514068">
      <w:pPr>
        <w:pStyle w:val="ac"/>
        <w:spacing w:after="0" w:line="240" w:lineRule="auto"/>
        <w:ind w:left="0"/>
        <w:jc w:val="both"/>
        <w:rPr>
          <w:rFonts w:ascii="Times New Roman" w:hAnsi="Times New Roman"/>
          <w:b/>
          <w:sz w:val="28"/>
          <w:szCs w:val="28"/>
        </w:rPr>
      </w:pPr>
      <w:r w:rsidRPr="00F07BDE">
        <w:rPr>
          <w:rFonts w:ascii="Times New Roman" w:hAnsi="Times New Roman"/>
          <w:b/>
          <w:sz w:val="28"/>
          <w:szCs w:val="28"/>
        </w:rPr>
        <w:t>Таблица</w:t>
      </w:r>
      <w:r w:rsidR="00514068" w:rsidRPr="00F07BDE">
        <w:rPr>
          <w:rFonts w:ascii="Times New Roman" w:hAnsi="Times New Roman"/>
          <w:b/>
          <w:sz w:val="28"/>
          <w:szCs w:val="28"/>
        </w:rPr>
        <w:t>. Статистические данные по наполняемости классов МАОУ по состоянию на 01.01.2021</w:t>
      </w:r>
    </w:p>
    <w:tbl>
      <w:tblPr>
        <w:tblW w:w="96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138"/>
        <w:gridCol w:w="1114"/>
        <w:gridCol w:w="1117"/>
        <w:gridCol w:w="976"/>
        <w:gridCol w:w="979"/>
        <w:gridCol w:w="1114"/>
        <w:gridCol w:w="1110"/>
      </w:tblGrid>
      <w:tr w:rsidR="00514068" w:rsidRPr="00F07BDE" w:rsidTr="00AF57C1">
        <w:tc>
          <w:tcPr>
            <w:tcW w:w="2086" w:type="dxa"/>
            <w:vMerge w:val="restart"/>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МАОУ</w:t>
            </w:r>
          </w:p>
        </w:tc>
        <w:tc>
          <w:tcPr>
            <w:tcW w:w="2252" w:type="dxa"/>
            <w:gridSpan w:val="2"/>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1-4 классы</w:t>
            </w:r>
          </w:p>
        </w:tc>
        <w:tc>
          <w:tcPr>
            <w:tcW w:w="2093" w:type="dxa"/>
            <w:gridSpan w:val="2"/>
          </w:tcPr>
          <w:p w:rsidR="00514068" w:rsidRPr="00F07BDE" w:rsidRDefault="00514068" w:rsidP="00AF57C1">
            <w:pPr>
              <w:pStyle w:val="ac"/>
              <w:spacing w:line="240" w:lineRule="auto"/>
              <w:ind w:left="0"/>
              <w:jc w:val="center"/>
              <w:rPr>
                <w:rFonts w:ascii="Times New Roman" w:hAnsi="Times New Roman"/>
              </w:rPr>
            </w:pPr>
            <w:r w:rsidRPr="00F07BDE">
              <w:rPr>
                <w:rFonts w:ascii="Times New Roman" w:hAnsi="Times New Roman"/>
              </w:rPr>
              <w:t>5-9 классы</w:t>
            </w:r>
          </w:p>
        </w:tc>
        <w:tc>
          <w:tcPr>
            <w:tcW w:w="2093" w:type="dxa"/>
            <w:gridSpan w:val="2"/>
          </w:tcPr>
          <w:p w:rsidR="00514068" w:rsidRPr="00F07BDE" w:rsidRDefault="00514068" w:rsidP="00AF57C1">
            <w:pPr>
              <w:pStyle w:val="ac"/>
              <w:spacing w:line="240" w:lineRule="auto"/>
              <w:ind w:left="0"/>
              <w:jc w:val="center"/>
              <w:rPr>
                <w:rFonts w:ascii="Times New Roman" w:hAnsi="Times New Roman"/>
              </w:rPr>
            </w:pPr>
            <w:r w:rsidRPr="00F07BDE">
              <w:rPr>
                <w:rFonts w:ascii="Times New Roman" w:hAnsi="Times New Roman"/>
              </w:rPr>
              <w:t>10-11 классы</w:t>
            </w:r>
          </w:p>
        </w:tc>
        <w:tc>
          <w:tcPr>
            <w:tcW w:w="1110" w:type="dxa"/>
          </w:tcPr>
          <w:p w:rsidR="00514068" w:rsidRPr="00F07BDE" w:rsidRDefault="00514068" w:rsidP="00AF57C1">
            <w:pPr>
              <w:pStyle w:val="ac"/>
              <w:spacing w:line="240" w:lineRule="auto"/>
              <w:ind w:left="0"/>
              <w:jc w:val="center"/>
              <w:rPr>
                <w:rFonts w:ascii="Times New Roman" w:hAnsi="Times New Roman"/>
              </w:rPr>
            </w:pPr>
            <w:r w:rsidRPr="00F07BDE">
              <w:rPr>
                <w:rFonts w:ascii="Times New Roman" w:hAnsi="Times New Roman"/>
              </w:rPr>
              <w:t>ВСЕГО</w:t>
            </w:r>
          </w:p>
        </w:tc>
      </w:tr>
      <w:tr w:rsidR="00514068" w:rsidRPr="00F07BDE" w:rsidTr="00AF57C1">
        <w:tc>
          <w:tcPr>
            <w:tcW w:w="2086" w:type="dxa"/>
            <w:vMerge/>
          </w:tcPr>
          <w:p w:rsidR="00514068" w:rsidRPr="00F07BDE" w:rsidRDefault="00514068" w:rsidP="00AF57C1">
            <w:pPr>
              <w:pStyle w:val="ac"/>
              <w:spacing w:line="240" w:lineRule="auto"/>
              <w:ind w:left="0"/>
              <w:jc w:val="both"/>
              <w:rPr>
                <w:rFonts w:ascii="Times New Roman" w:hAnsi="Times New Roman"/>
              </w:rPr>
            </w:pPr>
          </w:p>
        </w:tc>
        <w:tc>
          <w:tcPr>
            <w:tcW w:w="1138"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классов</w:t>
            </w:r>
          </w:p>
        </w:tc>
        <w:tc>
          <w:tcPr>
            <w:tcW w:w="1114"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человек</w:t>
            </w:r>
          </w:p>
        </w:tc>
        <w:tc>
          <w:tcPr>
            <w:tcW w:w="1117"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классов</w:t>
            </w:r>
          </w:p>
        </w:tc>
        <w:tc>
          <w:tcPr>
            <w:tcW w:w="97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человек</w:t>
            </w:r>
          </w:p>
        </w:tc>
        <w:tc>
          <w:tcPr>
            <w:tcW w:w="979"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классов</w:t>
            </w:r>
          </w:p>
        </w:tc>
        <w:tc>
          <w:tcPr>
            <w:tcW w:w="1114"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человек</w:t>
            </w:r>
          </w:p>
        </w:tc>
        <w:tc>
          <w:tcPr>
            <w:tcW w:w="1110"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человек</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«СОШ №40»</w:t>
            </w:r>
          </w:p>
        </w:tc>
        <w:tc>
          <w:tcPr>
            <w:tcW w:w="1138"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18</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475</w:t>
            </w:r>
          </w:p>
        </w:tc>
        <w:tc>
          <w:tcPr>
            <w:tcW w:w="1117"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17</w:t>
            </w:r>
          </w:p>
        </w:tc>
        <w:tc>
          <w:tcPr>
            <w:tcW w:w="976"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467</w:t>
            </w:r>
          </w:p>
        </w:tc>
        <w:tc>
          <w:tcPr>
            <w:tcW w:w="979"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5</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107</w:t>
            </w:r>
          </w:p>
        </w:tc>
        <w:tc>
          <w:tcPr>
            <w:tcW w:w="1110"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1049</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«Гимназия №41»</w:t>
            </w:r>
          </w:p>
        </w:tc>
        <w:tc>
          <w:tcPr>
            <w:tcW w:w="1138"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15</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371</w:t>
            </w:r>
          </w:p>
        </w:tc>
        <w:tc>
          <w:tcPr>
            <w:tcW w:w="1117"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20</w:t>
            </w:r>
          </w:p>
        </w:tc>
        <w:tc>
          <w:tcPr>
            <w:tcW w:w="976"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475</w:t>
            </w:r>
          </w:p>
        </w:tc>
        <w:tc>
          <w:tcPr>
            <w:tcW w:w="979"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4</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92</w:t>
            </w:r>
          </w:p>
        </w:tc>
        <w:tc>
          <w:tcPr>
            <w:tcW w:w="1110"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938</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«СОШ №45»</w:t>
            </w:r>
          </w:p>
        </w:tc>
        <w:tc>
          <w:tcPr>
            <w:tcW w:w="1138"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8</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221</w:t>
            </w:r>
          </w:p>
        </w:tc>
        <w:tc>
          <w:tcPr>
            <w:tcW w:w="1117"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12</w:t>
            </w:r>
          </w:p>
        </w:tc>
        <w:tc>
          <w:tcPr>
            <w:tcW w:w="976"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302</w:t>
            </w:r>
          </w:p>
        </w:tc>
        <w:tc>
          <w:tcPr>
            <w:tcW w:w="979"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4</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97</w:t>
            </w:r>
          </w:p>
        </w:tc>
        <w:tc>
          <w:tcPr>
            <w:tcW w:w="1110"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620</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МАОУ «Гимназия»</w:t>
            </w:r>
          </w:p>
        </w:tc>
        <w:tc>
          <w:tcPr>
            <w:tcW w:w="1138"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11</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261</w:t>
            </w:r>
          </w:p>
        </w:tc>
        <w:tc>
          <w:tcPr>
            <w:tcW w:w="1117"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14</w:t>
            </w:r>
          </w:p>
        </w:tc>
        <w:tc>
          <w:tcPr>
            <w:tcW w:w="976"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319</w:t>
            </w:r>
          </w:p>
        </w:tc>
        <w:tc>
          <w:tcPr>
            <w:tcW w:w="979"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4</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106</w:t>
            </w:r>
          </w:p>
        </w:tc>
        <w:tc>
          <w:tcPr>
            <w:tcW w:w="1110"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686</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«СОШ №48»</w:t>
            </w:r>
          </w:p>
        </w:tc>
        <w:tc>
          <w:tcPr>
            <w:tcW w:w="1138"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14</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356</w:t>
            </w:r>
          </w:p>
        </w:tc>
        <w:tc>
          <w:tcPr>
            <w:tcW w:w="1117"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17</w:t>
            </w:r>
          </w:p>
        </w:tc>
        <w:tc>
          <w:tcPr>
            <w:tcW w:w="976"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397</w:t>
            </w:r>
          </w:p>
        </w:tc>
        <w:tc>
          <w:tcPr>
            <w:tcW w:w="979"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3</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69</w:t>
            </w:r>
          </w:p>
        </w:tc>
        <w:tc>
          <w:tcPr>
            <w:tcW w:w="1110"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822</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«СОШ №49»</w:t>
            </w:r>
          </w:p>
        </w:tc>
        <w:tc>
          <w:tcPr>
            <w:tcW w:w="1138"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13</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323</w:t>
            </w:r>
          </w:p>
        </w:tc>
        <w:tc>
          <w:tcPr>
            <w:tcW w:w="1117"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15</w:t>
            </w:r>
          </w:p>
        </w:tc>
        <w:tc>
          <w:tcPr>
            <w:tcW w:w="976"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362</w:t>
            </w:r>
          </w:p>
        </w:tc>
        <w:tc>
          <w:tcPr>
            <w:tcW w:w="979"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2</w:t>
            </w:r>
          </w:p>
        </w:tc>
        <w:tc>
          <w:tcPr>
            <w:tcW w:w="1114"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49</w:t>
            </w:r>
          </w:p>
        </w:tc>
        <w:tc>
          <w:tcPr>
            <w:tcW w:w="1110" w:type="dxa"/>
          </w:tcPr>
          <w:p w:rsidR="00514068" w:rsidRPr="00F07BDE" w:rsidRDefault="000C38C2" w:rsidP="00C330BD">
            <w:pPr>
              <w:pStyle w:val="ac"/>
              <w:spacing w:line="240" w:lineRule="auto"/>
              <w:ind w:left="0"/>
              <w:jc w:val="center"/>
              <w:rPr>
                <w:rFonts w:ascii="Times New Roman" w:hAnsi="Times New Roman"/>
              </w:rPr>
            </w:pPr>
            <w:r w:rsidRPr="00F07BDE">
              <w:rPr>
                <w:rFonts w:ascii="Times New Roman" w:hAnsi="Times New Roman"/>
              </w:rPr>
              <w:t>734</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F3684C">
            <w:pPr>
              <w:pStyle w:val="ac"/>
              <w:spacing w:line="240" w:lineRule="auto"/>
              <w:ind w:left="0"/>
              <w:jc w:val="both"/>
              <w:rPr>
                <w:rFonts w:ascii="Times New Roman" w:hAnsi="Times New Roman"/>
              </w:rPr>
            </w:pPr>
            <w:r w:rsidRPr="00F07BDE">
              <w:rPr>
                <w:rFonts w:ascii="Times New Roman" w:hAnsi="Times New Roman"/>
              </w:rPr>
              <w:t>«Школа-интернат №53»</w:t>
            </w:r>
            <w:r w:rsidR="00F3684C">
              <w:rPr>
                <w:rFonts w:ascii="Times New Roman" w:hAnsi="Times New Roman"/>
              </w:rPr>
              <w:t xml:space="preserve"> </w:t>
            </w:r>
          </w:p>
        </w:tc>
        <w:tc>
          <w:tcPr>
            <w:tcW w:w="1138"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6</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110</w:t>
            </w:r>
          </w:p>
        </w:tc>
        <w:tc>
          <w:tcPr>
            <w:tcW w:w="1117"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9</w:t>
            </w:r>
          </w:p>
        </w:tc>
        <w:tc>
          <w:tcPr>
            <w:tcW w:w="976"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183</w:t>
            </w:r>
          </w:p>
        </w:tc>
        <w:tc>
          <w:tcPr>
            <w:tcW w:w="979"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5</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54</w:t>
            </w:r>
          </w:p>
        </w:tc>
        <w:tc>
          <w:tcPr>
            <w:tcW w:w="1110"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315</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«СОШ №54»</w:t>
            </w:r>
          </w:p>
        </w:tc>
        <w:tc>
          <w:tcPr>
            <w:tcW w:w="1138"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16</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406</w:t>
            </w:r>
          </w:p>
        </w:tc>
        <w:tc>
          <w:tcPr>
            <w:tcW w:w="1117"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15</w:t>
            </w:r>
          </w:p>
        </w:tc>
        <w:tc>
          <w:tcPr>
            <w:tcW w:w="976"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380</w:t>
            </w:r>
          </w:p>
        </w:tc>
        <w:tc>
          <w:tcPr>
            <w:tcW w:w="979"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2</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47</w:t>
            </w:r>
          </w:p>
        </w:tc>
        <w:tc>
          <w:tcPr>
            <w:tcW w:w="1110"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833</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«Лицей №56»</w:t>
            </w:r>
          </w:p>
        </w:tc>
        <w:tc>
          <w:tcPr>
            <w:tcW w:w="1138"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12</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297</w:t>
            </w:r>
          </w:p>
        </w:tc>
        <w:tc>
          <w:tcPr>
            <w:tcW w:w="1117"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15</w:t>
            </w:r>
          </w:p>
        </w:tc>
        <w:tc>
          <w:tcPr>
            <w:tcW w:w="976"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356</w:t>
            </w:r>
          </w:p>
        </w:tc>
        <w:tc>
          <w:tcPr>
            <w:tcW w:w="979"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4</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95</w:t>
            </w:r>
          </w:p>
        </w:tc>
        <w:tc>
          <w:tcPr>
            <w:tcW w:w="1110"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748</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«СОШ №57»</w:t>
            </w:r>
          </w:p>
        </w:tc>
        <w:tc>
          <w:tcPr>
            <w:tcW w:w="1138"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10</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262</w:t>
            </w:r>
          </w:p>
        </w:tc>
        <w:tc>
          <w:tcPr>
            <w:tcW w:w="1117"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12</w:t>
            </w:r>
          </w:p>
        </w:tc>
        <w:tc>
          <w:tcPr>
            <w:tcW w:w="976"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314</w:t>
            </w:r>
          </w:p>
        </w:tc>
        <w:tc>
          <w:tcPr>
            <w:tcW w:w="979"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2</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48</w:t>
            </w:r>
          </w:p>
        </w:tc>
        <w:tc>
          <w:tcPr>
            <w:tcW w:w="1110"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624</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«Л</w:t>
            </w:r>
            <w:r w:rsidR="00A33F55" w:rsidRPr="00F07BDE">
              <w:rPr>
                <w:rFonts w:ascii="Times New Roman" w:hAnsi="Times New Roman"/>
              </w:rPr>
              <w:t>ицей №58</w:t>
            </w:r>
            <w:r w:rsidRPr="00F07BDE">
              <w:rPr>
                <w:rFonts w:ascii="Times New Roman" w:hAnsi="Times New Roman"/>
              </w:rPr>
              <w:t>»</w:t>
            </w:r>
          </w:p>
        </w:tc>
        <w:tc>
          <w:tcPr>
            <w:tcW w:w="1138"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21</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506</w:t>
            </w:r>
          </w:p>
        </w:tc>
        <w:tc>
          <w:tcPr>
            <w:tcW w:w="1117"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18</w:t>
            </w:r>
          </w:p>
        </w:tc>
        <w:tc>
          <w:tcPr>
            <w:tcW w:w="976"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461</w:t>
            </w:r>
          </w:p>
        </w:tc>
        <w:tc>
          <w:tcPr>
            <w:tcW w:w="979"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3</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68</w:t>
            </w:r>
          </w:p>
        </w:tc>
        <w:tc>
          <w:tcPr>
            <w:tcW w:w="1110"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987</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МАОУ</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«СОШс. Тарасково»</w:t>
            </w:r>
          </w:p>
        </w:tc>
        <w:tc>
          <w:tcPr>
            <w:tcW w:w="1138"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4</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63</w:t>
            </w:r>
          </w:p>
        </w:tc>
        <w:tc>
          <w:tcPr>
            <w:tcW w:w="1117"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5</w:t>
            </w:r>
          </w:p>
        </w:tc>
        <w:tc>
          <w:tcPr>
            <w:tcW w:w="976"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60</w:t>
            </w:r>
          </w:p>
        </w:tc>
        <w:tc>
          <w:tcPr>
            <w:tcW w:w="979"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14</w:t>
            </w:r>
          </w:p>
        </w:tc>
        <w:tc>
          <w:tcPr>
            <w:tcW w:w="1110"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137</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 xml:space="preserve">МАОУ </w:t>
            </w:r>
          </w:p>
          <w:p w:rsidR="00514068" w:rsidRPr="00F07BDE" w:rsidRDefault="00514068" w:rsidP="00AF57C1">
            <w:pPr>
              <w:pStyle w:val="ac"/>
              <w:spacing w:line="240" w:lineRule="auto"/>
              <w:ind w:left="0"/>
              <w:jc w:val="both"/>
              <w:rPr>
                <w:rFonts w:ascii="Times New Roman" w:hAnsi="Times New Roman"/>
              </w:rPr>
            </w:pPr>
            <w:r w:rsidRPr="00F07BDE">
              <w:rPr>
                <w:rFonts w:ascii="Times New Roman" w:hAnsi="Times New Roman"/>
              </w:rPr>
              <w:t>«СОШ д. Починок»</w:t>
            </w:r>
          </w:p>
        </w:tc>
        <w:tc>
          <w:tcPr>
            <w:tcW w:w="1138"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4</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56</w:t>
            </w:r>
          </w:p>
        </w:tc>
        <w:tc>
          <w:tcPr>
            <w:tcW w:w="1117"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5</w:t>
            </w:r>
          </w:p>
        </w:tc>
        <w:tc>
          <w:tcPr>
            <w:tcW w:w="976"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61</w:t>
            </w:r>
          </w:p>
        </w:tc>
        <w:tc>
          <w:tcPr>
            <w:tcW w:w="979"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2</w:t>
            </w:r>
          </w:p>
        </w:tc>
        <w:tc>
          <w:tcPr>
            <w:tcW w:w="1114"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12</w:t>
            </w:r>
          </w:p>
        </w:tc>
        <w:tc>
          <w:tcPr>
            <w:tcW w:w="1110" w:type="dxa"/>
          </w:tcPr>
          <w:p w:rsidR="00514068" w:rsidRPr="00F07BDE" w:rsidRDefault="00A33F55" w:rsidP="00C330BD">
            <w:pPr>
              <w:pStyle w:val="ac"/>
              <w:spacing w:line="240" w:lineRule="auto"/>
              <w:ind w:left="0"/>
              <w:jc w:val="center"/>
              <w:rPr>
                <w:rFonts w:ascii="Times New Roman" w:hAnsi="Times New Roman"/>
              </w:rPr>
            </w:pPr>
            <w:r w:rsidRPr="00F07BDE">
              <w:rPr>
                <w:rFonts w:ascii="Times New Roman" w:hAnsi="Times New Roman"/>
              </w:rPr>
              <w:t>129</w:t>
            </w:r>
          </w:p>
        </w:tc>
      </w:tr>
      <w:tr w:rsidR="00514068" w:rsidRPr="00F07BDE" w:rsidTr="00AF57C1">
        <w:tc>
          <w:tcPr>
            <w:tcW w:w="2086" w:type="dxa"/>
          </w:tcPr>
          <w:p w:rsidR="00514068" w:rsidRPr="00F07BDE" w:rsidRDefault="00514068" w:rsidP="00AF57C1">
            <w:pPr>
              <w:pStyle w:val="ac"/>
              <w:spacing w:line="240" w:lineRule="auto"/>
              <w:ind w:left="0"/>
              <w:jc w:val="both"/>
              <w:rPr>
                <w:rFonts w:ascii="Times New Roman" w:hAnsi="Times New Roman"/>
                <w:b/>
              </w:rPr>
            </w:pPr>
            <w:r w:rsidRPr="00F07BDE">
              <w:rPr>
                <w:rFonts w:ascii="Times New Roman" w:hAnsi="Times New Roman"/>
                <w:b/>
              </w:rPr>
              <w:t>ИТОГО</w:t>
            </w:r>
          </w:p>
        </w:tc>
        <w:tc>
          <w:tcPr>
            <w:tcW w:w="1138" w:type="dxa"/>
          </w:tcPr>
          <w:p w:rsidR="00514068" w:rsidRPr="00F07BDE" w:rsidRDefault="00A33F55" w:rsidP="00C330BD">
            <w:pPr>
              <w:pStyle w:val="ac"/>
              <w:spacing w:line="240" w:lineRule="auto"/>
              <w:ind w:left="0"/>
              <w:jc w:val="center"/>
              <w:rPr>
                <w:rFonts w:ascii="Times New Roman" w:hAnsi="Times New Roman"/>
                <w:b/>
              </w:rPr>
            </w:pPr>
            <w:r w:rsidRPr="00F07BDE">
              <w:rPr>
                <w:rFonts w:ascii="Times New Roman" w:hAnsi="Times New Roman"/>
                <w:b/>
              </w:rPr>
              <w:t>152</w:t>
            </w:r>
          </w:p>
        </w:tc>
        <w:tc>
          <w:tcPr>
            <w:tcW w:w="1114" w:type="dxa"/>
          </w:tcPr>
          <w:p w:rsidR="00514068" w:rsidRPr="00F07BDE" w:rsidRDefault="00A33F55" w:rsidP="00C330BD">
            <w:pPr>
              <w:pStyle w:val="ac"/>
              <w:spacing w:line="240" w:lineRule="auto"/>
              <w:ind w:left="0"/>
              <w:jc w:val="center"/>
              <w:rPr>
                <w:rFonts w:ascii="Times New Roman" w:hAnsi="Times New Roman"/>
                <w:b/>
              </w:rPr>
            </w:pPr>
            <w:r w:rsidRPr="00F07BDE">
              <w:rPr>
                <w:rFonts w:ascii="Times New Roman" w:hAnsi="Times New Roman"/>
                <w:b/>
              </w:rPr>
              <w:t>3707</w:t>
            </w:r>
          </w:p>
        </w:tc>
        <w:tc>
          <w:tcPr>
            <w:tcW w:w="1117" w:type="dxa"/>
          </w:tcPr>
          <w:p w:rsidR="00514068" w:rsidRPr="00F07BDE" w:rsidRDefault="00C330BD" w:rsidP="00C330BD">
            <w:pPr>
              <w:pStyle w:val="ac"/>
              <w:spacing w:line="240" w:lineRule="auto"/>
              <w:ind w:left="0"/>
              <w:jc w:val="center"/>
              <w:rPr>
                <w:rFonts w:ascii="Times New Roman" w:hAnsi="Times New Roman"/>
                <w:b/>
              </w:rPr>
            </w:pPr>
            <w:r w:rsidRPr="00F07BDE">
              <w:rPr>
                <w:rFonts w:ascii="Times New Roman" w:hAnsi="Times New Roman"/>
                <w:b/>
              </w:rPr>
              <w:t>174</w:t>
            </w:r>
          </w:p>
        </w:tc>
        <w:tc>
          <w:tcPr>
            <w:tcW w:w="976" w:type="dxa"/>
          </w:tcPr>
          <w:p w:rsidR="00514068" w:rsidRPr="00F07BDE" w:rsidRDefault="00C330BD" w:rsidP="00C330BD">
            <w:pPr>
              <w:pStyle w:val="ac"/>
              <w:spacing w:line="240" w:lineRule="auto"/>
              <w:ind w:left="0"/>
              <w:jc w:val="center"/>
              <w:rPr>
                <w:rFonts w:ascii="Times New Roman" w:hAnsi="Times New Roman"/>
                <w:b/>
              </w:rPr>
            </w:pPr>
            <w:r w:rsidRPr="00F07BDE">
              <w:rPr>
                <w:rFonts w:ascii="Times New Roman" w:hAnsi="Times New Roman"/>
                <w:b/>
              </w:rPr>
              <w:t>4137</w:t>
            </w:r>
          </w:p>
        </w:tc>
        <w:tc>
          <w:tcPr>
            <w:tcW w:w="979" w:type="dxa"/>
          </w:tcPr>
          <w:p w:rsidR="00514068" w:rsidRPr="00F07BDE" w:rsidRDefault="00C330BD" w:rsidP="00C330BD">
            <w:pPr>
              <w:pStyle w:val="ac"/>
              <w:spacing w:line="240" w:lineRule="auto"/>
              <w:ind w:left="0"/>
              <w:jc w:val="center"/>
              <w:rPr>
                <w:rFonts w:ascii="Times New Roman" w:hAnsi="Times New Roman"/>
                <w:b/>
              </w:rPr>
            </w:pPr>
            <w:r w:rsidRPr="00F07BDE">
              <w:rPr>
                <w:rFonts w:ascii="Times New Roman" w:hAnsi="Times New Roman"/>
                <w:b/>
              </w:rPr>
              <w:t>41</w:t>
            </w:r>
          </w:p>
        </w:tc>
        <w:tc>
          <w:tcPr>
            <w:tcW w:w="1114" w:type="dxa"/>
          </w:tcPr>
          <w:p w:rsidR="00514068" w:rsidRPr="00F07BDE" w:rsidRDefault="00C330BD" w:rsidP="00C330BD">
            <w:pPr>
              <w:pStyle w:val="ac"/>
              <w:spacing w:line="240" w:lineRule="auto"/>
              <w:ind w:left="0"/>
              <w:jc w:val="center"/>
              <w:rPr>
                <w:rFonts w:ascii="Times New Roman" w:hAnsi="Times New Roman"/>
                <w:b/>
              </w:rPr>
            </w:pPr>
            <w:r w:rsidRPr="00F07BDE">
              <w:rPr>
                <w:rFonts w:ascii="Times New Roman" w:hAnsi="Times New Roman"/>
                <w:b/>
              </w:rPr>
              <w:t>858</w:t>
            </w:r>
          </w:p>
        </w:tc>
        <w:tc>
          <w:tcPr>
            <w:tcW w:w="1110" w:type="dxa"/>
          </w:tcPr>
          <w:p w:rsidR="00514068" w:rsidRPr="00F07BDE" w:rsidRDefault="00C330BD" w:rsidP="00C330BD">
            <w:pPr>
              <w:pStyle w:val="ac"/>
              <w:spacing w:line="240" w:lineRule="auto"/>
              <w:ind w:left="0"/>
              <w:jc w:val="center"/>
              <w:rPr>
                <w:rFonts w:ascii="Times New Roman" w:hAnsi="Times New Roman"/>
                <w:b/>
              </w:rPr>
            </w:pPr>
            <w:r w:rsidRPr="00F07BDE">
              <w:rPr>
                <w:rFonts w:ascii="Times New Roman" w:hAnsi="Times New Roman"/>
                <w:b/>
              </w:rPr>
              <w:t>8702</w:t>
            </w:r>
          </w:p>
        </w:tc>
      </w:tr>
    </w:tbl>
    <w:p w:rsidR="00514068" w:rsidRPr="00F07BDE" w:rsidRDefault="00514068" w:rsidP="00514068">
      <w:pPr>
        <w:spacing w:after="0"/>
        <w:ind w:firstLine="709"/>
        <w:jc w:val="both"/>
        <w:rPr>
          <w:rFonts w:ascii="Times New Roman" w:hAnsi="Times New Roman" w:cs="Times New Roman"/>
          <w:sz w:val="28"/>
          <w:szCs w:val="28"/>
        </w:rPr>
      </w:pPr>
      <w:r w:rsidRPr="00F07BDE">
        <w:rPr>
          <w:rFonts w:ascii="Times New Roman" w:hAnsi="Times New Roman" w:cs="Times New Roman"/>
          <w:sz w:val="28"/>
          <w:szCs w:val="28"/>
        </w:rPr>
        <w:t xml:space="preserve">Классы очно-заочного обучения функционировали на базе МАОУ «Школа-интернат №53». </w:t>
      </w:r>
    </w:p>
    <w:p w:rsidR="00CD2144" w:rsidRPr="00F07BDE" w:rsidRDefault="00CD2144" w:rsidP="00514068">
      <w:pPr>
        <w:spacing w:after="0"/>
        <w:ind w:firstLine="709"/>
        <w:jc w:val="both"/>
        <w:rPr>
          <w:rFonts w:ascii="Times New Roman" w:hAnsi="Times New Roman" w:cs="Times New Roman"/>
          <w:sz w:val="28"/>
          <w:szCs w:val="28"/>
        </w:rPr>
      </w:pPr>
    </w:p>
    <w:p w:rsidR="00514068" w:rsidRPr="00F07BDE" w:rsidRDefault="0081013C" w:rsidP="0081013C">
      <w:pPr>
        <w:spacing w:after="0"/>
        <w:jc w:val="both"/>
        <w:rPr>
          <w:rFonts w:ascii="Times New Roman" w:hAnsi="Times New Roman" w:cs="Times New Roman"/>
          <w:b/>
          <w:sz w:val="28"/>
          <w:szCs w:val="28"/>
        </w:rPr>
      </w:pPr>
      <w:r w:rsidRPr="00F07BDE">
        <w:rPr>
          <w:rFonts w:ascii="Times New Roman" w:hAnsi="Times New Roman" w:cs="Times New Roman"/>
          <w:b/>
          <w:sz w:val="28"/>
          <w:szCs w:val="28"/>
        </w:rPr>
        <w:t xml:space="preserve">Таблица. </w:t>
      </w:r>
      <w:r w:rsidR="00514068" w:rsidRPr="00F07BDE">
        <w:rPr>
          <w:rFonts w:ascii="Times New Roman" w:hAnsi="Times New Roman" w:cs="Times New Roman"/>
          <w:b/>
          <w:sz w:val="28"/>
          <w:szCs w:val="28"/>
        </w:rPr>
        <w:t>Динамика обучающихся принятых в 1-ые класс</w:t>
      </w:r>
      <w:r w:rsidRPr="00F07BDE">
        <w:rPr>
          <w:rFonts w:ascii="Times New Roman" w:hAnsi="Times New Roman" w:cs="Times New Roman"/>
          <w:b/>
          <w:sz w:val="28"/>
          <w:szCs w:val="28"/>
        </w:rPr>
        <w:t>ы за последние три учебных года</w:t>
      </w:r>
    </w:p>
    <w:tbl>
      <w:tblPr>
        <w:tblStyle w:val="a8"/>
        <w:tblW w:w="0" w:type="auto"/>
        <w:tblInd w:w="1068" w:type="dxa"/>
        <w:tblLook w:val="04A0" w:firstRow="1" w:lastRow="0" w:firstColumn="1" w:lastColumn="0" w:noHBand="0" w:noVBand="1"/>
      </w:tblPr>
      <w:tblGrid>
        <w:gridCol w:w="2105"/>
        <w:gridCol w:w="2105"/>
        <w:gridCol w:w="2105"/>
      </w:tblGrid>
      <w:tr w:rsidR="00514068" w:rsidRPr="00F07BDE" w:rsidTr="00AF57C1">
        <w:tc>
          <w:tcPr>
            <w:tcW w:w="2105" w:type="dxa"/>
          </w:tcPr>
          <w:p w:rsidR="00514068" w:rsidRPr="00F07BDE" w:rsidRDefault="00514068" w:rsidP="000C38C2">
            <w:pPr>
              <w:pStyle w:val="a3"/>
              <w:ind w:left="0"/>
              <w:jc w:val="center"/>
              <w:rPr>
                <w:rFonts w:ascii="Times New Roman" w:hAnsi="Times New Roman" w:cs="Times New Roman"/>
                <w:b/>
              </w:rPr>
            </w:pPr>
            <w:r w:rsidRPr="00F07BDE">
              <w:rPr>
                <w:rFonts w:ascii="Times New Roman" w:hAnsi="Times New Roman" w:cs="Times New Roman"/>
                <w:b/>
              </w:rPr>
              <w:t>2018/2019</w:t>
            </w:r>
          </w:p>
        </w:tc>
        <w:tc>
          <w:tcPr>
            <w:tcW w:w="2105" w:type="dxa"/>
          </w:tcPr>
          <w:p w:rsidR="00514068" w:rsidRPr="00F07BDE" w:rsidRDefault="00514068" w:rsidP="000C38C2">
            <w:pPr>
              <w:pStyle w:val="a3"/>
              <w:ind w:left="0"/>
              <w:jc w:val="center"/>
              <w:rPr>
                <w:rFonts w:ascii="Times New Roman" w:hAnsi="Times New Roman" w:cs="Times New Roman"/>
                <w:b/>
              </w:rPr>
            </w:pPr>
            <w:r w:rsidRPr="00F07BDE">
              <w:rPr>
                <w:rFonts w:ascii="Times New Roman" w:hAnsi="Times New Roman" w:cs="Times New Roman"/>
                <w:b/>
              </w:rPr>
              <w:t>2019/2020</w:t>
            </w:r>
          </w:p>
        </w:tc>
        <w:tc>
          <w:tcPr>
            <w:tcW w:w="2105" w:type="dxa"/>
          </w:tcPr>
          <w:p w:rsidR="00514068" w:rsidRPr="00F07BDE" w:rsidRDefault="00514068" w:rsidP="000C38C2">
            <w:pPr>
              <w:pStyle w:val="a3"/>
              <w:ind w:left="0"/>
              <w:jc w:val="center"/>
              <w:rPr>
                <w:rFonts w:ascii="Times New Roman" w:hAnsi="Times New Roman" w:cs="Times New Roman"/>
                <w:b/>
              </w:rPr>
            </w:pPr>
            <w:r w:rsidRPr="00F07BDE">
              <w:rPr>
                <w:rFonts w:ascii="Times New Roman" w:hAnsi="Times New Roman" w:cs="Times New Roman"/>
                <w:b/>
              </w:rPr>
              <w:t>2020/2021</w:t>
            </w:r>
          </w:p>
        </w:tc>
      </w:tr>
      <w:tr w:rsidR="00514068" w:rsidRPr="00F07BDE" w:rsidTr="00AF57C1">
        <w:tc>
          <w:tcPr>
            <w:tcW w:w="2105" w:type="dxa"/>
          </w:tcPr>
          <w:p w:rsidR="00514068" w:rsidRPr="00F07BDE" w:rsidRDefault="000C38C2" w:rsidP="000C38C2">
            <w:pPr>
              <w:pStyle w:val="a3"/>
              <w:ind w:left="0"/>
              <w:jc w:val="center"/>
              <w:rPr>
                <w:rFonts w:ascii="Times New Roman" w:hAnsi="Times New Roman" w:cs="Times New Roman"/>
              </w:rPr>
            </w:pPr>
            <w:r w:rsidRPr="00F07BDE">
              <w:rPr>
                <w:rFonts w:ascii="Times New Roman" w:hAnsi="Times New Roman" w:cs="Times New Roman"/>
              </w:rPr>
              <w:t>925</w:t>
            </w:r>
          </w:p>
        </w:tc>
        <w:tc>
          <w:tcPr>
            <w:tcW w:w="2105" w:type="dxa"/>
          </w:tcPr>
          <w:p w:rsidR="00514068" w:rsidRPr="00F07BDE" w:rsidRDefault="000C38C2" w:rsidP="000C38C2">
            <w:pPr>
              <w:pStyle w:val="a3"/>
              <w:ind w:left="0"/>
              <w:jc w:val="center"/>
              <w:rPr>
                <w:rFonts w:ascii="Times New Roman" w:hAnsi="Times New Roman" w:cs="Times New Roman"/>
              </w:rPr>
            </w:pPr>
            <w:r w:rsidRPr="00F07BDE">
              <w:rPr>
                <w:rFonts w:ascii="Times New Roman" w:hAnsi="Times New Roman" w:cs="Times New Roman"/>
              </w:rPr>
              <w:t>931</w:t>
            </w:r>
          </w:p>
        </w:tc>
        <w:tc>
          <w:tcPr>
            <w:tcW w:w="2105" w:type="dxa"/>
          </w:tcPr>
          <w:p w:rsidR="00514068" w:rsidRPr="00F07BDE" w:rsidRDefault="000C38C2" w:rsidP="000C38C2">
            <w:pPr>
              <w:pStyle w:val="a3"/>
              <w:ind w:left="0"/>
              <w:jc w:val="center"/>
              <w:rPr>
                <w:rFonts w:ascii="Times New Roman" w:hAnsi="Times New Roman" w:cs="Times New Roman"/>
              </w:rPr>
            </w:pPr>
            <w:r w:rsidRPr="00F07BDE">
              <w:rPr>
                <w:rFonts w:ascii="Times New Roman" w:hAnsi="Times New Roman" w:cs="Times New Roman"/>
              </w:rPr>
              <w:t>974</w:t>
            </w:r>
          </w:p>
        </w:tc>
      </w:tr>
    </w:tbl>
    <w:p w:rsidR="00514068" w:rsidRPr="00F07BDE" w:rsidRDefault="0081013C" w:rsidP="0081013C">
      <w:pPr>
        <w:spacing w:after="0"/>
        <w:jc w:val="both"/>
        <w:rPr>
          <w:rFonts w:ascii="Times New Roman" w:hAnsi="Times New Roman" w:cs="Times New Roman"/>
          <w:b/>
          <w:sz w:val="28"/>
          <w:szCs w:val="28"/>
        </w:rPr>
      </w:pPr>
      <w:r w:rsidRPr="00F07BDE">
        <w:rPr>
          <w:rFonts w:ascii="Times New Roman" w:hAnsi="Times New Roman" w:cs="Times New Roman"/>
          <w:b/>
          <w:sz w:val="28"/>
          <w:szCs w:val="28"/>
        </w:rPr>
        <w:t xml:space="preserve">Таблица. </w:t>
      </w:r>
      <w:r w:rsidR="00514068" w:rsidRPr="00F07BDE">
        <w:rPr>
          <w:rFonts w:ascii="Times New Roman" w:hAnsi="Times New Roman" w:cs="Times New Roman"/>
          <w:b/>
          <w:sz w:val="28"/>
          <w:szCs w:val="28"/>
        </w:rPr>
        <w:t>Динамика обучающихся принятых в 10-ые классы за последние три учебных года:</w:t>
      </w:r>
    </w:p>
    <w:tbl>
      <w:tblPr>
        <w:tblStyle w:val="a8"/>
        <w:tblW w:w="0" w:type="auto"/>
        <w:tblInd w:w="1068" w:type="dxa"/>
        <w:tblLook w:val="04A0" w:firstRow="1" w:lastRow="0" w:firstColumn="1" w:lastColumn="0" w:noHBand="0" w:noVBand="1"/>
      </w:tblPr>
      <w:tblGrid>
        <w:gridCol w:w="2105"/>
        <w:gridCol w:w="2105"/>
        <w:gridCol w:w="2105"/>
      </w:tblGrid>
      <w:tr w:rsidR="00514068" w:rsidRPr="00F07BDE" w:rsidTr="00AF57C1">
        <w:tc>
          <w:tcPr>
            <w:tcW w:w="2105" w:type="dxa"/>
          </w:tcPr>
          <w:p w:rsidR="00514068" w:rsidRPr="00F07BDE" w:rsidRDefault="00514068" w:rsidP="00AF57C1">
            <w:pPr>
              <w:pStyle w:val="a3"/>
              <w:ind w:left="0"/>
              <w:jc w:val="both"/>
              <w:rPr>
                <w:rFonts w:ascii="Times New Roman" w:hAnsi="Times New Roman" w:cs="Times New Roman"/>
                <w:b/>
              </w:rPr>
            </w:pPr>
            <w:r w:rsidRPr="00F07BDE">
              <w:rPr>
                <w:rFonts w:ascii="Times New Roman" w:hAnsi="Times New Roman" w:cs="Times New Roman"/>
                <w:b/>
              </w:rPr>
              <w:t>2018/2019</w:t>
            </w:r>
          </w:p>
        </w:tc>
        <w:tc>
          <w:tcPr>
            <w:tcW w:w="2105" w:type="dxa"/>
          </w:tcPr>
          <w:p w:rsidR="00514068" w:rsidRPr="00F07BDE" w:rsidRDefault="00514068" w:rsidP="00AF57C1">
            <w:pPr>
              <w:pStyle w:val="a3"/>
              <w:ind w:left="0"/>
              <w:jc w:val="both"/>
              <w:rPr>
                <w:rFonts w:ascii="Times New Roman" w:hAnsi="Times New Roman" w:cs="Times New Roman"/>
                <w:b/>
              </w:rPr>
            </w:pPr>
            <w:r w:rsidRPr="00F07BDE">
              <w:rPr>
                <w:rFonts w:ascii="Times New Roman" w:hAnsi="Times New Roman" w:cs="Times New Roman"/>
                <w:b/>
              </w:rPr>
              <w:t>2019/2020</w:t>
            </w:r>
          </w:p>
        </w:tc>
        <w:tc>
          <w:tcPr>
            <w:tcW w:w="2105" w:type="dxa"/>
          </w:tcPr>
          <w:p w:rsidR="00514068" w:rsidRPr="00F07BDE" w:rsidRDefault="00514068" w:rsidP="00AF57C1">
            <w:pPr>
              <w:pStyle w:val="a3"/>
              <w:ind w:left="0"/>
              <w:jc w:val="both"/>
              <w:rPr>
                <w:rFonts w:ascii="Times New Roman" w:hAnsi="Times New Roman" w:cs="Times New Roman"/>
                <w:b/>
              </w:rPr>
            </w:pPr>
            <w:r w:rsidRPr="00F07BDE">
              <w:rPr>
                <w:rFonts w:ascii="Times New Roman" w:hAnsi="Times New Roman" w:cs="Times New Roman"/>
                <w:b/>
              </w:rPr>
              <w:t>2020/2021</w:t>
            </w:r>
          </w:p>
        </w:tc>
      </w:tr>
      <w:tr w:rsidR="00514068" w:rsidRPr="00F07BDE" w:rsidTr="00AF57C1">
        <w:tc>
          <w:tcPr>
            <w:tcW w:w="2105" w:type="dxa"/>
          </w:tcPr>
          <w:p w:rsidR="00514068" w:rsidRPr="00F07BDE" w:rsidRDefault="000C38C2" w:rsidP="000C38C2">
            <w:pPr>
              <w:pStyle w:val="a3"/>
              <w:ind w:left="0"/>
              <w:jc w:val="center"/>
              <w:rPr>
                <w:rFonts w:ascii="Times New Roman" w:hAnsi="Times New Roman" w:cs="Times New Roman"/>
              </w:rPr>
            </w:pPr>
            <w:r w:rsidRPr="00F07BDE">
              <w:rPr>
                <w:rFonts w:ascii="Times New Roman" w:hAnsi="Times New Roman" w:cs="Times New Roman"/>
              </w:rPr>
              <w:t>503</w:t>
            </w:r>
          </w:p>
        </w:tc>
        <w:tc>
          <w:tcPr>
            <w:tcW w:w="2105" w:type="dxa"/>
          </w:tcPr>
          <w:p w:rsidR="00514068" w:rsidRPr="00F07BDE" w:rsidRDefault="000C38C2" w:rsidP="000C38C2">
            <w:pPr>
              <w:pStyle w:val="a3"/>
              <w:ind w:left="0"/>
              <w:jc w:val="center"/>
              <w:rPr>
                <w:rFonts w:ascii="Times New Roman" w:hAnsi="Times New Roman" w:cs="Times New Roman"/>
              </w:rPr>
            </w:pPr>
            <w:r w:rsidRPr="00F07BDE">
              <w:rPr>
                <w:rFonts w:ascii="Times New Roman" w:hAnsi="Times New Roman" w:cs="Times New Roman"/>
              </w:rPr>
              <w:t>459</w:t>
            </w:r>
          </w:p>
        </w:tc>
        <w:tc>
          <w:tcPr>
            <w:tcW w:w="2105" w:type="dxa"/>
          </w:tcPr>
          <w:p w:rsidR="00514068" w:rsidRPr="00F07BDE" w:rsidRDefault="000C38C2" w:rsidP="000C38C2">
            <w:pPr>
              <w:pStyle w:val="a3"/>
              <w:ind w:left="0"/>
              <w:jc w:val="center"/>
              <w:rPr>
                <w:rFonts w:ascii="Times New Roman" w:hAnsi="Times New Roman" w:cs="Times New Roman"/>
              </w:rPr>
            </w:pPr>
            <w:r w:rsidRPr="00F07BDE">
              <w:rPr>
                <w:rFonts w:ascii="Times New Roman" w:hAnsi="Times New Roman" w:cs="Times New Roman"/>
              </w:rPr>
              <w:t>418</w:t>
            </w:r>
          </w:p>
        </w:tc>
      </w:tr>
    </w:tbl>
    <w:p w:rsidR="00514068" w:rsidRPr="00F07BDE" w:rsidRDefault="00514068" w:rsidP="00514068">
      <w:pPr>
        <w:pStyle w:val="a3"/>
        <w:spacing w:after="0"/>
        <w:ind w:left="1068"/>
        <w:jc w:val="both"/>
        <w:rPr>
          <w:rFonts w:ascii="Times New Roman" w:hAnsi="Times New Roman" w:cs="Times New Roman"/>
          <w:sz w:val="28"/>
          <w:szCs w:val="28"/>
        </w:rPr>
      </w:pPr>
    </w:p>
    <w:p w:rsidR="00BD02D4" w:rsidRPr="00F07BDE" w:rsidRDefault="00BD02D4" w:rsidP="00BD02D4">
      <w:pPr>
        <w:pStyle w:val="a3"/>
        <w:spacing w:after="0"/>
        <w:ind w:left="0"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Как видно из таблиц, число первоклассников увеличилось за последние 2 года на 49 человек (примерно 2 класса). При этом число девятиклассников </w:t>
      </w:r>
      <w:r w:rsidRPr="00F07BDE">
        <w:rPr>
          <w:rFonts w:ascii="Times New Roman" w:hAnsi="Times New Roman" w:cs="Times New Roman"/>
          <w:sz w:val="28"/>
          <w:szCs w:val="28"/>
        </w:rPr>
        <w:lastRenderedPageBreak/>
        <w:t>желающих продолжить обучение в 10-х классах снизилось на 85 человек (примерно 3-4 класса или наполняемость старшей школы 1-2 МАОУ).</w:t>
      </w:r>
    </w:p>
    <w:p w:rsidR="002950F5" w:rsidRPr="00F07BDE" w:rsidRDefault="00514068" w:rsidP="00514068">
      <w:pPr>
        <w:pStyle w:val="a3"/>
        <w:spacing w:after="0"/>
        <w:ind w:left="0" w:firstLine="567"/>
        <w:jc w:val="both"/>
        <w:rPr>
          <w:rFonts w:ascii="Times New Roman" w:hAnsi="Times New Roman" w:cs="Times New Roman"/>
          <w:sz w:val="28"/>
          <w:szCs w:val="28"/>
        </w:rPr>
      </w:pPr>
      <w:r w:rsidRPr="00F07BDE">
        <w:rPr>
          <w:rFonts w:ascii="Times New Roman" w:hAnsi="Times New Roman" w:cs="Times New Roman"/>
          <w:sz w:val="28"/>
          <w:szCs w:val="28"/>
        </w:rPr>
        <w:t>В целях содействия профессиональному самоопределению школьников</w:t>
      </w:r>
      <w:r w:rsidR="002950F5" w:rsidRPr="00F07BDE">
        <w:rPr>
          <w:rFonts w:ascii="Times New Roman" w:hAnsi="Times New Roman" w:cs="Times New Roman"/>
          <w:sz w:val="28"/>
          <w:szCs w:val="28"/>
        </w:rPr>
        <w:t xml:space="preserve"> обеспечивается:</w:t>
      </w:r>
    </w:p>
    <w:p w:rsidR="002950F5" w:rsidRPr="00F07BDE" w:rsidRDefault="002950F5" w:rsidP="00514068">
      <w:pPr>
        <w:pStyle w:val="a3"/>
        <w:spacing w:after="0"/>
        <w:ind w:left="0" w:firstLine="567"/>
        <w:jc w:val="both"/>
        <w:rPr>
          <w:rFonts w:ascii="Times New Roman" w:hAnsi="Times New Roman" w:cs="Times New Roman"/>
          <w:sz w:val="28"/>
          <w:szCs w:val="28"/>
        </w:rPr>
      </w:pPr>
      <w:r w:rsidRPr="00F07BDE">
        <w:rPr>
          <w:rFonts w:ascii="Times New Roman" w:hAnsi="Times New Roman" w:cs="Times New Roman"/>
          <w:sz w:val="28"/>
          <w:szCs w:val="28"/>
        </w:rPr>
        <w:t>-</w:t>
      </w:r>
      <w:r w:rsidR="0081013C" w:rsidRPr="00F07BDE">
        <w:rPr>
          <w:rFonts w:ascii="Times New Roman" w:hAnsi="Times New Roman" w:cs="Times New Roman"/>
          <w:sz w:val="28"/>
          <w:szCs w:val="28"/>
        </w:rPr>
        <w:t xml:space="preserve"> в 4 МАОУ</w:t>
      </w:r>
      <w:r w:rsidR="00514068" w:rsidRPr="00F07BDE">
        <w:rPr>
          <w:rFonts w:ascii="Times New Roman" w:hAnsi="Times New Roman" w:cs="Times New Roman"/>
          <w:sz w:val="28"/>
          <w:szCs w:val="28"/>
        </w:rPr>
        <w:t xml:space="preserve"> (МАОУ «Гимназия», МАОУ «Гимназия «41», МАОУ «Лицей №56», МАОУ «Лицей №58») возможность углубленного освоения обучающимися отдельных учебных предметов; </w:t>
      </w:r>
    </w:p>
    <w:p w:rsidR="00514068" w:rsidRPr="00F07BDE" w:rsidRDefault="002950F5" w:rsidP="00514068">
      <w:pPr>
        <w:pStyle w:val="a3"/>
        <w:spacing w:after="0"/>
        <w:ind w:left="0"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 в 8 </w:t>
      </w:r>
      <w:r w:rsidR="0081013C" w:rsidRPr="00F07BDE">
        <w:rPr>
          <w:rFonts w:ascii="Times New Roman" w:hAnsi="Times New Roman" w:cs="Times New Roman"/>
          <w:sz w:val="28"/>
          <w:szCs w:val="28"/>
        </w:rPr>
        <w:t>МАОУ</w:t>
      </w:r>
      <w:r w:rsidRPr="00F07BDE">
        <w:rPr>
          <w:rFonts w:ascii="Times New Roman" w:hAnsi="Times New Roman" w:cs="Times New Roman"/>
          <w:sz w:val="28"/>
          <w:szCs w:val="28"/>
        </w:rPr>
        <w:t xml:space="preserve"> </w:t>
      </w:r>
      <w:r w:rsidR="00514068" w:rsidRPr="00F07BDE">
        <w:rPr>
          <w:rFonts w:ascii="Times New Roman" w:hAnsi="Times New Roman" w:cs="Times New Roman"/>
          <w:sz w:val="28"/>
          <w:szCs w:val="28"/>
        </w:rPr>
        <w:t>профильное обучение в пределах освоения образовательных программ среднего общего образования.</w:t>
      </w:r>
    </w:p>
    <w:p w:rsidR="00514068" w:rsidRPr="00F07BDE" w:rsidRDefault="00514068" w:rsidP="00514068">
      <w:pPr>
        <w:spacing w:after="0" w:line="240" w:lineRule="auto"/>
        <w:ind w:firstLine="709"/>
        <w:jc w:val="both"/>
        <w:rPr>
          <w:rFonts w:ascii="Times New Roman" w:eastAsia="Calibri" w:hAnsi="Times New Roman" w:cs="Times New Roman"/>
          <w:sz w:val="28"/>
          <w:szCs w:val="28"/>
        </w:rPr>
      </w:pPr>
      <w:r w:rsidRPr="00F07BDE">
        <w:rPr>
          <w:rFonts w:ascii="Times New Roman" w:eastAsia="Calibri" w:hAnsi="Times New Roman" w:cs="Times New Roman"/>
          <w:sz w:val="28"/>
          <w:szCs w:val="28"/>
        </w:rPr>
        <w:t>Универсальная безбарьерная среда для</w:t>
      </w:r>
      <w:r w:rsidR="0081013C" w:rsidRPr="00F07BDE">
        <w:rPr>
          <w:rFonts w:ascii="Times New Roman" w:eastAsia="Calibri" w:hAnsi="Times New Roman" w:cs="Times New Roman"/>
          <w:sz w:val="28"/>
          <w:szCs w:val="28"/>
        </w:rPr>
        <w:t xml:space="preserve"> инклюзивного образования детей с ОВЗ и инвалидностью</w:t>
      </w:r>
      <w:r w:rsidRPr="00F07BDE">
        <w:rPr>
          <w:rFonts w:ascii="Times New Roman" w:eastAsia="Calibri" w:hAnsi="Times New Roman" w:cs="Times New Roman"/>
          <w:sz w:val="28"/>
          <w:szCs w:val="28"/>
        </w:rPr>
        <w:t xml:space="preserve">, созданная в предыдущие годы в рамках федеральной программы «Доступная среда», обеспечена в 4 МАОУ, расположенных во всех микрорайонах г. Новоуральска (МАОУ «СОШ №40», МАОУ «СОШ №48». МАОУ «СОШ №49», МАОУ «Лицей №56»). Кроме того, во всех МАОУ созданы и поддерживались в рабочем состоянии элементы доступности.  В МАОУ «Лицей № 58» и МАОУ «Школа-интернат №53» продолжают функционировать коррекционные классы. </w:t>
      </w:r>
    </w:p>
    <w:p w:rsidR="00514068" w:rsidRPr="00F07BDE" w:rsidRDefault="00514068" w:rsidP="00514068">
      <w:pPr>
        <w:spacing w:after="0"/>
        <w:ind w:firstLine="709"/>
        <w:jc w:val="both"/>
        <w:rPr>
          <w:rFonts w:ascii="Times New Roman" w:hAnsi="Times New Roman" w:cs="Times New Roman"/>
          <w:sz w:val="28"/>
          <w:szCs w:val="28"/>
        </w:rPr>
      </w:pPr>
      <w:r w:rsidRPr="00F07BDE">
        <w:rPr>
          <w:rFonts w:ascii="Times New Roman" w:hAnsi="Times New Roman" w:cs="Times New Roman"/>
          <w:sz w:val="28"/>
          <w:szCs w:val="28"/>
        </w:rPr>
        <w:t>В соответствии со статьей 17 Федерального закона № 273-ФЗ образование может быть получено вне организаций, осуществляющих образовательную деятельность, – в форме семейного образования и самообразования.</w:t>
      </w:r>
    </w:p>
    <w:p w:rsidR="00BD02D4" w:rsidRPr="00F07BDE" w:rsidRDefault="00514068" w:rsidP="00BD02D4">
      <w:pPr>
        <w:spacing w:after="0"/>
        <w:ind w:firstLine="709"/>
        <w:jc w:val="both"/>
        <w:rPr>
          <w:rFonts w:ascii="Times New Roman" w:hAnsi="Times New Roman" w:cs="Times New Roman"/>
          <w:sz w:val="28"/>
          <w:szCs w:val="28"/>
        </w:rPr>
      </w:pPr>
      <w:r w:rsidRPr="00F07BDE">
        <w:rPr>
          <w:rFonts w:ascii="Times New Roman" w:hAnsi="Times New Roman" w:cs="Times New Roman"/>
          <w:sz w:val="28"/>
          <w:szCs w:val="28"/>
        </w:rPr>
        <w:t xml:space="preserve">Численность обучающихся, выбывших из МАОУ в связи с переходом на семейное образование и самообразование, составила </w:t>
      </w:r>
      <w:r w:rsidR="00D1504D" w:rsidRPr="00F07BDE">
        <w:rPr>
          <w:rFonts w:ascii="Times New Roman" w:hAnsi="Times New Roman" w:cs="Times New Roman"/>
          <w:sz w:val="28"/>
          <w:szCs w:val="28"/>
        </w:rPr>
        <w:t>в отчетный</w:t>
      </w:r>
      <w:r w:rsidRPr="00F07BDE">
        <w:rPr>
          <w:rFonts w:ascii="Times New Roman" w:hAnsi="Times New Roman" w:cs="Times New Roman"/>
          <w:sz w:val="28"/>
          <w:szCs w:val="28"/>
        </w:rPr>
        <w:t xml:space="preserve"> период </w:t>
      </w:r>
      <w:r w:rsidR="00697AFF" w:rsidRPr="00F07BDE">
        <w:rPr>
          <w:rFonts w:ascii="Times New Roman" w:hAnsi="Times New Roman" w:cs="Times New Roman"/>
          <w:sz w:val="28"/>
          <w:szCs w:val="28"/>
        </w:rPr>
        <w:t xml:space="preserve">20 </w:t>
      </w:r>
      <w:r w:rsidRPr="00F07BDE">
        <w:rPr>
          <w:rFonts w:ascii="Times New Roman" w:hAnsi="Times New Roman" w:cs="Times New Roman"/>
          <w:sz w:val="28"/>
          <w:szCs w:val="28"/>
        </w:rPr>
        <w:t xml:space="preserve">человек, </w:t>
      </w:r>
      <w:r w:rsidR="00697AFF" w:rsidRPr="00F07BDE">
        <w:rPr>
          <w:rFonts w:ascii="Times New Roman" w:hAnsi="Times New Roman" w:cs="Times New Roman"/>
          <w:sz w:val="28"/>
          <w:szCs w:val="28"/>
        </w:rPr>
        <w:t>или 0, 2 % от общей численности обучающихся МАОУ.</w:t>
      </w:r>
    </w:p>
    <w:p w:rsidR="00514068" w:rsidRPr="00F07BDE" w:rsidRDefault="00F75C50" w:rsidP="00F75C50">
      <w:pPr>
        <w:spacing w:after="0" w:line="240" w:lineRule="auto"/>
        <w:rPr>
          <w:rFonts w:ascii="Times New Roman" w:hAnsi="Times New Roman" w:cs="Times New Roman"/>
          <w:b/>
          <w:sz w:val="28"/>
          <w:szCs w:val="28"/>
        </w:rPr>
      </w:pPr>
      <w:r w:rsidRPr="00F07BDE">
        <w:rPr>
          <w:rFonts w:ascii="Times New Roman" w:hAnsi="Times New Roman" w:cs="Times New Roman"/>
          <w:b/>
          <w:sz w:val="28"/>
          <w:szCs w:val="28"/>
        </w:rPr>
        <w:t xml:space="preserve">Раздел </w:t>
      </w:r>
      <w:r w:rsidR="00F3684C">
        <w:rPr>
          <w:rFonts w:ascii="Times New Roman" w:hAnsi="Times New Roman" w:cs="Times New Roman"/>
          <w:b/>
          <w:sz w:val="28"/>
          <w:szCs w:val="28"/>
        </w:rPr>
        <w:t>2</w:t>
      </w:r>
      <w:r w:rsidRPr="00F07BDE">
        <w:rPr>
          <w:rFonts w:ascii="Times New Roman" w:hAnsi="Times New Roman" w:cs="Times New Roman"/>
          <w:b/>
          <w:sz w:val="28"/>
          <w:szCs w:val="28"/>
        </w:rPr>
        <w:t xml:space="preserve">. </w:t>
      </w:r>
      <w:r w:rsidR="00514068" w:rsidRPr="00F07BDE">
        <w:rPr>
          <w:rFonts w:ascii="Times New Roman" w:hAnsi="Times New Roman" w:cs="Times New Roman"/>
          <w:b/>
          <w:sz w:val="28"/>
          <w:szCs w:val="28"/>
        </w:rPr>
        <w:t>Дополнительное образование детей</w:t>
      </w:r>
    </w:p>
    <w:p w:rsidR="00514068" w:rsidRPr="00F07BDE" w:rsidRDefault="00514068" w:rsidP="00F75C50">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Целью развития дополнительного образования детей является создание условий для повышения доступности и качества дополнительных образовательных услуг, развития инновационных форм и технологий дополнительного образования с учетом интересов и возможностей детей с различными образовательными потребностями.</w:t>
      </w:r>
    </w:p>
    <w:p w:rsidR="00514068" w:rsidRPr="00F07BDE" w:rsidRDefault="00514068" w:rsidP="00F75C50">
      <w:pPr>
        <w:pStyle w:val="a3"/>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2020/2021 учебном году в НГО продолжена реализация регионального проекта «Успех каждого ребенка» национального проекта «Образование». Региональный проект «Успех каждого ребенка» направлен на создание условий, обеспечивающих выявление и развитие способных и одаренных детей, реализацию их потенциальных возможностей. </w:t>
      </w:r>
    </w:p>
    <w:p w:rsidR="003468B5" w:rsidRPr="00F07BDE" w:rsidRDefault="003468B5" w:rsidP="003468B5">
      <w:pPr>
        <w:pStyle w:val="a3"/>
        <w:ind w:left="0"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Сеть МАУ ДО в отчетном году не изменилась и была представлена: </w:t>
      </w:r>
    </w:p>
    <w:p w:rsidR="003468B5" w:rsidRPr="00F07BDE" w:rsidRDefault="001D0D91" w:rsidP="001D0D91">
      <w:pPr>
        <w:pStyle w:val="a3"/>
        <w:numPr>
          <w:ilvl w:val="0"/>
          <w:numId w:val="34"/>
        </w:numPr>
        <w:ind w:left="0" w:firstLine="567"/>
        <w:jc w:val="both"/>
        <w:rPr>
          <w:rFonts w:ascii="Times New Roman" w:hAnsi="Times New Roman" w:cs="Times New Roman"/>
          <w:sz w:val="28"/>
          <w:szCs w:val="28"/>
        </w:rPr>
      </w:pPr>
      <w:r w:rsidRPr="00F07BDE">
        <w:rPr>
          <w:rFonts w:ascii="Times New Roman" w:hAnsi="Times New Roman" w:cs="Times New Roman"/>
          <w:sz w:val="28"/>
          <w:szCs w:val="28"/>
        </w:rPr>
        <w:t>Муниципа</w:t>
      </w:r>
      <w:r w:rsidR="00F3684C">
        <w:rPr>
          <w:rFonts w:ascii="Times New Roman" w:hAnsi="Times New Roman" w:cs="Times New Roman"/>
          <w:sz w:val="28"/>
          <w:szCs w:val="28"/>
        </w:rPr>
        <w:t>льным</w:t>
      </w:r>
      <w:r w:rsidRPr="00F07BDE">
        <w:rPr>
          <w:rFonts w:ascii="Times New Roman" w:hAnsi="Times New Roman" w:cs="Times New Roman"/>
          <w:sz w:val="28"/>
          <w:szCs w:val="28"/>
        </w:rPr>
        <w:t xml:space="preserve"> автономн</w:t>
      </w:r>
      <w:r w:rsidR="00F3684C">
        <w:rPr>
          <w:rFonts w:ascii="Times New Roman" w:hAnsi="Times New Roman" w:cs="Times New Roman"/>
          <w:sz w:val="28"/>
          <w:szCs w:val="28"/>
        </w:rPr>
        <w:t>ым</w:t>
      </w:r>
      <w:r w:rsidRPr="00F07BDE">
        <w:rPr>
          <w:rFonts w:ascii="Times New Roman" w:hAnsi="Times New Roman" w:cs="Times New Roman"/>
          <w:sz w:val="28"/>
          <w:szCs w:val="28"/>
        </w:rPr>
        <w:t xml:space="preserve"> учреждение</w:t>
      </w:r>
      <w:r w:rsidR="00F3684C">
        <w:rPr>
          <w:rFonts w:ascii="Times New Roman" w:hAnsi="Times New Roman" w:cs="Times New Roman"/>
          <w:sz w:val="28"/>
          <w:szCs w:val="28"/>
        </w:rPr>
        <w:t>м</w:t>
      </w:r>
      <w:r w:rsidRPr="00F07BDE">
        <w:rPr>
          <w:rFonts w:ascii="Times New Roman" w:hAnsi="Times New Roman" w:cs="Times New Roman"/>
          <w:sz w:val="28"/>
          <w:szCs w:val="28"/>
        </w:rPr>
        <w:t xml:space="preserve"> дополнительного образования «Центр внешкольной работы» (МАДОУ «ЦВР») с загородным оздоровительным детским лагерем «Самоцветы»;</w:t>
      </w:r>
    </w:p>
    <w:p w:rsidR="001D0D91" w:rsidRPr="00F07BDE" w:rsidRDefault="001D0D91" w:rsidP="001D0D91">
      <w:pPr>
        <w:pStyle w:val="a3"/>
        <w:numPr>
          <w:ilvl w:val="0"/>
          <w:numId w:val="34"/>
        </w:numPr>
        <w:ind w:left="0" w:firstLine="567"/>
        <w:jc w:val="both"/>
        <w:rPr>
          <w:rFonts w:ascii="Times New Roman" w:hAnsi="Times New Roman" w:cs="Times New Roman"/>
          <w:sz w:val="28"/>
          <w:szCs w:val="28"/>
        </w:rPr>
      </w:pPr>
      <w:r w:rsidRPr="00F07BDE">
        <w:rPr>
          <w:rFonts w:ascii="Times New Roman" w:hAnsi="Times New Roman" w:cs="Times New Roman"/>
          <w:sz w:val="28"/>
          <w:szCs w:val="28"/>
        </w:rPr>
        <w:t>Муниципальн</w:t>
      </w:r>
      <w:r w:rsidR="00F3684C">
        <w:rPr>
          <w:rFonts w:ascii="Times New Roman" w:hAnsi="Times New Roman" w:cs="Times New Roman"/>
          <w:sz w:val="28"/>
          <w:szCs w:val="28"/>
        </w:rPr>
        <w:t>ым</w:t>
      </w:r>
      <w:r w:rsidRPr="00F07BDE">
        <w:rPr>
          <w:rFonts w:ascii="Times New Roman" w:hAnsi="Times New Roman" w:cs="Times New Roman"/>
          <w:sz w:val="28"/>
          <w:szCs w:val="28"/>
        </w:rPr>
        <w:t xml:space="preserve"> автономн</w:t>
      </w:r>
      <w:r w:rsidR="00F3684C">
        <w:rPr>
          <w:rFonts w:ascii="Times New Roman" w:hAnsi="Times New Roman" w:cs="Times New Roman"/>
          <w:sz w:val="28"/>
          <w:szCs w:val="28"/>
        </w:rPr>
        <w:t>ым</w:t>
      </w:r>
      <w:r w:rsidRPr="00F07BDE">
        <w:rPr>
          <w:rFonts w:ascii="Times New Roman" w:hAnsi="Times New Roman" w:cs="Times New Roman"/>
          <w:sz w:val="28"/>
          <w:szCs w:val="28"/>
        </w:rPr>
        <w:t xml:space="preserve"> учреждение</w:t>
      </w:r>
      <w:r w:rsidR="00F3684C">
        <w:rPr>
          <w:rFonts w:ascii="Times New Roman" w:hAnsi="Times New Roman" w:cs="Times New Roman"/>
          <w:sz w:val="28"/>
          <w:szCs w:val="28"/>
        </w:rPr>
        <w:t>м</w:t>
      </w:r>
      <w:r w:rsidRPr="00F07BDE">
        <w:rPr>
          <w:rFonts w:ascii="Times New Roman" w:hAnsi="Times New Roman" w:cs="Times New Roman"/>
          <w:sz w:val="28"/>
          <w:szCs w:val="28"/>
        </w:rPr>
        <w:t xml:space="preserve"> дополнительного образования «Станция юных техников» (МАУ ДО «СЮТ») с детским технопарком «Кванториум»;</w:t>
      </w:r>
    </w:p>
    <w:p w:rsidR="001D0D91" w:rsidRPr="00F07BDE" w:rsidRDefault="001D0D91" w:rsidP="001D0D91">
      <w:pPr>
        <w:pStyle w:val="a3"/>
        <w:numPr>
          <w:ilvl w:val="0"/>
          <w:numId w:val="34"/>
        </w:numPr>
        <w:ind w:left="0" w:firstLine="567"/>
        <w:jc w:val="both"/>
        <w:rPr>
          <w:rFonts w:ascii="Times New Roman" w:hAnsi="Times New Roman" w:cs="Times New Roman"/>
          <w:sz w:val="28"/>
          <w:szCs w:val="28"/>
        </w:rPr>
      </w:pPr>
      <w:r w:rsidRPr="00F07BDE">
        <w:rPr>
          <w:rFonts w:ascii="Times New Roman" w:hAnsi="Times New Roman" w:cs="Times New Roman"/>
          <w:sz w:val="28"/>
          <w:szCs w:val="28"/>
        </w:rPr>
        <w:t>Муниципальн</w:t>
      </w:r>
      <w:r w:rsidR="00F3684C">
        <w:rPr>
          <w:rFonts w:ascii="Times New Roman" w:hAnsi="Times New Roman" w:cs="Times New Roman"/>
          <w:sz w:val="28"/>
          <w:szCs w:val="28"/>
        </w:rPr>
        <w:t>ым</w:t>
      </w:r>
      <w:r w:rsidRPr="00F07BDE">
        <w:rPr>
          <w:rFonts w:ascii="Times New Roman" w:hAnsi="Times New Roman" w:cs="Times New Roman"/>
          <w:sz w:val="28"/>
          <w:szCs w:val="28"/>
        </w:rPr>
        <w:t xml:space="preserve"> автономн</w:t>
      </w:r>
      <w:r w:rsidR="00F3684C">
        <w:rPr>
          <w:rFonts w:ascii="Times New Roman" w:hAnsi="Times New Roman" w:cs="Times New Roman"/>
          <w:sz w:val="28"/>
          <w:szCs w:val="28"/>
        </w:rPr>
        <w:t>ым</w:t>
      </w:r>
      <w:r w:rsidRPr="00F07BDE">
        <w:rPr>
          <w:rFonts w:ascii="Times New Roman" w:hAnsi="Times New Roman" w:cs="Times New Roman"/>
          <w:sz w:val="28"/>
          <w:szCs w:val="28"/>
        </w:rPr>
        <w:t xml:space="preserve"> учреждение</w:t>
      </w:r>
      <w:r w:rsidR="00F3684C">
        <w:rPr>
          <w:rFonts w:ascii="Times New Roman" w:hAnsi="Times New Roman" w:cs="Times New Roman"/>
          <w:sz w:val="28"/>
          <w:szCs w:val="28"/>
        </w:rPr>
        <w:t>м</w:t>
      </w:r>
      <w:r w:rsidRPr="00F07BDE">
        <w:rPr>
          <w:rFonts w:ascii="Times New Roman" w:hAnsi="Times New Roman" w:cs="Times New Roman"/>
          <w:sz w:val="28"/>
          <w:szCs w:val="28"/>
        </w:rPr>
        <w:t xml:space="preserve"> дополнительного образования «Центр диагностики и консультирования» (МАУ ДО «ЦДК»);</w:t>
      </w:r>
    </w:p>
    <w:p w:rsidR="001D0D91" w:rsidRPr="00F07BDE" w:rsidRDefault="001D0D91" w:rsidP="001D0D91">
      <w:pPr>
        <w:pStyle w:val="a3"/>
        <w:numPr>
          <w:ilvl w:val="0"/>
          <w:numId w:val="34"/>
        </w:numPr>
        <w:ind w:left="0" w:firstLine="567"/>
        <w:jc w:val="both"/>
        <w:rPr>
          <w:rFonts w:ascii="Times New Roman" w:hAnsi="Times New Roman" w:cs="Times New Roman"/>
          <w:sz w:val="28"/>
          <w:szCs w:val="28"/>
        </w:rPr>
      </w:pPr>
      <w:r w:rsidRPr="00F07BDE">
        <w:rPr>
          <w:rFonts w:ascii="Times New Roman" w:hAnsi="Times New Roman" w:cs="Times New Roman"/>
          <w:sz w:val="28"/>
          <w:szCs w:val="28"/>
        </w:rPr>
        <w:lastRenderedPageBreak/>
        <w:t>Муниципальн</w:t>
      </w:r>
      <w:r w:rsidR="00F3684C">
        <w:rPr>
          <w:rFonts w:ascii="Times New Roman" w:hAnsi="Times New Roman" w:cs="Times New Roman"/>
          <w:sz w:val="28"/>
          <w:szCs w:val="28"/>
        </w:rPr>
        <w:t>ым</w:t>
      </w:r>
      <w:r w:rsidRPr="00F07BDE">
        <w:rPr>
          <w:rFonts w:ascii="Times New Roman" w:hAnsi="Times New Roman" w:cs="Times New Roman"/>
          <w:sz w:val="28"/>
          <w:szCs w:val="28"/>
        </w:rPr>
        <w:t xml:space="preserve"> автономн</w:t>
      </w:r>
      <w:r w:rsidR="00F3684C">
        <w:rPr>
          <w:rFonts w:ascii="Times New Roman" w:hAnsi="Times New Roman" w:cs="Times New Roman"/>
          <w:sz w:val="28"/>
          <w:szCs w:val="28"/>
        </w:rPr>
        <w:t>ым</w:t>
      </w:r>
      <w:r w:rsidRPr="00F07BDE">
        <w:rPr>
          <w:rFonts w:ascii="Times New Roman" w:hAnsi="Times New Roman" w:cs="Times New Roman"/>
          <w:sz w:val="28"/>
          <w:szCs w:val="28"/>
        </w:rPr>
        <w:t xml:space="preserve"> учреждение</w:t>
      </w:r>
      <w:r w:rsidR="00F3684C">
        <w:rPr>
          <w:rFonts w:ascii="Times New Roman" w:hAnsi="Times New Roman" w:cs="Times New Roman"/>
          <w:sz w:val="28"/>
          <w:szCs w:val="28"/>
        </w:rPr>
        <w:t>м</w:t>
      </w:r>
      <w:r w:rsidRPr="00F07BDE">
        <w:rPr>
          <w:rFonts w:ascii="Times New Roman" w:hAnsi="Times New Roman" w:cs="Times New Roman"/>
          <w:sz w:val="28"/>
          <w:szCs w:val="28"/>
        </w:rPr>
        <w:t xml:space="preserve"> дополнительного образования «Детско-юношеская спортивная школа №2» (МАУ ДО «ДЮСШ №2»);</w:t>
      </w:r>
    </w:p>
    <w:p w:rsidR="001D0D91" w:rsidRPr="00F07BDE" w:rsidRDefault="001D0D91" w:rsidP="001D0D91">
      <w:pPr>
        <w:pStyle w:val="a3"/>
        <w:numPr>
          <w:ilvl w:val="0"/>
          <w:numId w:val="34"/>
        </w:numPr>
        <w:ind w:left="0" w:firstLine="567"/>
        <w:jc w:val="both"/>
        <w:rPr>
          <w:rFonts w:ascii="Times New Roman" w:hAnsi="Times New Roman" w:cs="Times New Roman"/>
          <w:sz w:val="28"/>
          <w:szCs w:val="28"/>
        </w:rPr>
      </w:pPr>
      <w:r w:rsidRPr="00F07BDE">
        <w:rPr>
          <w:rFonts w:ascii="Times New Roman" w:hAnsi="Times New Roman" w:cs="Times New Roman"/>
          <w:sz w:val="28"/>
          <w:szCs w:val="28"/>
        </w:rPr>
        <w:t>Муниципальн</w:t>
      </w:r>
      <w:r w:rsidR="00F3684C">
        <w:rPr>
          <w:rFonts w:ascii="Times New Roman" w:hAnsi="Times New Roman" w:cs="Times New Roman"/>
          <w:sz w:val="28"/>
          <w:szCs w:val="28"/>
        </w:rPr>
        <w:t>ым</w:t>
      </w:r>
      <w:r w:rsidRPr="00F07BDE">
        <w:rPr>
          <w:rFonts w:ascii="Times New Roman" w:hAnsi="Times New Roman" w:cs="Times New Roman"/>
          <w:sz w:val="28"/>
          <w:szCs w:val="28"/>
        </w:rPr>
        <w:t xml:space="preserve"> автономн</w:t>
      </w:r>
      <w:r w:rsidR="00F3684C">
        <w:rPr>
          <w:rFonts w:ascii="Times New Roman" w:hAnsi="Times New Roman" w:cs="Times New Roman"/>
          <w:sz w:val="28"/>
          <w:szCs w:val="28"/>
        </w:rPr>
        <w:t>ым</w:t>
      </w:r>
      <w:r w:rsidRPr="00F07BDE">
        <w:rPr>
          <w:rFonts w:ascii="Times New Roman" w:hAnsi="Times New Roman" w:cs="Times New Roman"/>
          <w:sz w:val="28"/>
          <w:szCs w:val="28"/>
        </w:rPr>
        <w:t xml:space="preserve"> учреждение</w:t>
      </w:r>
      <w:r w:rsidR="00F3684C">
        <w:rPr>
          <w:rFonts w:ascii="Times New Roman" w:hAnsi="Times New Roman" w:cs="Times New Roman"/>
          <w:sz w:val="28"/>
          <w:szCs w:val="28"/>
        </w:rPr>
        <w:t>м</w:t>
      </w:r>
      <w:r w:rsidRPr="00F07BDE">
        <w:rPr>
          <w:rFonts w:ascii="Times New Roman" w:hAnsi="Times New Roman" w:cs="Times New Roman"/>
          <w:sz w:val="28"/>
          <w:szCs w:val="28"/>
        </w:rPr>
        <w:t xml:space="preserve"> дополнительного образования «Детско-юношеская спортивная школа №4» (МАУ ДО «ДЮСШ №4»).</w:t>
      </w:r>
    </w:p>
    <w:p w:rsidR="003468B5" w:rsidRPr="00F07BDE" w:rsidRDefault="003468B5" w:rsidP="007D5CBA">
      <w:pPr>
        <w:pStyle w:val="a3"/>
        <w:ind w:left="0"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Кроме того, объединения дополнительного образования функционировали на базе МАОУ и МАДОУ. </w:t>
      </w:r>
    </w:p>
    <w:p w:rsidR="007D5CBA" w:rsidRPr="00F07BDE" w:rsidRDefault="00F3684C" w:rsidP="001D0D91">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w:t>
      </w:r>
      <w:r w:rsidRPr="00F07BDE">
        <w:rPr>
          <w:rFonts w:ascii="Times New Roman" w:hAnsi="Times New Roman" w:cs="Times New Roman"/>
          <w:bCs/>
          <w:sz w:val="28"/>
          <w:szCs w:val="28"/>
        </w:rPr>
        <w:t xml:space="preserve"> 2020</w:t>
      </w:r>
      <w:r>
        <w:rPr>
          <w:rFonts w:ascii="Times New Roman" w:hAnsi="Times New Roman" w:cs="Times New Roman"/>
          <w:bCs/>
          <w:sz w:val="28"/>
          <w:szCs w:val="28"/>
        </w:rPr>
        <w:t>/</w:t>
      </w:r>
      <w:r w:rsidRPr="00F07BDE">
        <w:rPr>
          <w:rFonts w:ascii="Times New Roman" w:hAnsi="Times New Roman" w:cs="Times New Roman"/>
          <w:bCs/>
          <w:sz w:val="28"/>
          <w:szCs w:val="28"/>
        </w:rPr>
        <w:t xml:space="preserve">2021 учебном году </w:t>
      </w:r>
      <w:r>
        <w:rPr>
          <w:rFonts w:ascii="Times New Roman" w:hAnsi="Times New Roman" w:cs="Times New Roman"/>
          <w:bCs/>
          <w:sz w:val="28"/>
          <w:szCs w:val="28"/>
        </w:rPr>
        <w:t>т</w:t>
      </w:r>
      <w:r w:rsidR="007D5CBA" w:rsidRPr="00F07BDE">
        <w:rPr>
          <w:rFonts w:ascii="Times New Roman" w:hAnsi="Times New Roman" w:cs="Times New Roman"/>
          <w:bCs/>
          <w:sz w:val="28"/>
          <w:szCs w:val="28"/>
        </w:rPr>
        <w:t xml:space="preserve">ворческие объединения, кружки, секции МАУ ДО «ДЮСШ № 2», МАУ ДО «ДЮСШ № 4», МАУ ДО «СЮТ», МАУ ДО «ЦВР». </w:t>
      </w:r>
      <w:r w:rsidRPr="00F07BDE">
        <w:rPr>
          <w:rFonts w:ascii="Times New Roman" w:hAnsi="Times New Roman" w:cs="Times New Roman"/>
          <w:bCs/>
          <w:sz w:val="28"/>
          <w:szCs w:val="28"/>
        </w:rPr>
        <w:t xml:space="preserve">посещали </w:t>
      </w:r>
      <w:r w:rsidR="007D5CBA" w:rsidRPr="00F07BDE">
        <w:rPr>
          <w:rFonts w:ascii="Times New Roman" w:hAnsi="Times New Roman" w:cs="Times New Roman"/>
          <w:bCs/>
          <w:sz w:val="28"/>
          <w:szCs w:val="28"/>
        </w:rPr>
        <w:t xml:space="preserve">6613 ребенка в возрасте от 5 до 18 лет </w:t>
      </w:r>
      <w:r>
        <w:rPr>
          <w:rFonts w:ascii="Times New Roman" w:hAnsi="Times New Roman" w:cs="Times New Roman"/>
          <w:bCs/>
          <w:sz w:val="28"/>
          <w:szCs w:val="28"/>
        </w:rPr>
        <w:t>(данные персонифицированного учета).</w:t>
      </w:r>
    </w:p>
    <w:p w:rsidR="00F3684C" w:rsidRPr="00F07BDE" w:rsidRDefault="00F3684C" w:rsidP="00F3684C">
      <w:pPr>
        <w:pStyle w:val="a3"/>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Наибольшее число </w:t>
      </w:r>
      <w:r w:rsidRPr="00F07BDE">
        <w:rPr>
          <w:rFonts w:ascii="Times New Roman" w:hAnsi="Times New Roman" w:cs="Times New Roman"/>
          <w:sz w:val="28"/>
          <w:szCs w:val="28"/>
        </w:rPr>
        <w:t xml:space="preserve">занимающихся </w:t>
      </w:r>
      <w:r>
        <w:rPr>
          <w:rFonts w:ascii="Times New Roman" w:hAnsi="Times New Roman" w:cs="Times New Roman"/>
          <w:sz w:val="28"/>
          <w:szCs w:val="28"/>
        </w:rPr>
        <w:t>(</w:t>
      </w:r>
      <w:r w:rsidRPr="00F07BDE">
        <w:rPr>
          <w:rFonts w:ascii="Times New Roman" w:hAnsi="Times New Roman" w:cs="Times New Roman"/>
          <w:sz w:val="28"/>
          <w:szCs w:val="28"/>
        </w:rPr>
        <w:t>37,7% от общего числа, посещающих объединения дополнительного образования</w:t>
      </w:r>
      <w:r>
        <w:rPr>
          <w:rFonts w:ascii="Times New Roman" w:hAnsi="Times New Roman" w:cs="Times New Roman"/>
          <w:sz w:val="28"/>
          <w:szCs w:val="28"/>
        </w:rPr>
        <w:t xml:space="preserve">) было охвачено </w:t>
      </w:r>
      <w:r w:rsidRPr="00F07BDE">
        <w:rPr>
          <w:rFonts w:ascii="Times New Roman" w:hAnsi="Times New Roman" w:cs="Times New Roman"/>
          <w:sz w:val="28"/>
          <w:szCs w:val="28"/>
        </w:rPr>
        <w:t>физкультурно-спортивн</w:t>
      </w:r>
      <w:r>
        <w:rPr>
          <w:rFonts w:ascii="Times New Roman" w:hAnsi="Times New Roman" w:cs="Times New Roman"/>
          <w:sz w:val="28"/>
          <w:szCs w:val="28"/>
        </w:rPr>
        <w:t>ым</w:t>
      </w:r>
      <w:r w:rsidRPr="00F07BDE">
        <w:rPr>
          <w:rFonts w:ascii="Times New Roman" w:hAnsi="Times New Roman" w:cs="Times New Roman"/>
          <w:sz w:val="28"/>
          <w:szCs w:val="28"/>
        </w:rPr>
        <w:t xml:space="preserve"> направление</w:t>
      </w:r>
      <w:r>
        <w:rPr>
          <w:rFonts w:ascii="Times New Roman" w:hAnsi="Times New Roman" w:cs="Times New Roman"/>
          <w:sz w:val="28"/>
          <w:szCs w:val="28"/>
        </w:rPr>
        <w:t>м</w:t>
      </w:r>
      <w:r w:rsidRPr="00F07BDE">
        <w:rPr>
          <w:rFonts w:ascii="Times New Roman" w:hAnsi="Times New Roman" w:cs="Times New Roman"/>
          <w:sz w:val="28"/>
          <w:szCs w:val="28"/>
        </w:rPr>
        <w:t xml:space="preserve">. </w:t>
      </w:r>
    </w:p>
    <w:p w:rsidR="00514068" w:rsidRPr="00F07BDE" w:rsidRDefault="00514068" w:rsidP="001D0D91">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Особое место среди муниципальных учреждений дополнительного образования НГО занимает МАУ ДО «Центр диагностики и консультирования» </w:t>
      </w:r>
    </w:p>
    <w:p w:rsidR="00AA6470" w:rsidRDefault="00514068" w:rsidP="001D0D91">
      <w:pPr>
        <w:pStyle w:val="a3"/>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Ежегодно к специалистам МАУ ДО «ЦДК» обращается не менее полутора тысяч клиентов, при этом число оказанных услуг превышает 13 тысяч. </w:t>
      </w:r>
    </w:p>
    <w:p w:rsidR="007D5CBA" w:rsidRPr="00F07BDE" w:rsidRDefault="007D5CBA" w:rsidP="001D0D91">
      <w:pPr>
        <w:pStyle w:val="a3"/>
        <w:spacing w:after="0" w:line="240" w:lineRule="auto"/>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2313 детей обучались по социально-педагогическим программам в МАУ ДО «ЦДК», индивидуальное консультирование получили 1536 человек.</w:t>
      </w:r>
    </w:p>
    <w:p w:rsidR="00514068" w:rsidRPr="00F07BDE" w:rsidRDefault="007D5CBA" w:rsidP="001D0D91">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Д</w:t>
      </w:r>
      <w:r w:rsidR="00514068" w:rsidRPr="00F07BDE">
        <w:rPr>
          <w:rFonts w:ascii="Times New Roman" w:hAnsi="Times New Roman" w:cs="Times New Roman"/>
          <w:sz w:val="28"/>
          <w:szCs w:val="28"/>
        </w:rPr>
        <w:t xml:space="preserve">етям с ОВЗ и инвалидностью в МАУ ДО «ЦДК» оказывается не только квалифицированная психолого-педагогическая поддержка, но и медицинское сопровождение. Важную роль данное учреждение играет в профилактике девиантного поведения и зависимостей детей и подростков. </w:t>
      </w:r>
    </w:p>
    <w:p w:rsidR="00514068" w:rsidRPr="00F07BDE" w:rsidRDefault="00514068" w:rsidP="001D0D91">
      <w:pPr>
        <w:pStyle w:val="a3"/>
        <w:spacing w:after="0" w:line="240" w:lineRule="auto"/>
        <w:ind w:left="0" w:firstLine="567"/>
        <w:jc w:val="both"/>
        <w:rPr>
          <w:rFonts w:ascii="Times New Roman" w:hAnsi="Times New Roman" w:cs="Times New Roman"/>
          <w:sz w:val="28"/>
          <w:szCs w:val="28"/>
        </w:rPr>
      </w:pPr>
      <w:r w:rsidRPr="00F07BDE">
        <w:rPr>
          <w:rFonts w:ascii="Times New Roman" w:hAnsi="Times New Roman" w:cs="Times New Roman"/>
          <w:sz w:val="28"/>
          <w:szCs w:val="28"/>
        </w:rPr>
        <w:t>На базе МАУ ДО «ЦДК» работает муниципальная психолого-методико-педагогическая комиссия.</w:t>
      </w:r>
    </w:p>
    <w:p w:rsidR="003468B5" w:rsidRPr="00F07BDE" w:rsidRDefault="003468B5" w:rsidP="001D0D91">
      <w:pPr>
        <w:pStyle w:val="a3"/>
        <w:spacing w:after="0" w:line="240" w:lineRule="auto"/>
        <w:ind w:left="0" w:firstLine="567"/>
        <w:jc w:val="both"/>
        <w:rPr>
          <w:rFonts w:ascii="Times New Roman" w:hAnsi="Times New Roman" w:cs="Times New Roman"/>
          <w:sz w:val="28"/>
          <w:szCs w:val="28"/>
        </w:rPr>
      </w:pPr>
    </w:p>
    <w:p w:rsidR="003468B5" w:rsidRPr="00F07BDE" w:rsidRDefault="003468B5" w:rsidP="007D5CBA">
      <w:pPr>
        <w:pStyle w:val="a3"/>
        <w:ind w:left="0" w:firstLine="567"/>
        <w:jc w:val="both"/>
        <w:rPr>
          <w:rFonts w:ascii="Times New Roman" w:hAnsi="Times New Roman" w:cs="Times New Roman"/>
          <w:sz w:val="28"/>
          <w:szCs w:val="28"/>
        </w:rPr>
      </w:pPr>
    </w:p>
    <w:p w:rsidR="003468B5" w:rsidRPr="00F07BDE" w:rsidRDefault="003468B5" w:rsidP="007D5CBA">
      <w:pPr>
        <w:pStyle w:val="a3"/>
        <w:ind w:left="0" w:firstLine="567"/>
        <w:jc w:val="both"/>
        <w:rPr>
          <w:rFonts w:ascii="Times New Roman" w:hAnsi="Times New Roman" w:cs="Times New Roman"/>
          <w:sz w:val="28"/>
          <w:szCs w:val="28"/>
        </w:rPr>
      </w:pPr>
    </w:p>
    <w:p w:rsidR="003468B5" w:rsidRPr="00F07BDE" w:rsidRDefault="003468B5" w:rsidP="007D5CBA">
      <w:pPr>
        <w:pStyle w:val="a3"/>
        <w:ind w:left="0" w:firstLine="567"/>
        <w:jc w:val="both"/>
        <w:rPr>
          <w:rFonts w:ascii="Times New Roman" w:hAnsi="Times New Roman" w:cs="Times New Roman"/>
          <w:sz w:val="28"/>
          <w:szCs w:val="28"/>
        </w:rPr>
        <w:sectPr w:rsidR="003468B5" w:rsidRPr="00F07BDE" w:rsidSect="00D1504D">
          <w:footerReference w:type="default" r:id="rId12"/>
          <w:pgSz w:w="11906" w:h="16838"/>
          <w:pgMar w:top="709" w:right="707" w:bottom="993" w:left="1418" w:header="709" w:footer="709" w:gutter="0"/>
          <w:cols w:space="708"/>
          <w:titlePg/>
          <w:docGrid w:linePitch="360"/>
        </w:sectPr>
      </w:pPr>
    </w:p>
    <w:p w:rsidR="003468B5" w:rsidRPr="00F07BDE" w:rsidRDefault="003468B5" w:rsidP="00EA0F8F">
      <w:pPr>
        <w:pStyle w:val="afe"/>
        <w:jc w:val="both"/>
        <w:rPr>
          <w:sz w:val="28"/>
          <w:szCs w:val="28"/>
        </w:rPr>
        <w:sectPr w:rsidR="003468B5" w:rsidRPr="00F07BDE" w:rsidSect="003468B5">
          <w:pgSz w:w="16838" w:h="11906" w:orient="landscape"/>
          <w:pgMar w:top="1418" w:right="709" w:bottom="707" w:left="993" w:header="709" w:footer="709" w:gutter="0"/>
          <w:cols w:space="708"/>
          <w:titlePg/>
          <w:docGrid w:linePitch="360"/>
        </w:sectPr>
      </w:pPr>
      <w:r w:rsidRPr="00F07BDE">
        <w:rPr>
          <w:noProof/>
          <w:sz w:val="28"/>
          <w:szCs w:val="28"/>
        </w:rPr>
        <w:lastRenderedPageBreak/>
        <w:drawing>
          <wp:anchor distT="0" distB="0" distL="114300" distR="114300" simplePos="0" relativeHeight="251661312" behindDoc="0" locked="0" layoutInCell="1" allowOverlap="1" wp14:anchorId="170D22AD" wp14:editId="6DF8026A">
            <wp:simplePos x="0" y="0"/>
            <wp:positionH relativeFrom="page">
              <wp:align>center</wp:align>
            </wp:positionH>
            <wp:positionV relativeFrom="margin">
              <wp:posOffset>300990</wp:posOffset>
            </wp:positionV>
            <wp:extent cx="9215755" cy="4173220"/>
            <wp:effectExtent l="0" t="0" r="444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15755" cy="417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BDE">
        <w:rPr>
          <w:b/>
          <w:sz w:val="28"/>
          <w:szCs w:val="28"/>
        </w:rPr>
        <w:t xml:space="preserve">Таблица. Занятость обучающихся в системе ДО </w:t>
      </w:r>
    </w:p>
    <w:p w:rsidR="003468B5" w:rsidRPr="00F07BDE" w:rsidRDefault="003468B5" w:rsidP="007D5CBA">
      <w:pPr>
        <w:pStyle w:val="a3"/>
        <w:ind w:left="0" w:firstLine="567"/>
        <w:jc w:val="both"/>
        <w:rPr>
          <w:rFonts w:ascii="Times New Roman" w:hAnsi="Times New Roman" w:cs="Times New Roman"/>
          <w:sz w:val="28"/>
          <w:szCs w:val="28"/>
        </w:rPr>
      </w:pPr>
    </w:p>
    <w:p w:rsidR="00514068" w:rsidRPr="00F07BDE" w:rsidRDefault="00AA6470" w:rsidP="00D83025">
      <w:pPr>
        <w:pStyle w:val="ad"/>
        <w:ind w:firstLine="567"/>
        <w:jc w:val="both"/>
        <w:rPr>
          <w:rFonts w:ascii="Times New Roman" w:hAnsi="Times New Roman"/>
          <w:b/>
          <w:sz w:val="28"/>
          <w:szCs w:val="28"/>
        </w:rPr>
      </w:pPr>
      <w:r>
        <w:rPr>
          <w:rFonts w:ascii="Times New Roman" w:hAnsi="Times New Roman"/>
          <w:b/>
          <w:caps/>
          <w:sz w:val="28"/>
          <w:szCs w:val="28"/>
        </w:rPr>
        <w:t>Г</w:t>
      </w:r>
      <w:r w:rsidR="001F6566">
        <w:rPr>
          <w:rFonts w:ascii="Times New Roman" w:hAnsi="Times New Roman"/>
          <w:b/>
          <w:caps/>
          <w:sz w:val="28"/>
          <w:szCs w:val="28"/>
        </w:rPr>
        <w:t>лава</w:t>
      </w:r>
      <w:r>
        <w:rPr>
          <w:rFonts w:ascii="Times New Roman" w:hAnsi="Times New Roman"/>
          <w:b/>
          <w:caps/>
          <w:sz w:val="28"/>
          <w:szCs w:val="28"/>
        </w:rPr>
        <w:t xml:space="preserve"> 4</w:t>
      </w:r>
      <w:r w:rsidR="00514068" w:rsidRPr="00F07BDE">
        <w:rPr>
          <w:rFonts w:ascii="Times New Roman" w:hAnsi="Times New Roman"/>
          <w:b/>
          <w:caps/>
          <w:sz w:val="28"/>
          <w:szCs w:val="28"/>
        </w:rPr>
        <w:t>.</w:t>
      </w:r>
      <w:r>
        <w:rPr>
          <w:rFonts w:ascii="Times New Roman" w:hAnsi="Times New Roman"/>
          <w:b/>
          <w:sz w:val="28"/>
          <w:szCs w:val="28"/>
        </w:rPr>
        <w:t xml:space="preserve"> </w:t>
      </w:r>
      <w:r w:rsidR="00514068" w:rsidRPr="00F07BDE">
        <w:rPr>
          <w:rFonts w:ascii="Times New Roman" w:hAnsi="Times New Roman"/>
          <w:b/>
          <w:sz w:val="28"/>
          <w:szCs w:val="28"/>
        </w:rPr>
        <w:t>Содержание образовательной деятельности и организация образовательного процесса по образовательным программам</w:t>
      </w:r>
      <w:r w:rsidR="00827B06" w:rsidRPr="00F07BDE">
        <w:rPr>
          <w:rFonts w:ascii="Times New Roman" w:hAnsi="Times New Roman"/>
          <w:b/>
          <w:sz w:val="28"/>
          <w:szCs w:val="28"/>
        </w:rPr>
        <w:t xml:space="preserve"> </w:t>
      </w:r>
    </w:p>
    <w:p w:rsidR="00514068" w:rsidRPr="00F07BDE" w:rsidRDefault="00514068" w:rsidP="00D83025">
      <w:pPr>
        <w:pStyle w:val="ad"/>
        <w:ind w:firstLine="567"/>
        <w:jc w:val="both"/>
        <w:rPr>
          <w:rFonts w:ascii="Times New Roman" w:hAnsi="Times New Roman"/>
          <w:b/>
          <w:sz w:val="28"/>
          <w:szCs w:val="28"/>
        </w:rPr>
      </w:pPr>
      <w:r w:rsidRPr="00F07BDE">
        <w:rPr>
          <w:rFonts w:ascii="Times New Roman" w:hAnsi="Times New Roman"/>
          <w:b/>
          <w:sz w:val="28"/>
          <w:szCs w:val="28"/>
        </w:rPr>
        <w:t>Раздел 1. Дошкольное образование</w:t>
      </w:r>
    </w:p>
    <w:p w:rsidR="00514068" w:rsidRPr="00F07BDE" w:rsidRDefault="00514068" w:rsidP="00D83025">
      <w:pPr>
        <w:pStyle w:val="ad"/>
        <w:ind w:firstLine="567"/>
        <w:jc w:val="both"/>
        <w:rPr>
          <w:rFonts w:ascii="Times New Roman" w:hAnsi="Times New Roman"/>
          <w:sz w:val="28"/>
          <w:szCs w:val="28"/>
        </w:rPr>
      </w:pPr>
      <w:r w:rsidRPr="00F07BDE">
        <w:rPr>
          <w:rFonts w:ascii="Times New Roman" w:hAnsi="Times New Roman"/>
          <w:sz w:val="28"/>
          <w:szCs w:val="28"/>
        </w:rPr>
        <w:t xml:space="preserve">Реализация ФГОС дошкольного образования в штатном режиме в МАДОУ осуществляется с 2015 года. В отчетный период доля МАДОУ, осуществляющих образовательную деятельность в соответствии с ФГОС дошкольного образования, составила 100 %. </w:t>
      </w:r>
    </w:p>
    <w:p w:rsidR="00735996" w:rsidRPr="00F07BDE" w:rsidRDefault="00827B06" w:rsidP="00D83025">
      <w:pPr>
        <w:pStyle w:val="ad"/>
        <w:ind w:firstLine="567"/>
        <w:jc w:val="both"/>
        <w:rPr>
          <w:rFonts w:ascii="Times New Roman" w:hAnsi="Times New Roman"/>
          <w:sz w:val="28"/>
          <w:szCs w:val="28"/>
        </w:rPr>
      </w:pPr>
      <w:r w:rsidRPr="00F07BDE">
        <w:rPr>
          <w:rFonts w:ascii="Times New Roman" w:hAnsi="Times New Roman"/>
          <w:b/>
          <w:sz w:val="28"/>
          <w:szCs w:val="28"/>
        </w:rPr>
        <w:tab/>
      </w:r>
      <w:r w:rsidR="00735996" w:rsidRPr="00F07BDE">
        <w:rPr>
          <w:rFonts w:ascii="Times New Roman" w:hAnsi="Times New Roman"/>
          <w:sz w:val="28"/>
          <w:szCs w:val="28"/>
        </w:rPr>
        <w:t xml:space="preserve">Для реализации основной образовательной программы </w:t>
      </w:r>
      <w:r w:rsidR="006E51FF" w:rsidRPr="00F07BDE">
        <w:rPr>
          <w:rFonts w:ascii="Times New Roman" w:hAnsi="Times New Roman"/>
          <w:sz w:val="28"/>
          <w:szCs w:val="28"/>
        </w:rPr>
        <w:t>дошкольного образования</w:t>
      </w:r>
      <w:r w:rsidR="00735996" w:rsidRPr="00F07BDE">
        <w:rPr>
          <w:rFonts w:ascii="Times New Roman" w:hAnsi="Times New Roman"/>
          <w:sz w:val="28"/>
          <w:szCs w:val="28"/>
        </w:rPr>
        <w:t xml:space="preserve"> в МАДОУ созданы условия, направленные на развитие детей, их позитивную социализацию, личностное развитие, развитие инициативы и творческих способностей воспитанников на основе сотрудничества со взрослыми и сверстниками в соответствующих возрасту видах детской деятельности.</w:t>
      </w:r>
    </w:p>
    <w:p w:rsidR="00A22ABE" w:rsidRPr="00F07BDE" w:rsidRDefault="00A22ABE" w:rsidP="00D83025">
      <w:pPr>
        <w:pStyle w:val="a3"/>
        <w:spacing w:after="0"/>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Из 292 групп:</w:t>
      </w:r>
    </w:p>
    <w:p w:rsidR="00A22ABE" w:rsidRPr="00F07BDE" w:rsidRDefault="00A22ABE" w:rsidP="00D83025">
      <w:pPr>
        <w:pStyle w:val="a3"/>
        <w:numPr>
          <w:ilvl w:val="0"/>
          <w:numId w:val="33"/>
        </w:numPr>
        <w:spacing w:after="0"/>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 xml:space="preserve">227 групп общеразвивающей направленности; </w:t>
      </w:r>
    </w:p>
    <w:p w:rsidR="00A22ABE" w:rsidRPr="00F07BDE" w:rsidRDefault="00A22ABE" w:rsidP="00D83025">
      <w:pPr>
        <w:pStyle w:val="a3"/>
        <w:numPr>
          <w:ilvl w:val="0"/>
          <w:numId w:val="33"/>
        </w:numPr>
        <w:spacing w:after="0"/>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 xml:space="preserve">41 группа компенсирующей направленности; </w:t>
      </w:r>
    </w:p>
    <w:p w:rsidR="00A22ABE" w:rsidRPr="00F07BDE" w:rsidRDefault="00A22ABE" w:rsidP="00D83025">
      <w:pPr>
        <w:pStyle w:val="a3"/>
        <w:numPr>
          <w:ilvl w:val="0"/>
          <w:numId w:val="33"/>
        </w:numPr>
        <w:spacing w:after="0"/>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3 группы оздоровительной направленности;</w:t>
      </w:r>
    </w:p>
    <w:p w:rsidR="00A22ABE" w:rsidRPr="00F07BDE" w:rsidRDefault="00A22ABE" w:rsidP="00D83025">
      <w:pPr>
        <w:pStyle w:val="a3"/>
        <w:numPr>
          <w:ilvl w:val="0"/>
          <w:numId w:val="33"/>
        </w:numPr>
        <w:spacing w:after="0"/>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 xml:space="preserve">2 группы кратковременного пребывания (ГКП) для детей с ОВЗ; </w:t>
      </w:r>
    </w:p>
    <w:p w:rsidR="00A22ABE" w:rsidRPr="00F07BDE" w:rsidRDefault="00A22ABE" w:rsidP="00D83025">
      <w:pPr>
        <w:pStyle w:val="a3"/>
        <w:numPr>
          <w:ilvl w:val="0"/>
          <w:numId w:val="33"/>
        </w:numPr>
        <w:spacing w:after="0"/>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3 группы кратковременного пребывания общеразвивающей направленности;</w:t>
      </w:r>
    </w:p>
    <w:p w:rsidR="00A22ABE" w:rsidRPr="00F07BDE" w:rsidRDefault="00A22ABE" w:rsidP="00D83025">
      <w:pPr>
        <w:pStyle w:val="a3"/>
        <w:numPr>
          <w:ilvl w:val="0"/>
          <w:numId w:val="33"/>
        </w:numPr>
        <w:spacing w:after="0" w:line="240" w:lineRule="auto"/>
        <w:ind w:left="0" w:firstLine="567"/>
        <w:jc w:val="both"/>
        <w:rPr>
          <w:rFonts w:ascii="Times New Roman" w:hAnsi="Times New Roman" w:cs="Times New Roman"/>
          <w:bCs/>
          <w:sz w:val="28"/>
          <w:szCs w:val="28"/>
        </w:rPr>
      </w:pPr>
      <w:r w:rsidRPr="00F07BDE">
        <w:rPr>
          <w:rFonts w:ascii="Times New Roman" w:hAnsi="Times New Roman" w:cs="Times New Roman"/>
          <w:bCs/>
          <w:sz w:val="28"/>
          <w:szCs w:val="28"/>
        </w:rPr>
        <w:t>16 групп в КМЦ (консультативно-методических центрах).</w:t>
      </w:r>
    </w:p>
    <w:p w:rsidR="00514068" w:rsidRPr="00F07BDE" w:rsidRDefault="00735996" w:rsidP="00D83025">
      <w:pPr>
        <w:pStyle w:val="ad"/>
        <w:jc w:val="both"/>
        <w:rPr>
          <w:rFonts w:ascii="Times New Roman" w:hAnsi="Times New Roman"/>
          <w:sz w:val="28"/>
          <w:szCs w:val="28"/>
        </w:rPr>
      </w:pPr>
      <w:r w:rsidRPr="00F07BDE">
        <w:rPr>
          <w:rFonts w:ascii="Times New Roman" w:hAnsi="Times New Roman"/>
          <w:sz w:val="28"/>
          <w:szCs w:val="28"/>
        </w:rPr>
        <w:tab/>
        <w:t>Содержание образования в группах общеразвивающей направленности для детей раннего и дошкольного возраста обеспечивало здоровьесбережение, целостное развитие личности, формирование у детей позиции субъекта детской деятельности</w:t>
      </w:r>
      <w:r w:rsidR="006E51FF" w:rsidRPr="00F07BDE">
        <w:rPr>
          <w:rFonts w:ascii="Times New Roman" w:hAnsi="Times New Roman"/>
          <w:sz w:val="28"/>
          <w:szCs w:val="28"/>
        </w:rPr>
        <w:t xml:space="preserve">, качественное психолого-педагогическое и логопедическое сопровождение, своевременную квалифицированную коррекцию. </w:t>
      </w:r>
      <w:r w:rsidR="00514068" w:rsidRPr="00F07BDE">
        <w:rPr>
          <w:rFonts w:ascii="Times New Roman" w:hAnsi="Times New Roman"/>
          <w:sz w:val="28"/>
          <w:szCs w:val="28"/>
        </w:rPr>
        <w:tab/>
      </w:r>
    </w:p>
    <w:p w:rsidR="00514068" w:rsidRPr="00F07BDE" w:rsidRDefault="00514068" w:rsidP="00D83025">
      <w:pPr>
        <w:pStyle w:val="ad"/>
        <w:jc w:val="both"/>
        <w:rPr>
          <w:rFonts w:ascii="Times New Roman" w:hAnsi="Times New Roman"/>
          <w:b/>
          <w:sz w:val="28"/>
          <w:szCs w:val="28"/>
        </w:rPr>
      </w:pPr>
      <w:r w:rsidRPr="00F07BDE">
        <w:rPr>
          <w:rFonts w:ascii="Times New Roman" w:hAnsi="Times New Roman"/>
          <w:b/>
          <w:sz w:val="28"/>
          <w:szCs w:val="28"/>
        </w:rPr>
        <w:t>Раздел 2. Начальное общее, основное общее и среднее общее образование</w:t>
      </w:r>
    </w:p>
    <w:p w:rsidR="00514068" w:rsidRPr="00F07BDE" w:rsidRDefault="00514068" w:rsidP="00D83025">
      <w:pPr>
        <w:spacing w:after="0" w:line="240" w:lineRule="auto"/>
        <w:ind w:firstLine="567"/>
        <w:jc w:val="both"/>
        <w:rPr>
          <w:rFonts w:ascii="Times New Roman" w:eastAsia="Calibri" w:hAnsi="Times New Roman" w:cs="Times New Roman"/>
          <w:bCs/>
          <w:sz w:val="28"/>
          <w:szCs w:val="28"/>
        </w:rPr>
      </w:pPr>
      <w:r w:rsidRPr="00F07BDE">
        <w:rPr>
          <w:rFonts w:ascii="Times New Roman" w:eastAsia="Calibri" w:hAnsi="Times New Roman" w:cs="Times New Roman"/>
          <w:bCs/>
          <w:sz w:val="28"/>
          <w:szCs w:val="28"/>
        </w:rPr>
        <w:t>На уровнях начального общего, основного и среднего общего образования образовательная деятельность осуществляется по образовательным программам соответствующего уровня общего образования, разработанным МАОУ в соответствии с ФГОС</w:t>
      </w:r>
      <w:r w:rsidR="00AA6470">
        <w:rPr>
          <w:rFonts w:ascii="Times New Roman" w:eastAsia="Calibri" w:hAnsi="Times New Roman" w:cs="Times New Roman"/>
          <w:bCs/>
          <w:sz w:val="28"/>
          <w:szCs w:val="28"/>
        </w:rPr>
        <w:t xml:space="preserve"> (включая ФГОС с ОВЗ) и ФК ГОС среднего общего образования</w:t>
      </w:r>
      <w:r w:rsidRPr="00F07BDE">
        <w:rPr>
          <w:rFonts w:ascii="Times New Roman" w:eastAsia="Calibri" w:hAnsi="Times New Roman" w:cs="Times New Roman"/>
          <w:bCs/>
          <w:sz w:val="28"/>
          <w:szCs w:val="28"/>
        </w:rPr>
        <w:t>, по учебникам и комплексам, включенным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w:t>
      </w:r>
      <w:r w:rsidR="00AA6470">
        <w:rPr>
          <w:rFonts w:ascii="Times New Roman" w:eastAsia="Calibri" w:hAnsi="Times New Roman" w:cs="Times New Roman"/>
          <w:bCs/>
          <w:sz w:val="28"/>
          <w:szCs w:val="28"/>
        </w:rPr>
        <w:t xml:space="preserve"> общего</w:t>
      </w:r>
      <w:r w:rsidRPr="00F07BDE">
        <w:rPr>
          <w:rFonts w:ascii="Times New Roman" w:eastAsia="Calibri" w:hAnsi="Times New Roman" w:cs="Times New Roman"/>
          <w:bCs/>
          <w:sz w:val="28"/>
          <w:szCs w:val="28"/>
        </w:rPr>
        <w:t xml:space="preserve">, </w:t>
      </w:r>
      <w:r w:rsidR="00AA6470">
        <w:rPr>
          <w:rFonts w:ascii="Times New Roman" w:eastAsia="Calibri" w:hAnsi="Times New Roman" w:cs="Times New Roman"/>
          <w:bCs/>
          <w:sz w:val="28"/>
          <w:szCs w:val="28"/>
        </w:rPr>
        <w:t xml:space="preserve">основного </w:t>
      </w:r>
      <w:r w:rsidRPr="00F07BDE">
        <w:rPr>
          <w:rFonts w:ascii="Times New Roman" w:eastAsia="Calibri" w:hAnsi="Times New Roman" w:cs="Times New Roman"/>
          <w:bCs/>
          <w:sz w:val="28"/>
          <w:szCs w:val="28"/>
        </w:rPr>
        <w:t>общего, среднего общего образования.</w:t>
      </w:r>
    </w:p>
    <w:p w:rsidR="00514068" w:rsidRPr="00F07BDE" w:rsidRDefault="00514068" w:rsidP="00514068">
      <w:pPr>
        <w:spacing w:after="0" w:line="256" w:lineRule="auto"/>
        <w:ind w:firstLine="567"/>
        <w:jc w:val="both"/>
        <w:rPr>
          <w:rFonts w:ascii="Times New Roman" w:eastAsia="Calibri" w:hAnsi="Times New Roman" w:cs="Times New Roman"/>
          <w:bCs/>
          <w:sz w:val="28"/>
          <w:szCs w:val="28"/>
        </w:rPr>
      </w:pPr>
      <w:r w:rsidRPr="00F07BDE">
        <w:rPr>
          <w:rFonts w:ascii="Times New Roman" w:eastAsia="Calibri" w:hAnsi="Times New Roman" w:cs="Times New Roman"/>
          <w:bCs/>
          <w:sz w:val="28"/>
          <w:szCs w:val="28"/>
        </w:rPr>
        <w:t>ФГОС обеспечивает преемственность образовательных программ дошкольного, начального общего, основного общего и среднего общего образования, вариативность содержания образовательных программ каждого уровня. Образовательные учреждения имеют возможность формировать программы различного уровня сложности и направленности с учетом образовательных потребностей и способностей обучающихся.</w:t>
      </w:r>
    </w:p>
    <w:p w:rsidR="00514068" w:rsidRPr="00F07BDE" w:rsidRDefault="00514068" w:rsidP="00514068">
      <w:pPr>
        <w:spacing w:after="0" w:line="256" w:lineRule="auto"/>
        <w:ind w:firstLine="567"/>
        <w:jc w:val="both"/>
        <w:rPr>
          <w:rFonts w:ascii="Times New Roman" w:eastAsia="Calibri" w:hAnsi="Times New Roman" w:cs="Times New Roman"/>
          <w:bCs/>
          <w:sz w:val="28"/>
          <w:szCs w:val="28"/>
        </w:rPr>
      </w:pPr>
      <w:r w:rsidRPr="00F07BDE">
        <w:rPr>
          <w:rFonts w:ascii="Times New Roman" w:eastAsia="Calibri" w:hAnsi="Times New Roman" w:cs="Times New Roman"/>
          <w:bCs/>
          <w:sz w:val="28"/>
          <w:szCs w:val="28"/>
        </w:rPr>
        <w:t xml:space="preserve"> В 2020/ 2021 году общеобразовательные учреждения работали с 1 по 10 класс в рамках реализации ФГОС нового поколения. Кроме того, по ФГОС нового поколения в пилотном режиме обучались одиннадцатиклассники МАОУ </w:t>
      </w:r>
      <w:r w:rsidRPr="00F07BDE">
        <w:rPr>
          <w:rFonts w:ascii="Times New Roman" w:eastAsia="Calibri" w:hAnsi="Times New Roman" w:cs="Times New Roman"/>
          <w:bCs/>
          <w:sz w:val="28"/>
          <w:szCs w:val="28"/>
        </w:rPr>
        <w:lastRenderedPageBreak/>
        <w:t>«Гимназия №41», МАОУ «Гимназия», МАОУ «СОШ №45», МАОУ «Лицей №56», МАОУ «Лицей №58».</w:t>
      </w:r>
    </w:p>
    <w:p w:rsidR="00514068" w:rsidRPr="00F07BDE" w:rsidRDefault="00514068" w:rsidP="00514068">
      <w:pPr>
        <w:spacing w:after="0" w:line="240" w:lineRule="auto"/>
        <w:ind w:firstLine="360"/>
        <w:jc w:val="both"/>
        <w:rPr>
          <w:rFonts w:ascii="Times New Roman" w:hAnsi="Times New Roman" w:cs="Times New Roman"/>
          <w:sz w:val="28"/>
          <w:szCs w:val="28"/>
        </w:rPr>
      </w:pPr>
      <w:r w:rsidRPr="00F07BDE">
        <w:rPr>
          <w:rFonts w:ascii="Times New Roman" w:hAnsi="Times New Roman" w:cs="Times New Roman"/>
          <w:sz w:val="28"/>
          <w:szCs w:val="28"/>
        </w:rPr>
        <w:t xml:space="preserve">Реализации ФГОС среднего общего образования (далее – ФГОС СОО) в отчетный период осуществлялась в соответствии муниципальной моделью, которая предусматривает предоставление обучающимся выбор обучения по всем профилям, определенным ФГОС СОО, в том числе обучение по индивидуальным учебным планам в рамках выбранных профилей. </w:t>
      </w:r>
    </w:p>
    <w:p w:rsidR="00514068" w:rsidRPr="00F07BDE" w:rsidRDefault="00514068" w:rsidP="00514068">
      <w:pPr>
        <w:pStyle w:val="ad"/>
        <w:jc w:val="both"/>
        <w:rPr>
          <w:rFonts w:ascii="Times New Roman" w:hAnsi="Times New Roman"/>
          <w:b/>
          <w:sz w:val="26"/>
          <w:szCs w:val="26"/>
        </w:rPr>
      </w:pPr>
      <w:r w:rsidRPr="00F07BDE">
        <w:rPr>
          <w:rFonts w:ascii="Times New Roman" w:hAnsi="Times New Roman"/>
          <w:b/>
          <w:noProof/>
          <w:sz w:val="26"/>
          <w:szCs w:val="26"/>
          <w:lang w:eastAsia="ru-RU"/>
        </w:rPr>
        <w:drawing>
          <wp:inline distT="0" distB="0" distL="0" distR="0" wp14:anchorId="3CB4E57F" wp14:editId="02D4FF20">
            <wp:extent cx="5349855" cy="30099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832" cy="3018889"/>
                    </a:xfrm>
                    <a:prstGeom prst="rect">
                      <a:avLst/>
                    </a:prstGeom>
                    <a:noFill/>
                  </pic:spPr>
                </pic:pic>
              </a:graphicData>
            </a:graphic>
          </wp:inline>
        </w:drawing>
      </w:r>
    </w:p>
    <w:p w:rsidR="004A369D" w:rsidRDefault="00514068" w:rsidP="001F6566">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По результатам опроса </w:t>
      </w:r>
      <w:r w:rsidR="00AA6470">
        <w:rPr>
          <w:rFonts w:ascii="Times New Roman" w:hAnsi="Times New Roman" w:cs="Times New Roman"/>
          <w:sz w:val="28"/>
          <w:szCs w:val="28"/>
        </w:rPr>
        <w:t xml:space="preserve">выпускников 9-х классов </w:t>
      </w:r>
      <w:r w:rsidRPr="00F07BDE">
        <w:rPr>
          <w:rFonts w:ascii="Times New Roman" w:hAnsi="Times New Roman" w:cs="Times New Roman"/>
          <w:sz w:val="28"/>
          <w:szCs w:val="28"/>
        </w:rPr>
        <w:t>2020 года и их родителей</w:t>
      </w:r>
      <w:r w:rsidR="00AA6470">
        <w:rPr>
          <w:rFonts w:ascii="Times New Roman" w:hAnsi="Times New Roman" w:cs="Times New Roman"/>
          <w:sz w:val="28"/>
          <w:szCs w:val="28"/>
        </w:rPr>
        <w:t xml:space="preserve">, оценке готовности МАОУ к введению ФГОС СОО </w:t>
      </w:r>
      <w:r w:rsidRPr="00F07BDE">
        <w:rPr>
          <w:rFonts w:ascii="Times New Roman" w:hAnsi="Times New Roman" w:cs="Times New Roman"/>
          <w:sz w:val="28"/>
          <w:szCs w:val="28"/>
        </w:rPr>
        <w:t>на 2020/2021 учебный год было сформировано семнадцать 10-х классов. В школе села Тарасково 10-ый класс не формировался в связи с отсутствием запроса.</w:t>
      </w:r>
    </w:p>
    <w:p w:rsidR="00514068" w:rsidRPr="00F07BDE" w:rsidRDefault="00514068" w:rsidP="001F6566">
      <w:pPr>
        <w:spacing w:after="0" w:line="240" w:lineRule="auto"/>
        <w:ind w:firstLine="567"/>
        <w:jc w:val="both"/>
        <w:rPr>
          <w:rFonts w:ascii="Times New Roman" w:hAnsi="Times New Roman" w:cs="Times New Roman"/>
          <w:bCs/>
          <w:sz w:val="24"/>
          <w:szCs w:val="24"/>
        </w:rPr>
      </w:pPr>
      <w:r w:rsidRPr="00F07BDE">
        <w:rPr>
          <w:rFonts w:ascii="Times New Roman" w:hAnsi="Times New Roman" w:cs="Times New Roman"/>
          <w:bCs/>
          <w:noProof/>
          <w:sz w:val="24"/>
          <w:szCs w:val="24"/>
          <w:lang w:eastAsia="ru-RU"/>
        </w:rPr>
        <w:drawing>
          <wp:inline distT="0" distB="0" distL="0" distR="0" wp14:anchorId="404C14C4" wp14:editId="41C56824">
            <wp:extent cx="5152657" cy="29007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6361" cy="2919725"/>
                    </a:xfrm>
                    <a:prstGeom prst="rect">
                      <a:avLst/>
                    </a:prstGeom>
                    <a:noFill/>
                  </pic:spPr>
                </pic:pic>
              </a:graphicData>
            </a:graphic>
          </wp:inline>
        </w:drawing>
      </w:r>
    </w:p>
    <w:p w:rsidR="00514068" w:rsidRPr="00F07BDE" w:rsidRDefault="00514068" w:rsidP="00514068">
      <w:pPr>
        <w:pStyle w:val="ad"/>
        <w:jc w:val="both"/>
        <w:rPr>
          <w:rFonts w:ascii="Times New Roman" w:hAnsi="Times New Roman"/>
          <w:b/>
          <w:sz w:val="26"/>
          <w:szCs w:val="26"/>
        </w:rPr>
      </w:pPr>
    </w:p>
    <w:p w:rsidR="00514068" w:rsidRPr="00F07BDE" w:rsidRDefault="00514068" w:rsidP="00514068">
      <w:pPr>
        <w:spacing w:after="0" w:line="240" w:lineRule="auto"/>
        <w:ind w:left="720"/>
        <w:contextualSpacing/>
        <w:jc w:val="both"/>
        <w:rPr>
          <w:rFonts w:ascii="Times New Roman" w:eastAsia="Calibri" w:hAnsi="Times New Roman" w:cs="Times New Roman"/>
          <w:sz w:val="28"/>
          <w:szCs w:val="28"/>
        </w:rPr>
      </w:pPr>
    </w:p>
    <w:p w:rsidR="00514068" w:rsidRPr="00F07BDE" w:rsidRDefault="00514068" w:rsidP="00514068">
      <w:pPr>
        <w:spacing w:after="0" w:line="240" w:lineRule="auto"/>
        <w:ind w:firstLine="567"/>
        <w:contextualSpacing/>
        <w:jc w:val="both"/>
        <w:rPr>
          <w:rFonts w:ascii="Times New Roman" w:eastAsia="Calibri" w:hAnsi="Times New Roman" w:cs="Times New Roman"/>
          <w:sz w:val="28"/>
          <w:szCs w:val="28"/>
        </w:rPr>
      </w:pPr>
      <w:r w:rsidRPr="00F07BDE">
        <w:rPr>
          <w:rFonts w:ascii="Times New Roman" w:eastAsia="Calibri" w:hAnsi="Times New Roman" w:cs="Times New Roman"/>
          <w:sz w:val="28"/>
          <w:szCs w:val="28"/>
        </w:rPr>
        <w:t xml:space="preserve">На начало 2020/2021 учебного года к реализации ФГОС СОО в 11-х классах в опережающем режиме приступили 5 МАОУ. </w:t>
      </w:r>
      <w:r w:rsidRPr="00F07BDE">
        <w:rPr>
          <w:rFonts w:ascii="Times New Roman" w:eastAsia="Calibri" w:hAnsi="Times New Roman" w:cs="Times New Roman"/>
          <w:color w:val="000000" w:themeColor="text1"/>
          <w:sz w:val="28"/>
          <w:szCs w:val="28"/>
        </w:rPr>
        <w:t xml:space="preserve">С </w:t>
      </w:r>
      <w:r w:rsidRPr="00F07BDE">
        <w:rPr>
          <w:rFonts w:ascii="Times New Roman" w:eastAsia="Calibri" w:hAnsi="Times New Roman" w:cs="Times New Roman"/>
          <w:sz w:val="28"/>
          <w:szCs w:val="28"/>
        </w:rPr>
        <w:t xml:space="preserve">1 сентября 2021 года ФГОС СОО будет введен во всех 10-х и 11 (12) -х классах МАОУ. На уровне муниципалитета </w:t>
      </w:r>
      <w:r w:rsidRPr="00F07BDE">
        <w:rPr>
          <w:rFonts w:ascii="Times New Roman" w:eastAsia="Calibri" w:hAnsi="Times New Roman" w:cs="Times New Roman"/>
          <w:sz w:val="28"/>
          <w:szCs w:val="28"/>
        </w:rPr>
        <w:lastRenderedPageBreak/>
        <w:t>(Управления образования) и каждого МАОУ разработаны и утверждены планы-графики («дорожные карты») по подготовке к введению и реализации ФГОС СОО в штатном режиме. В рамках реализации вышесказанных планов в МАОУ завершается деятельность по разработке образовательных программ образовательных организаций, рабочих программ педагогов; по введению педагогических технологий в образовательный процесс, соответствующих требованиям ФГОС СОО.</w:t>
      </w:r>
    </w:p>
    <w:p w:rsidR="00B356D1" w:rsidRPr="00F07BDE" w:rsidRDefault="00514068" w:rsidP="00514068">
      <w:pPr>
        <w:spacing w:after="0" w:line="256" w:lineRule="auto"/>
        <w:ind w:firstLine="567"/>
        <w:jc w:val="both"/>
        <w:rPr>
          <w:rFonts w:ascii="Times New Roman" w:eastAsia="Calibri" w:hAnsi="Times New Roman" w:cs="Times New Roman"/>
          <w:bCs/>
          <w:sz w:val="28"/>
          <w:szCs w:val="28"/>
        </w:rPr>
      </w:pPr>
      <w:r w:rsidRPr="00F07BDE">
        <w:rPr>
          <w:rFonts w:ascii="Times New Roman" w:eastAsia="Calibri" w:hAnsi="Times New Roman" w:cs="Times New Roman"/>
          <w:bCs/>
          <w:sz w:val="28"/>
          <w:szCs w:val="28"/>
        </w:rPr>
        <w:t>В МАОУ активно развивается направление ранней профориентации обучающихся. Новоуральские школьники в 2020/ 2021 уче</w:t>
      </w:r>
      <w:r w:rsidR="00BD02D4" w:rsidRPr="00F07BDE">
        <w:rPr>
          <w:rFonts w:ascii="Times New Roman" w:eastAsia="Calibri" w:hAnsi="Times New Roman" w:cs="Times New Roman"/>
          <w:bCs/>
          <w:sz w:val="28"/>
          <w:szCs w:val="28"/>
        </w:rPr>
        <w:t xml:space="preserve">бном году приняли участие в </w:t>
      </w:r>
      <w:r w:rsidRPr="00F07BDE">
        <w:rPr>
          <w:rFonts w:ascii="Times New Roman" w:eastAsia="Calibri" w:hAnsi="Times New Roman" w:cs="Times New Roman"/>
          <w:bCs/>
          <w:sz w:val="28"/>
          <w:szCs w:val="28"/>
        </w:rPr>
        <w:t>всероссийских открытых уроках, направленных на раннюю профессиона</w:t>
      </w:r>
      <w:r w:rsidR="00061714">
        <w:rPr>
          <w:rFonts w:ascii="Times New Roman" w:eastAsia="Calibri" w:hAnsi="Times New Roman" w:cs="Times New Roman"/>
          <w:bCs/>
          <w:sz w:val="28"/>
          <w:szCs w:val="28"/>
        </w:rPr>
        <w:t>льную ориентацию, «ПроеКТОриЯ», а также в проекте</w:t>
      </w:r>
      <w:r w:rsidRPr="00F07BDE">
        <w:rPr>
          <w:rFonts w:ascii="Times New Roman" w:eastAsia="Calibri" w:hAnsi="Times New Roman" w:cs="Times New Roman"/>
          <w:bCs/>
          <w:sz w:val="28"/>
          <w:szCs w:val="28"/>
        </w:rPr>
        <w:t xml:space="preserve"> по ранней профессиональной ориентации школьников «Билет в будущее». </w:t>
      </w:r>
    </w:p>
    <w:p w:rsidR="00514068" w:rsidRPr="00F07BDE" w:rsidRDefault="00514068" w:rsidP="00514068">
      <w:pPr>
        <w:spacing w:after="0" w:line="256"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Одним из источников обновления содержания общего образования и технологий преподавания являются концепции преподавания отдельных учебных предметов и предметных областей. В муниципальной системе общего образования реализация концепций модернизации содержания и технологий преподавания выступает в качестве эффективного и концептуально обоснованного механизма обновления содержания образования, развития методических и дидактических подходов к подготовке обучающихся и обеспечению современного качества образования. </w:t>
      </w:r>
    </w:p>
    <w:p w:rsidR="00D1504D" w:rsidRPr="00F07BDE" w:rsidRDefault="00514068" w:rsidP="00514068">
      <w:pPr>
        <w:spacing w:after="0" w:line="256"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Во всех МАОУ разработаны и реализовывались планы мероприятий по реализации в 2020–2024 годах концепций преподавания учебных предметов «Физическая культура», «Технология», «Обществознание», «Основы безопасности жизнедеятельности» и</w:t>
      </w:r>
      <w:r w:rsidR="00061714">
        <w:rPr>
          <w:rFonts w:ascii="Times New Roman" w:hAnsi="Times New Roman" w:cs="Times New Roman"/>
          <w:sz w:val="28"/>
          <w:szCs w:val="28"/>
        </w:rPr>
        <w:t xml:space="preserve"> предметной области «Искусство».</w:t>
      </w:r>
    </w:p>
    <w:p w:rsidR="00801D11" w:rsidRPr="00F07BDE" w:rsidRDefault="00801D11" w:rsidP="00801D11">
      <w:pPr>
        <w:spacing w:after="0" w:line="256" w:lineRule="auto"/>
        <w:jc w:val="both"/>
        <w:rPr>
          <w:rFonts w:ascii="Times New Roman" w:hAnsi="Times New Roman" w:cs="Times New Roman"/>
          <w:b/>
          <w:sz w:val="28"/>
          <w:szCs w:val="28"/>
        </w:rPr>
      </w:pPr>
      <w:r w:rsidRPr="00F07BDE">
        <w:rPr>
          <w:rFonts w:ascii="Times New Roman" w:hAnsi="Times New Roman" w:cs="Times New Roman"/>
          <w:b/>
          <w:sz w:val="28"/>
          <w:szCs w:val="28"/>
        </w:rPr>
        <w:t xml:space="preserve">Таблица. Реализация внеурочной деятельности в рамках ФГОС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851"/>
        <w:gridCol w:w="1275"/>
        <w:gridCol w:w="1276"/>
        <w:gridCol w:w="1701"/>
        <w:gridCol w:w="1559"/>
        <w:gridCol w:w="1843"/>
      </w:tblGrid>
      <w:tr w:rsidR="00801D11" w:rsidRPr="00F07BDE" w:rsidTr="00801D11">
        <w:trPr>
          <w:cantSplit/>
          <w:trHeight w:val="1134"/>
        </w:trPr>
        <w:tc>
          <w:tcPr>
            <w:tcW w:w="709" w:type="dxa"/>
            <w:textDirection w:val="btLr"/>
          </w:tcPr>
          <w:p w:rsidR="00801D11" w:rsidRPr="00F07BDE" w:rsidRDefault="00801D11" w:rsidP="00801D11">
            <w:pPr>
              <w:spacing w:after="0" w:line="240" w:lineRule="auto"/>
              <w:ind w:right="113" w:firstLine="212"/>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 МАОУ</w:t>
            </w:r>
          </w:p>
        </w:tc>
        <w:tc>
          <w:tcPr>
            <w:tcW w:w="709" w:type="dxa"/>
            <w:textDirection w:val="btLr"/>
          </w:tcPr>
          <w:p w:rsidR="00801D11" w:rsidRPr="00F07BDE" w:rsidRDefault="00801D11" w:rsidP="00801D11">
            <w:pPr>
              <w:spacing w:after="0" w:line="240" w:lineRule="auto"/>
              <w:ind w:left="113" w:right="113"/>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 xml:space="preserve">Кол-во обучающихся в </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Кол-во групп</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Школьные проекты (научные сообщества, научные исследования и т.д.)</w:t>
            </w:r>
          </w:p>
        </w:tc>
        <w:tc>
          <w:tcPr>
            <w:tcW w:w="1276" w:type="dxa"/>
            <w:textDirection w:val="btLr"/>
          </w:tcPr>
          <w:p w:rsidR="00801D11" w:rsidRPr="00F07BDE" w:rsidRDefault="00801D11" w:rsidP="00801D11">
            <w:pPr>
              <w:spacing w:after="0" w:line="240" w:lineRule="auto"/>
              <w:ind w:left="113" w:right="113"/>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Программы</w:t>
            </w:r>
          </w:p>
          <w:p w:rsidR="00801D11" w:rsidRPr="00F07BDE" w:rsidRDefault="00801D11" w:rsidP="00801D11">
            <w:pPr>
              <w:spacing w:after="0" w:line="240" w:lineRule="auto"/>
              <w:ind w:left="113" w:right="113"/>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 xml:space="preserve"> ДО МАОУ</w:t>
            </w:r>
          </w:p>
        </w:tc>
        <w:tc>
          <w:tcPr>
            <w:tcW w:w="1701" w:type="dxa"/>
            <w:textDirection w:val="btLr"/>
          </w:tcPr>
          <w:p w:rsidR="00801D11" w:rsidRPr="00F07BDE" w:rsidRDefault="00801D11" w:rsidP="00801D11">
            <w:pPr>
              <w:spacing w:after="0" w:line="240" w:lineRule="auto"/>
              <w:ind w:left="113" w:right="113"/>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Программы ДО МАУ ДО</w:t>
            </w:r>
          </w:p>
          <w:p w:rsidR="00801D11" w:rsidRPr="00F07BDE" w:rsidRDefault="00801D11" w:rsidP="00801D11">
            <w:pPr>
              <w:spacing w:after="0" w:line="240" w:lineRule="auto"/>
              <w:ind w:left="113" w:right="113"/>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(включая  МАУ ДО, не подведомственные УО)</w:t>
            </w:r>
          </w:p>
        </w:tc>
        <w:tc>
          <w:tcPr>
            <w:tcW w:w="1559" w:type="dxa"/>
          </w:tcPr>
          <w:p w:rsidR="00801D11" w:rsidRPr="00F07BDE" w:rsidRDefault="00801D11" w:rsidP="00801D1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Программы учителей-предметников</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Программы иных педагогических работников (педагог-организатор, соц.педагог, психолог, др.)</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40</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1046</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39</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722</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778</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41</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936</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39</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99</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50</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890</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30</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45</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619</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26</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561</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572</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568</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Гимн.</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680</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71</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680</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213</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10</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396</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88</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48</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825</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87</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430</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232</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616</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49</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733</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61</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291</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226</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33</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659</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329</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53</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344</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31</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312</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312</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98</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54</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830</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35</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257</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145</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269</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298</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40</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56</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746</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130</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746</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145</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499</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66</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57</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622</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151</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184</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471</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599</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599</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16</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58</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1027</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42</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188</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331</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722</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454</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12</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П</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129</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27</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125</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Т</w:t>
            </w:r>
          </w:p>
        </w:tc>
        <w:tc>
          <w:tcPr>
            <w:tcW w:w="70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138</w:t>
            </w:r>
          </w:p>
        </w:tc>
        <w:tc>
          <w:tcPr>
            <w:tcW w:w="85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10</w:t>
            </w:r>
          </w:p>
        </w:tc>
        <w:tc>
          <w:tcPr>
            <w:tcW w:w="1275"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276"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125</w:t>
            </w:r>
          </w:p>
        </w:tc>
        <w:tc>
          <w:tcPr>
            <w:tcW w:w="1701"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8</w:t>
            </w:r>
          </w:p>
        </w:tc>
        <w:tc>
          <w:tcPr>
            <w:tcW w:w="1559"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125</w:t>
            </w:r>
          </w:p>
        </w:tc>
        <w:tc>
          <w:tcPr>
            <w:tcW w:w="1843" w:type="dxa"/>
          </w:tcPr>
          <w:p w:rsidR="00801D11" w:rsidRPr="00F07BDE" w:rsidRDefault="00801D11" w:rsidP="00383FB0">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r>
      <w:tr w:rsidR="00801D11" w:rsidRPr="00F07BDE" w:rsidTr="00801D11">
        <w:tc>
          <w:tcPr>
            <w:tcW w:w="709" w:type="dxa"/>
          </w:tcPr>
          <w:p w:rsidR="00801D11" w:rsidRPr="00F07BDE" w:rsidRDefault="00801D11" w:rsidP="00383FB0">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100%</w:t>
            </w:r>
          </w:p>
        </w:tc>
        <w:tc>
          <w:tcPr>
            <w:tcW w:w="709" w:type="dxa"/>
          </w:tcPr>
          <w:p w:rsidR="00801D11" w:rsidRPr="00F07BDE" w:rsidRDefault="00801D11" w:rsidP="00383FB0">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8675</w:t>
            </w:r>
          </w:p>
        </w:tc>
        <w:tc>
          <w:tcPr>
            <w:tcW w:w="851" w:type="dxa"/>
          </w:tcPr>
          <w:p w:rsidR="00801D11" w:rsidRPr="00F07BDE" w:rsidRDefault="00801D11" w:rsidP="00383FB0">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749 групп</w:t>
            </w:r>
          </w:p>
        </w:tc>
        <w:tc>
          <w:tcPr>
            <w:tcW w:w="1275" w:type="dxa"/>
          </w:tcPr>
          <w:p w:rsidR="00801D11" w:rsidRPr="00F07BDE" w:rsidRDefault="00801D11" w:rsidP="00383FB0">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3748 –45 %</w:t>
            </w:r>
          </w:p>
        </w:tc>
        <w:tc>
          <w:tcPr>
            <w:tcW w:w="1276" w:type="dxa"/>
          </w:tcPr>
          <w:p w:rsidR="00801D11" w:rsidRPr="00F07BDE" w:rsidRDefault="00801D11" w:rsidP="00383FB0">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3399 –40,5 %</w:t>
            </w:r>
          </w:p>
        </w:tc>
        <w:tc>
          <w:tcPr>
            <w:tcW w:w="1701" w:type="dxa"/>
          </w:tcPr>
          <w:p w:rsidR="00801D11" w:rsidRPr="00F07BDE" w:rsidRDefault="00801D11" w:rsidP="00383FB0">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2452 –29,2 %</w:t>
            </w:r>
          </w:p>
        </w:tc>
        <w:tc>
          <w:tcPr>
            <w:tcW w:w="1559" w:type="dxa"/>
          </w:tcPr>
          <w:p w:rsidR="00801D11" w:rsidRPr="00F07BDE" w:rsidRDefault="00801D11" w:rsidP="00383FB0">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5439–65 %</w:t>
            </w:r>
          </w:p>
        </w:tc>
        <w:tc>
          <w:tcPr>
            <w:tcW w:w="1843" w:type="dxa"/>
          </w:tcPr>
          <w:p w:rsidR="00801D11" w:rsidRPr="00F07BDE" w:rsidRDefault="00801D11" w:rsidP="00383FB0">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581 – 7%</w:t>
            </w:r>
          </w:p>
        </w:tc>
      </w:tr>
    </w:tbl>
    <w:p w:rsidR="00383FB0" w:rsidRDefault="00383FB0" w:rsidP="00514068">
      <w:pPr>
        <w:spacing w:after="0" w:line="256" w:lineRule="auto"/>
        <w:ind w:firstLine="567"/>
        <w:jc w:val="both"/>
        <w:rPr>
          <w:rFonts w:ascii="Times New Roman" w:hAnsi="Times New Roman" w:cs="Times New Roman"/>
          <w:sz w:val="28"/>
          <w:szCs w:val="28"/>
        </w:rPr>
      </w:pPr>
    </w:p>
    <w:p w:rsidR="004A369D" w:rsidRPr="00F07BDE" w:rsidRDefault="004A369D" w:rsidP="00514068">
      <w:pPr>
        <w:spacing w:after="0" w:line="256" w:lineRule="auto"/>
        <w:ind w:firstLine="567"/>
        <w:jc w:val="both"/>
        <w:rPr>
          <w:rFonts w:ascii="Times New Roman" w:hAnsi="Times New Roman" w:cs="Times New Roman"/>
          <w:sz w:val="28"/>
          <w:szCs w:val="28"/>
        </w:rPr>
      </w:pPr>
    </w:p>
    <w:p w:rsidR="00514068" w:rsidRPr="00F07BDE" w:rsidRDefault="006E51FF" w:rsidP="00D83025">
      <w:pPr>
        <w:pStyle w:val="ad"/>
        <w:ind w:firstLine="567"/>
        <w:jc w:val="both"/>
        <w:rPr>
          <w:rFonts w:ascii="Times New Roman" w:hAnsi="Times New Roman"/>
          <w:b/>
          <w:sz w:val="28"/>
          <w:szCs w:val="28"/>
        </w:rPr>
      </w:pPr>
      <w:r w:rsidRPr="00F07BDE">
        <w:rPr>
          <w:rFonts w:ascii="Times New Roman" w:hAnsi="Times New Roman"/>
          <w:b/>
          <w:sz w:val="28"/>
          <w:szCs w:val="28"/>
        </w:rPr>
        <w:lastRenderedPageBreak/>
        <w:t xml:space="preserve">Раздел 3. </w:t>
      </w:r>
      <w:r w:rsidR="00614FBC">
        <w:rPr>
          <w:rFonts w:ascii="Times New Roman" w:hAnsi="Times New Roman"/>
          <w:b/>
          <w:sz w:val="28"/>
          <w:szCs w:val="28"/>
        </w:rPr>
        <w:t>Д</w:t>
      </w:r>
      <w:r w:rsidR="007D5CBA" w:rsidRPr="00F07BDE">
        <w:rPr>
          <w:rFonts w:ascii="Times New Roman" w:hAnsi="Times New Roman"/>
          <w:b/>
          <w:sz w:val="28"/>
          <w:szCs w:val="28"/>
        </w:rPr>
        <w:t>ополнительно</w:t>
      </w:r>
      <w:r w:rsidR="00614FBC">
        <w:rPr>
          <w:rFonts w:ascii="Times New Roman" w:hAnsi="Times New Roman"/>
          <w:b/>
          <w:sz w:val="28"/>
          <w:szCs w:val="28"/>
        </w:rPr>
        <w:t>е</w:t>
      </w:r>
      <w:r w:rsidR="007D5CBA" w:rsidRPr="00F07BDE">
        <w:rPr>
          <w:rFonts w:ascii="Times New Roman" w:hAnsi="Times New Roman"/>
          <w:b/>
          <w:sz w:val="28"/>
          <w:szCs w:val="28"/>
        </w:rPr>
        <w:t xml:space="preserve"> образовани</w:t>
      </w:r>
      <w:r w:rsidR="00614FBC">
        <w:rPr>
          <w:rFonts w:ascii="Times New Roman" w:hAnsi="Times New Roman"/>
          <w:b/>
          <w:sz w:val="28"/>
          <w:szCs w:val="28"/>
        </w:rPr>
        <w:t>е</w:t>
      </w:r>
    </w:p>
    <w:p w:rsidR="007D5CBA" w:rsidRPr="00F07BDE" w:rsidRDefault="00614FBC" w:rsidP="00D83025">
      <w:pPr>
        <w:spacing w:after="0" w:line="240" w:lineRule="auto"/>
        <w:ind w:firstLine="567"/>
        <w:jc w:val="both"/>
        <w:rPr>
          <w:rFonts w:ascii="Times New Roman" w:eastAsia="PMingLiU" w:hAnsi="Times New Roman" w:cs="Times New Roman"/>
          <w:bCs/>
          <w:sz w:val="28"/>
          <w:szCs w:val="28"/>
          <w:lang w:eastAsia="ru-RU"/>
        </w:rPr>
      </w:pPr>
      <w:r>
        <w:rPr>
          <w:rFonts w:ascii="Times New Roman" w:eastAsia="PMingLiU" w:hAnsi="Times New Roman" w:cs="Times New Roman"/>
          <w:bCs/>
          <w:sz w:val="28"/>
          <w:szCs w:val="28"/>
          <w:lang w:eastAsia="ru-RU"/>
        </w:rPr>
        <w:t>Из пяти</w:t>
      </w:r>
      <w:r w:rsidR="007D5CBA" w:rsidRPr="00F07BDE">
        <w:rPr>
          <w:rFonts w:ascii="Times New Roman" w:eastAsia="PMingLiU" w:hAnsi="Times New Roman" w:cs="Times New Roman"/>
          <w:bCs/>
          <w:sz w:val="28"/>
          <w:szCs w:val="28"/>
          <w:lang w:eastAsia="ru-RU"/>
        </w:rPr>
        <w:t xml:space="preserve"> </w:t>
      </w:r>
      <w:r>
        <w:rPr>
          <w:rFonts w:ascii="Times New Roman" w:eastAsia="PMingLiU" w:hAnsi="Times New Roman" w:cs="Times New Roman"/>
          <w:bCs/>
          <w:sz w:val="28"/>
          <w:szCs w:val="28"/>
          <w:lang w:eastAsia="ru-RU"/>
        </w:rPr>
        <w:t>МАУ ДО дв</w:t>
      </w:r>
      <w:r w:rsidR="007D5CBA" w:rsidRPr="00F07BDE">
        <w:rPr>
          <w:rFonts w:ascii="Times New Roman" w:eastAsia="PMingLiU" w:hAnsi="Times New Roman" w:cs="Times New Roman"/>
          <w:bCs/>
          <w:sz w:val="28"/>
          <w:szCs w:val="28"/>
          <w:lang w:eastAsia="ru-RU"/>
        </w:rPr>
        <w:t>а являются базовыми площадками ГАУДО СО «Дворец молодёжи»:</w:t>
      </w:r>
    </w:p>
    <w:p w:rsidR="007D5CBA" w:rsidRPr="00F07BDE" w:rsidRDefault="007D5CBA" w:rsidP="00D83025">
      <w:pPr>
        <w:numPr>
          <w:ilvl w:val="0"/>
          <w:numId w:val="14"/>
        </w:numPr>
        <w:spacing w:after="0" w:line="276" w:lineRule="auto"/>
        <w:ind w:left="0" w:firstLine="567"/>
        <w:contextualSpacing/>
        <w:jc w:val="both"/>
        <w:rPr>
          <w:rFonts w:ascii="Times New Roman" w:eastAsia="MT Extra" w:hAnsi="Times New Roman" w:cs="Times New Roman"/>
          <w:bCs/>
          <w:sz w:val="28"/>
          <w:szCs w:val="28"/>
          <w:lang w:eastAsia="ar-SA"/>
        </w:rPr>
      </w:pPr>
      <w:r w:rsidRPr="00F07BDE">
        <w:rPr>
          <w:rFonts w:ascii="Times New Roman" w:eastAsia="MT Extra" w:hAnsi="Times New Roman" w:cs="Times New Roman"/>
          <w:bCs/>
          <w:sz w:val="28"/>
          <w:szCs w:val="28"/>
          <w:lang w:eastAsia="ar-SA"/>
        </w:rPr>
        <w:t>МАУ ДО «СЮТ» -  Базовая площадка ГАУДО СО «Дворец молодёжи» по реализации образовательного проекта: «Робототехника, 2-</w:t>
      </w:r>
      <w:r w:rsidRPr="00F07BDE">
        <w:rPr>
          <w:rFonts w:ascii="Times New Roman" w:eastAsia="MT Extra" w:hAnsi="Times New Roman" w:cs="Times New Roman"/>
          <w:bCs/>
          <w:sz w:val="28"/>
          <w:szCs w:val="28"/>
          <w:lang w:val="en-US" w:eastAsia="ar-SA"/>
        </w:rPr>
        <w:t>d</w:t>
      </w:r>
      <w:r w:rsidRPr="00F07BDE">
        <w:rPr>
          <w:rFonts w:ascii="Times New Roman" w:eastAsia="MT Extra" w:hAnsi="Times New Roman" w:cs="Times New Roman"/>
          <w:bCs/>
          <w:sz w:val="28"/>
          <w:szCs w:val="28"/>
          <w:lang w:eastAsia="ar-SA"/>
        </w:rPr>
        <w:t>, 3-</w:t>
      </w:r>
      <w:r w:rsidRPr="00F07BDE">
        <w:rPr>
          <w:rFonts w:ascii="Times New Roman" w:eastAsia="MT Extra" w:hAnsi="Times New Roman" w:cs="Times New Roman"/>
          <w:bCs/>
          <w:sz w:val="28"/>
          <w:szCs w:val="28"/>
          <w:lang w:val="en-US" w:eastAsia="ar-SA"/>
        </w:rPr>
        <w:t>d</w:t>
      </w:r>
      <w:r w:rsidRPr="00F07BDE">
        <w:rPr>
          <w:rFonts w:ascii="Times New Roman" w:eastAsia="MT Extra" w:hAnsi="Times New Roman" w:cs="Times New Roman"/>
          <w:bCs/>
          <w:sz w:val="28"/>
          <w:szCs w:val="28"/>
          <w:lang w:eastAsia="ar-SA"/>
        </w:rPr>
        <w:t xml:space="preserve"> моделирование технических объектов и инновационное развитие детского технического творчества»;</w:t>
      </w:r>
    </w:p>
    <w:p w:rsidR="007D5CBA" w:rsidRPr="00F07BDE" w:rsidRDefault="007D5CBA" w:rsidP="00D83025">
      <w:pPr>
        <w:numPr>
          <w:ilvl w:val="0"/>
          <w:numId w:val="14"/>
        </w:numPr>
        <w:spacing w:after="0" w:line="276" w:lineRule="auto"/>
        <w:ind w:left="0" w:firstLine="567"/>
        <w:contextualSpacing/>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МАУ ДО «ЦВР» - Базовая площадка ГАНОУ СО «Дворец молодежи» по реализации образовательного проекта «Инновационная модель мобильного медиаобразовательного центра развития творческих способностей детей и их одаренности».</w:t>
      </w:r>
    </w:p>
    <w:p w:rsidR="007D5CBA" w:rsidRPr="00F07BDE" w:rsidRDefault="007D5CBA" w:rsidP="00D83025">
      <w:pPr>
        <w:spacing w:after="0" w:line="240"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Всего физкультурно-спортивным направлением</w:t>
      </w:r>
      <w:r w:rsidR="00B356D1" w:rsidRPr="00F07BDE">
        <w:rPr>
          <w:rFonts w:ascii="Times New Roman" w:eastAsia="Times New Roman" w:hAnsi="Times New Roman" w:cs="Times New Roman"/>
          <w:bCs/>
          <w:sz w:val="28"/>
          <w:szCs w:val="28"/>
          <w:lang w:eastAsia="ru-RU"/>
        </w:rPr>
        <w:t xml:space="preserve"> охвачено 2495 человек (37,7%),</w:t>
      </w:r>
      <w:r w:rsidRPr="00F07BDE">
        <w:rPr>
          <w:rFonts w:ascii="Times New Roman" w:eastAsia="Times New Roman" w:hAnsi="Times New Roman" w:cs="Times New Roman"/>
          <w:bCs/>
          <w:sz w:val="28"/>
          <w:szCs w:val="28"/>
          <w:lang w:eastAsia="ru-RU"/>
        </w:rPr>
        <w:t xml:space="preserve"> художественным – 1551 человек (23,5%), естественно-научным – 296 (6%), техническим – 1045 (15,8%), социально-педагогическим – 1290 человек (19,5%). По сравнению с прошлым годом уменьшилось количество занимающихся техническим направлением, незначительно увеличил</w:t>
      </w:r>
      <w:r w:rsidR="00614FBC">
        <w:rPr>
          <w:rFonts w:ascii="Times New Roman" w:eastAsia="Times New Roman" w:hAnsi="Times New Roman" w:cs="Times New Roman"/>
          <w:bCs/>
          <w:sz w:val="28"/>
          <w:szCs w:val="28"/>
          <w:lang w:eastAsia="ru-RU"/>
        </w:rPr>
        <w:t xml:space="preserve">ся охват юных новоуральцев </w:t>
      </w:r>
      <w:r w:rsidRPr="00F07BDE">
        <w:rPr>
          <w:rFonts w:ascii="Times New Roman" w:eastAsia="Times New Roman" w:hAnsi="Times New Roman" w:cs="Times New Roman"/>
          <w:bCs/>
          <w:sz w:val="28"/>
          <w:szCs w:val="28"/>
          <w:lang w:eastAsia="ru-RU"/>
        </w:rPr>
        <w:t>физкультурно-спортивным, естественно-научным и социально-</w:t>
      </w:r>
      <w:r w:rsidR="00614FBC">
        <w:rPr>
          <w:rFonts w:ascii="Times New Roman" w:eastAsia="Times New Roman" w:hAnsi="Times New Roman" w:cs="Times New Roman"/>
          <w:bCs/>
          <w:sz w:val="28"/>
          <w:szCs w:val="28"/>
          <w:lang w:eastAsia="ru-RU"/>
        </w:rPr>
        <w:t>педагогическим направлениями дополнительного образования.</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 xml:space="preserve">В детских спортивных школах культивируется 17 видов спорта (прыжки на батуте, волейбол, баскетбол, теннис, футбол, фигурное катание, биатлон, бокс, дзюдо, кикбоксинг, ушу, легкая атлетика, спортивное ориентирование, плавание, натурбан, конькобежный спорт, лыжные гонки), которыми занимаются 2267 человек. В двух спортивных школах в 2020/2021 учебном году </w:t>
      </w:r>
      <w:r w:rsidR="00614FBC">
        <w:rPr>
          <w:rFonts w:ascii="Times New Roman" w:eastAsia="Times New Roman" w:hAnsi="Times New Roman" w:cs="Times New Roman"/>
          <w:bCs/>
          <w:sz w:val="28"/>
          <w:szCs w:val="28"/>
          <w:lang w:eastAsia="ru-RU"/>
        </w:rPr>
        <w:t>занималось</w:t>
      </w:r>
      <w:r w:rsidRPr="00F07BDE">
        <w:rPr>
          <w:rFonts w:ascii="Times New Roman" w:eastAsia="Times New Roman" w:hAnsi="Times New Roman" w:cs="Times New Roman"/>
          <w:bCs/>
          <w:sz w:val="28"/>
          <w:szCs w:val="28"/>
          <w:lang w:eastAsia="ru-RU"/>
        </w:rPr>
        <w:t xml:space="preserve"> 3 Мастера спорта, 1 мастер спорта</w:t>
      </w:r>
      <w:r w:rsidR="00614FBC">
        <w:rPr>
          <w:rFonts w:ascii="Times New Roman" w:eastAsia="Times New Roman" w:hAnsi="Times New Roman" w:cs="Times New Roman"/>
          <w:bCs/>
          <w:sz w:val="28"/>
          <w:szCs w:val="28"/>
          <w:lang w:eastAsia="ru-RU"/>
        </w:rPr>
        <w:t xml:space="preserve"> Международного класса, 22 – кандидата в мастера спорта,</w:t>
      </w:r>
      <w:r w:rsidRPr="00F07BDE">
        <w:rPr>
          <w:rFonts w:ascii="Times New Roman" w:eastAsia="Times New Roman" w:hAnsi="Times New Roman" w:cs="Times New Roman"/>
          <w:bCs/>
          <w:sz w:val="28"/>
          <w:szCs w:val="28"/>
          <w:lang w:eastAsia="ru-RU"/>
        </w:rPr>
        <w:t xml:space="preserve"> 51 </w:t>
      </w:r>
      <w:r w:rsidR="00614FBC">
        <w:rPr>
          <w:rFonts w:ascii="Times New Roman" w:eastAsia="Times New Roman" w:hAnsi="Times New Roman" w:cs="Times New Roman"/>
          <w:bCs/>
          <w:sz w:val="28"/>
          <w:szCs w:val="28"/>
          <w:lang w:eastAsia="ru-RU"/>
        </w:rPr>
        <w:t>перворазрядник</w:t>
      </w:r>
      <w:r w:rsidRPr="00F07BDE">
        <w:rPr>
          <w:rFonts w:ascii="Times New Roman" w:eastAsia="Times New Roman" w:hAnsi="Times New Roman" w:cs="Times New Roman"/>
          <w:bCs/>
          <w:sz w:val="28"/>
          <w:szCs w:val="28"/>
          <w:lang w:eastAsia="ru-RU"/>
        </w:rPr>
        <w:t>.</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В МАУ ДО «СЮТ» в физкультурно-спортивном направлении реализуется: велоспорт ВМХ, мотодело, авиамоделирование.</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В 2020/2021 учебном году МАУ ДО «ДЮСШ № 2» провели для школьников города массовые мероприятия:</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-спортивные мероприятия муниципальное этапа социального проекта «Будь здоров»;</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 муниципальный этап Всероссийских соревнований школьников «Президентские состязания»;</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-муниципальный этап Всероссийских соревнований школьников «Президетские спортивные игры».</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В МАУ ДО «ДЮСШ № 4» третий год функционирует центр тестирования ФСК «Готов к труду и обороне».</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 xml:space="preserve">Активно </w:t>
      </w:r>
      <w:r w:rsidR="00D83025" w:rsidRPr="00F07BDE">
        <w:rPr>
          <w:rFonts w:ascii="Times New Roman" w:eastAsia="Times New Roman" w:hAnsi="Times New Roman" w:cs="Times New Roman"/>
          <w:bCs/>
          <w:sz w:val="28"/>
          <w:szCs w:val="28"/>
          <w:lang w:eastAsia="ru-RU"/>
        </w:rPr>
        <w:t xml:space="preserve">обучающиеся МАУ ДО </w:t>
      </w:r>
      <w:r w:rsidRPr="00F07BDE">
        <w:rPr>
          <w:rFonts w:ascii="Times New Roman" w:eastAsia="Times New Roman" w:hAnsi="Times New Roman" w:cs="Times New Roman"/>
          <w:bCs/>
          <w:sz w:val="28"/>
          <w:szCs w:val="28"/>
          <w:lang w:eastAsia="ru-RU"/>
        </w:rPr>
        <w:t xml:space="preserve">участвовали в конкурсах и соревнованиях </w:t>
      </w:r>
      <w:r w:rsidR="00D83025" w:rsidRPr="00F07BDE">
        <w:rPr>
          <w:rFonts w:ascii="Times New Roman" w:eastAsia="Times New Roman" w:hAnsi="Times New Roman" w:cs="Times New Roman"/>
          <w:bCs/>
          <w:sz w:val="28"/>
          <w:szCs w:val="28"/>
          <w:lang w:eastAsia="ru-RU"/>
        </w:rPr>
        <w:t>от муниципального до международного уровня</w:t>
      </w:r>
      <w:r w:rsidRPr="00F07BDE">
        <w:rPr>
          <w:rFonts w:ascii="Times New Roman" w:eastAsia="Times New Roman" w:hAnsi="Times New Roman" w:cs="Times New Roman"/>
          <w:bCs/>
          <w:sz w:val="28"/>
          <w:szCs w:val="28"/>
          <w:lang w:eastAsia="ru-RU"/>
        </w:rPr>
        <w:t>.</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lastRenderedPageBreak/>
        <w:t>В 159 мероприятиях приняли участие 2068 юных спортсменов, из них 1077 стали призерами и 581 победителями;</w:t>
      </w:r>
    </w:p>
    <w:p w:rsidR="007D5CBA" w:rsidRPr="00F07BDE" w:rsidRDefault="007D5CBA" w:rsidP="00D83025">
      <w:pPr>
        <w:suppressAutoHyphens/>
        <w:spacing w:after="0" w:line="276" w:lineRule="auto"/>
        <w:ind w:firstLine="567"/>
        <w:jc w:val="both"/>
        <w:rPr>
          <w:rFonts w:ascii="Times New Roman" w:eastAsia="Times New Roman" w:hAnsi="Times New Roman" w:cs="Times New Roman"/>
          <w:bCs/>
          <w:sz w:val="28"/>
          <w:szCs w:val="28"/>
          <w:lang w:eastAsia="ru-RU"/>
        </w:rPr>
      </w:pPr>
      <w:r w:rsidRPr="00F07BDE">
        <w:rPr>
          <w:rFonts w:ascii="Times New Roman" w:eastAsia="Times New Roman" w:hAnsi="Times New Roman" w:cs="Times New Roman"/>
          <w:bCs/>
          <w:sz w:val="28"/>
          <w:szCs w:val="28"/>
          <w:lang w:eastAsia="ru-RU"/>
        </w:rPr>
        <w:t xml:space="preserve">2895 воспитанников </w:t>
      </w:r>
      <w:r w:rsidR="00D83025" w:rsidRPr="00F07BDE">
        <w:rPr>
          <w:rFonts w:ascii="Times New Roman" w:eastAsia="Times New Roman" w:hAnsi="Times New Roman" w:cs="Times New Roman"/>
          <w:bCs/>
          <w:sz w:val="28"/>
          <w:szCs w:val="28"/>
          <w:lang w:eastAsia="ru-RU"/>
        </w:rPr>
        <w:t>МАУ ДО «СЮТ»</w:t>
      </w:r>
      <w:r w:rsidRPr="00F07BDE">
        <w:rPr>
          <w:rFonts w:ascii="Times New Roman" w:eastAsia="Times New Roman" w:hAnsi="Times New Roman" w:cs="Times New Roman"/>
          <w:bCs/>
          <w:sz w:val="28"/>
          <w:szCs w:val="28"/>
          <w:lang w:eastAsia="ru-RU"/>
        </w:rPr>
        <w:t xml:space="preserve"> и </w:t>
      </w:r>
      <w:r w:rsidR="00D83025" w:rsidRPr="00F07BDE">
        <w:rPr>
          <w:rFonts w:ascii="Times New Roman" w:eastAsia="Times New Roman" w:hAnsi="Times New Roman" w:cs="Times New Roman"/>
          <w:bCs/>
          <w:sz w:val="28"/>
          <w:szCs w:val="28"/>
          <w:lang w:eastAsia="ru-RU"/>
        </w:rPr>
        <w:t xml:space="preserve">МАУ ДО «ЦВР» </w:t>
      </w:r>
      <w:r w:rsidRPr="00F07BDE">
        <w:rPr>
          <w:rFonts w:ascii="Times New Roman" w:eastAsia="Times New Roman" w:hAnsi="Times New Roman" w:cs="Times New Roman"/>
          <w:bCs/>
          <w:sz w:val="28"/>
          <w:szCs w:val="28"/>
          <w:lang w:eastAsia="ru-RU"/>
        </w:rPr>
        <w:t xml:space="preserve">приняли участие в 311 </w:t>
      </w:r>
      <w:r w:rsidR="00D83025" w:rsidRPr="00F07BDE">
        <w:rPr>
          <w:rFonts w:ascii="Times New Roman" w:eastAsia="Times New Roman" w:hAnsi="Times New Roman" w:cs="Times New Roman"/>
          <w:bCs/>
          <w:sz w:val="28"/>
          <w:szCs w:val="28"/>
          <w:lang w:eastAsia="ru-RU"/>
        </w:rPr>
        <w:t xml:space="preserve">конкурсных </w:t>
      </w:r>
      <w:r w:rsidRPr="00F07BDE">
        <w:rPr>
          <w:rFonts w:ascii="Times New Roman" w:eastAsia="Times New Roman" w:hAnsi="Times New Roman" w:cs="Times New Roman"/>
          <w:bCs/>
          <w:sz w:val="28"/>
          <w:szCs w:val="28"/>
          <w:lang w:eastAsia="ru-RU"/>
        </w:rPr>
        <w:t>мероприятиях, заняв 451 первое место и 454 призовых мест.</w:t>
      </w:r>
    </w:p>
    <w:p w:rsidR="002F2FBF" w:rsidRPr="00F07BDE" w:rsidRDefault="0031406C" w:rsidP="00D83025">
      <w:pPr>
        <w:pStyle w:val="ad"/>
        <w:ind w:firstLine="567"/>
        <w:jc w:val="both"/>
        <w:rPr>
          <w:rFonts w:ascii="Times New Roman" w:hAnsi="Times New Roman"/>
          <w:sz w:val="28"/>
          <w:szCs w:val="28"/>
        </w:rPr>
      </w:pPr>
      <w:r w:rsidRPr="00F07BDE">
        <w:rPr>
          <w:rFonts w:ascii="Times New Roman" w:hAnsi="Times New Roman"/>
          <w:b/>
          <w:sz w:val="28"/>
          <w:szCs w:val="28"/>
        </w:rPr>
        <w:tab/>
      </w:r>
      <w:r w:rsidRPr="00F07BDE">
        <w:rPr>
          <w:rFonts w:ascii="Times New Roman" w:hAnsi="Times New Roman"/>
          <w:sz w:val="28"/>
          <w:szCs w:val="28"/>
        </w:rPr>
        <w:t xml:space="preserve">На  базе МАУ ДО «СЮТ» продолжил функционирование </w:t>
      </w:r>
      <w:r w:rsidR="002F2FBF" w:rsidRPr="00F07BDE">
        <w:rPr>
          <w:rFonts w:ascii="Times New Roman" w:hAnsi="Times New Roman"/>
          <w:sz w:val="28"/>
          <w:szCs w:val="28"/>
        </w:rPr>
        <w:t>муниципальный профконсультационный пункт (далее – ПКП). Специалистами ПКП в 2020/2021 учебном году были организованы:</w:t>
      </w:r>
    </w:p>
    <w:p w:rsidR="002F2FBF" w:rsidRPr="00F07BDE" w:rsidRDefault="00D83025" w:rsidP="00D83025">
      <w:pPr>
        <w:pStyle w:val="ad"/>
        <w:ind w:firstLine="567"/>
        <w:jc w:val="both"/>
        <w:rPr>
          <w:rFonts w:ascii="Times New Roman" w:hAnsi="Times New Roman"/>
          <w:sz w:val="28"/>
          <w:szCs w:val="28"/>
        </w:rPr>
      </w:pPr>
      <w:r w:rsidRPr="00F07BDE">
        <w:rPr>
          <w:rFonts w:ascii="Times New Roman" w:hAnsi="Times New Roman"/>
          <w:sz w:val="28"/>
          <w:szCs w:val="28"/>
        </w:rPr>
        <w:t>-</w:t>
      </w:r>
      <w:r w:rsidR="002F2FBF" w:rsidRPr="00F07BDE">
        <w:rPr>
          <w:rFonts w:ascii="Times New Roman" w:hAnsi="Times New Roman"/>
          <w:sz w:val="28"/>
          <w:szCs w:val="28"/>
        </w:rPr>
        <w:t xml:space="preserve"> профориентационное сопровождение школьников 2-11 классов</w:t>
      </w:r>
      <w:r w:rsidR="008E31BD" w:rsidRPr="00F07BDE">
        <w:rPr>
          <w:rFonts w:ascii="Times New Roman" w:hAnsi="Times New Roman"/>
          <w:sz w:val="28"/>
          <w:szCs w:val="28"/>
        </w:rPr>
        <w:t>, в том числе изучение сферы их интересов, профессиональных предпочтений и склонностей;</w:t>
      </w:r>
    </w:p>
    <w:p w:rsidR="008E31BD" w:rsidRPr="00F07BDE" w:rsidRDefault="002F2FBF" w:rsidP="00D83025">
      <w:pPr>
        <w:pStyle w:val="ad"/>
        <w:ind w:firstLine="567"/>
        <w:jc w:val="both"/>
        <w:rPr>
          <w:rFonts w:ascii="Times New Roman" w:hAnsi="Times New Roman"/>
          <w:sz w:val="28"/>
          <w:szCs w:val="28"/>
        </w:rPr>
      </w:pPr>
      <w:r w:rsidRPr="00F07BDE">
        <w:rPr>
          <w:rFonts w:ascii="Times New Roman" w:hAnsi="Times New Roman"/>
          <w:sz w:val="28"/>
          <w:szCs w:val="28"/>
        </w:rPr>
        <w:t>- профессиональные пробы для обучающихся 7-11 классов в содружестве с ГАПОУ СО «Новоуральский технологический колледж», автошколой «ЮМАКС». НТИ НИЯУ МИФИ, ФГУЗ ЦМСЧ №31 ФМБА России, МАУ ДО «ЦВР»</w:t>
      </w:r>
      <w:r w:rsidR="008E31BD" w:rsidRPr="00F07BDE">
        <w:rPr>
          <w:rFonts w:ascii="Times New Roman" w:hAnsi="Times New Roman"/>
          <w:sz w:val="28"/>
          <w:szCs w:val="28"/>
        </w:rPr>
        <w:t>;</w:t>
      </w:r>
    </w:p>
    <w:p w:rsidR="008E31BD" w:rsidRPr="00F07BDE" w:rsidRDefault="008E31BD" w:rsidP="00D83025">
      <w:pPr>
        <w:pStyle w:val="ad"/>
        <w:ind w:firstLine="567"/>
        <w:jc w:val="both"/>
        <w:rPr>
          <w:rFonts w:ascii="Times New Roman" w:hAnsi="Times New Roman"/>
          <w:sz w:val="28"/>
          <w:szCs w:val="28"/>
        </w:rPr>
      </w:pPr>
      <w:r w:rsidRPr="00F07BDE">
        <w:rPr>
          <w:rFonts w:ascii="Times New Roman" w:hAnsi="Times New Roman"/>
          <w:sz w:val="28"/>
          <w:szCs w:val="28"/>
        </w:rPr>
        <w:t>- консультативная помощь обучающимся и родителям по вопросам выбора профессии и выстраивания индивидуальной образовательной траектории.</w:t>
      </w:r>
    </w:p>
    <w:p w:rsidR="00C010CF" w:rsidRPr="00F07BDE" w:rsidRDefault="00C010CF" w:rsidP="00C010CF">
      <w:pPr>
        <w:pStyle w:val="ad"/>
        <w:rPr>
          <w:rFonts w:ascii="Times New Roman" w:hAnsi="Times New Roman"/>
          <w:b/>
          <w:sz w:val="28"/>
          <w:szCs w:val="28"/>
        </w:rPr>
      </w:pPr>
      <w:r w:rsidRPr="00F07BDE">
        <w:rPr>
          <w:rFonts w:ascii="Times New Roman" w:hAnsi="Times New Roman"/>
          <w:b/>
          <w:sz w:val="28"/>
          <w:szCs w:val="28"/>
        </w:rPr>
        <w:t xml:space="preserve">Раздел 4. Организация воспитания </w:t>
      </w:r>
    </w:p>
    <w:p w:rsidR="00C010CF" w:rsidRPr="00F07BDE" w:rsidRDefault="00C010CF" w:rsidP="00C010CF">
      <w:pPr>
        <w:spacing w:after="0" w:line="256"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Воспитание – неотъемлемая часть образования. Воспитание гармонично развитой и социально ответственной личности на основе духовно-нравственных ценностей народов России –  одна из приоритетных национальных целей, определенных в Указах Президента Российской Федерации.</w:t>
      </w:r>
    </w:p>
    <w:p w:rsidR="006033A0" w:rsidRPr="00F07BDE" w:rsidRDefault="00C010CF" w:rsidP="00C010CF">
      <w:pPr>
        <w:spacing w:after="0" w:line="256"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На уровне муниципалитета и каждой </w:t>
      </w:r>
      <w:r w:rsidR="0060619C">
        <w:rPr>
          <w:rFonts w:ascii="Times New Roman" w:hAnsi="Times New Roman" w:cs="Times New Roman"/>
          <w:sz w:val="28"/>
          <w:szCs w:val="28"/>
        </w:rPr>
        <w:t xml:space="preserve">ОО </w:t>
      </w:r>
      <w:r w:rsidRPr="00F07BDE">
        <w:rPr>
          <w:rFonts w:ascii="Times New Roman" w:hAnsi="Times New Roman" w:cs="Times New Roman"/>
          <w:sz w:val="28"/>
          <w:szCs w:val="28"/>
        </w:rPr>
        <w:t xml:space="preserve">разработаны </w:t>
      </w:r>
      <w:r w:rsidR="006033A0" w:rsidRPr="00F07BDE">
        <w:rPr>
          <w:rFonts w:ascii="Times New Roman" w:hAnsi="Times New Roman" w:cs="Times New Roman"/>
          <w:sz w:val="28"/>
          <w:szCs w:val="28"/>
        </w:rPr>
        <w:t xml:space="preserve">и поэтапно выполняются </w:t>
      </w:r>
      <w:r w:rsidRPr="00F07BDE">
        <w:rPr>
          <w:rFonts w:ascii="Times New Roman" w:hAnsi="Times New Roman" w:cs="Times New Roman"/>
          <w:sz w:val="28"/>
          <w:szCs w:val="28"/>
        </w:rPr>
        <w:t xml:space="preserve">планы («дорожные карты») по реализации «Стратегии развития воспитания в Российской Федерации </w:t>
      </w:r>
      <w:r w:rsidR="006033A0" w:rsidRPr="00F07BDE">
        <w:rPr>
          <w:rFonts w:ascii="Times New Roman" w:hAnsi="Times New Roman" w:cs="Times New Roman"/>
          <w:sz w:val="28"/>
          <w:szCs w:val="28"/>
        </w:rPr>
        <w:t>на период до 2025 года» (утв. Распоряжением Правительства РФ от 29.05.2015 №996-р).</w:t>
      </w:r>
    </w:p>
    <w:p w:rsidR="006033A0" w:rsidRPr="00F07BDE" w:rsidRDefault="006033A0" w:rsidP="00F529C7">
      <w:pPr>
        <w:spacing w:after="0" w:line="256"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течение отчетного года в</w:t>
      </w:r>
      <w:r w:rsidR="0060619C">
        <w:rPr>
          <w:rFonts w:ascii="Times New Roman" w:hAnsi="Times New Roman" w:cs="Times New Roman"/>
          <w:sz w:val="28"/>
          <w:szCs w:val="28"/>
        </w:rPr>
        <w:t>о всех</w:t>
      </w:r>
      <w:r w:rsidRPr="00F07BDE">
        <w:rPr>
          <w:rFonts w:ascii="Times New Roman" w:hAnsi="Times New Roman" w:cs="Times New Roman"/>
          <w:sz w:val="28"/>
          <w:szCs w:val="28"/>
        </w:rPr>
        <w:t xml:space="preserve"> </w:t>
      </w:r>
      <w:r w:rsidR="0060619C">
        <w:rPr>
          <w:rFonts w:ascii="Times New Roman" w:hAnsi="Times New Roman" w:cs="Times New Roman"/>
          <w:sz w:val="28"/>
          <w:szCs w:val="28"/>
        </w:rPr>
        <w:t>МАОУ</w:t>
      </w:r>
      <w:r w:rsidRPr="00F07BDE">
        <w:rPr>
          <w:rFonts w:ascii="Times New Roman" w:hAnsi="Times New Roman" w:cs="Times New Roman"/>
          <w:sz w:val="28"/>
          <w:szCs w:val="28"/>
        </w:rPr>
        <w:t xml:space="preserve"> были разработаны рабочие программы воспитания и календарные планы воспитательной работы, а также приведены в соответствие с действующим законодательством реализуемые образовательные программы.</w:t>
      </w:r>
      <w:r w:rsidR="00F529C7" w:rsidRPr="00F07BDE">
        <w:rPr>
          <w:rFonts w:ascii="Times New Roman" w:hAnsi="Times New Roman" w:cs="Times New Roman"/>
        </w:rPr>
        <w:t xml:space="preserve"> </w:t>
      </w:r>
      <w:r w:rsidR="00F529C7" w:rsidRPr="00F07BDE">
        <w:rPr>
          <w:rFonts w:ascii="Times New Roman" w:hAnsi="Times New Roman" w:cs="Times New Roman"/>
          <w:sz w:val="28"/>
          <w:szCs w:val="28"/>
        </w:rPr>
        <w:t>Методическое сопровождение разработки программ осуществляли методисты МБОУ ДПО «УМЦРО». В течение года на муниципальном уровне были организованы семинары, совещания, курсы повышения квалификации для заместителей директоров по воспитательной работе и классных руководителей.По оценке ГАОУ ДПО СО «ИРО» система образования Новоуральского городского округа  признана полностью готовой к реализации программ воспитания,  набрав высшие баллы в ходе исследования.</w:t>
      </w:r>
    </w:p>
    <w:p w:rsidR="006033A0" w:rsidRPr="00F07BDE" w:rsidRDefault="006033A0" w:rsidP="00C010CF">
      <w:pPr>
        <w:spacing w:after="0" w:line="256"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2020/</w:t>
      </w:r>
      <w:r w:rsidR="002A0F32" w:rsidRPr="00F07BDE">
        <w:rPr>
          <w:rFonts w:ascii="Times New Roman" w:hAnsi="Times New Roman" w:cs="Times New Roman"/>
          <w:sz w:val="28"/>
          <w:szCs w:val="28"/>
        </w:rPr>
        <w:t xml:space="preserve"> </w:t>
      </w:r>
      <w:r w:rsidRPr="00F07BDE">
        <w:rPr>
          <w:rFonts w:ascii="Times New Roman" w:hAnsi="Times New Roman" w:cs="Times New Roman"/>
          <w:sz w:val="28"/>
          <w:szCs w:val="28"/>
        </w:rPr>
        <w:t xml:space="preserve">2021 учебном году </w:t>
      </w:r>
      <w:r w:rsidR="0060619C">
        <w:rPr>
          <w:rFonts w:ascii="Times New Roman" w:hAnsi="Times New Roman" w:cs="Times New Roman"/>
          <w:sz w:val="28"/>
          <w:szCs w:val="28"/>
        </w:rPr>
        <w:t>ОО</w:t>
      </w:r>
      <w:r w:rsidRPr="00F07BDE">
        <w:rPr>
          <w:rFonts w:ascii="Times New Roman" w:hAnsi="Times New Roman" w:cs="Times New Roman"/>
          <w:sz w:val="28"/>
          <w:szCs w:val="28"/>
        </w:rPr>
        <w:t xml:space="preserve"> проведено более 500 мероприятий патриотической направленности, участие в которых приняли более 11 тысяч обучающихся и воспитанников детских садов.</w:t>
      </w:r>
    </w:p>
    <w:p w:rsidR="00F529C7" w:rsidRPr="00F529C7" w:rsidRDefault="006033A0" w:rsidP="002A0F32">
      <w:pPr>
        <w:spacing w:after="0" w:line="256" w:lineRule="auto"/>
        <w:ind w:firstLine="567"/>
        <w:jc w:val="both"/>
        <w:rPr>
          <w:rFonts w:ascii="Times New Roman" w:eastAsia="Times New Roman" w:hAnsi="Times New Roman" w:cs="Times New Roman"/>
          <w:sz w:val="28"/>
          <w:szCs w:val="20"/>
          <w:lang w:eastAsia="ru-RU"/>
        </w:rPr>
      </w:pPr>
      <w:r w:rsidRPr="00F07BDE">
        <w:rPr>
          <w:rFonts w:ascii="Times New Roman" w:hAnsi="Times New Roman" w:cs="Times New Roman"/>
          <w:sz w:val="28"/>
          <w:szCs w:val="28"/>
        </w:rPr>
        <w:t xml:space="preserve">Наиболее яркие события патриотической направленности </w:t>
      </w:r>
      <w:r w:rsidR="0060619C">
        <w:rPr>
          <w:rFonts w:ascii="Times New Roman" w:hAnsi="Times New Roman" w:cs="Times New Roman"/>
          <w:sz w:val="28"/>
          <w:szCs w:val="28"/>
        </w:rPr>
        <w:t>состоялись</w:t>
      </w:r>
      <w:r w:rsidRPr="00F07BDE">
        <w:rPr>
          <w:rFonts w:ascii="Times New Roman" w:hAnsi="Times New Roman" w:cs="Times New Roman"/>
          <w:sz w:val="28"/>
          <w:szCs w:val="28"/>
        </w:rPr>
        <w:t xml:space="preserve"> в рамках муниципального проекта «</w:t>
      </w:r>
      <w:r w:rsidR="00851144" w:rsidRPr="00F07BDE">
        <w:rPr>
          <w:rFonts w:ascii="Times New Roman" w:hAnsi="Times New Roman" w:cs="Times New Roman"/>
          <w:sz w:val="28"/>
          <w:szCs w:val="28"/>
        </w:rPr>
        <w:t>Школьный музей как центр патриотического воспитания».</w:t>
      </w:r>
      <w:r w:rsidR="00F529C7" w:rsidRPr="00F07BDE">
        <w:rPr>
          <w:rFonts w:ascii="Times New Roman" w:eastAsia="Calibri" w:hAnsi="Times New Roman" w:cs="Times New Roman"/>
          <w:sz w:val="28"/>
          <w:szCs w:val="28"/>
        </w:rPr>
        <w:t xml:space="preserve">На базе </w:t>
      </w:r>
      <w:r w:rsidR="00F529C7" w:rsidRPr="00F529C7">
        <w:rPr>
          <w:rFonts w:ascii="Times New Roman" w:eastAsia="Calibri" w:hAnsi="Times New Roman" w:cs="Times New Roman"/>
          <w:sz w:val="28"/>
          <w:szCs w:val="28"/>
        </w:rPr>
        <w:t xml:space="preserve">школьных музеев </w:t>
      </w:r>
      <w:r w:rsidR="00F529C7" w:rsidRPr="00F07BDE">
        <w:rPr>
          <w:rFonts w:ascii="Times New Roman" w:eastAsia="Calibri" w:hAnsi="Times New Roman" w:cs="Times New Roman"/>
          <w:sz w:val="28"/>
          <w:szCs w:val="28"/>
        </w:rPr>
        <w:t>проведены</w:t>
      </w:r>
      <w:r w:rsidR="00F529C7" w:rsidRPr="00F529C7">
        <w:rPr>
          <w:rFonts w:ascii="Times New Roman" w:eastAsia="Calibri" w:hAnsi="Times New Roman" w:cs="Times New Roman"/>
          <w:sz w:val="28"/>
          <w:szCs w:val="28"/>
        </w:rPr>
        <w:t xml:space="preserve"> выставки, посвященные знаменательным историческим событиям: «История военного флота России»; «Курск: трагедии мирного времени»; «Боевая слава новоуральцев»; «Боевой путь Уральского Добровольческого танкового корпуса»; «К-3» - первенец а</w:t>
      </w:r>
      <w:r w:rsidR="00F529C7" w:rsidRPr="00F07BDE">
        <w:rPr>
          <w:rFonts w:ascii="Times New Roman" w:eastAsia="Calibri" w:hAnsi="Times New Roman" w:cs="Times New Roman"/>
          <w:sz w:val="28"/>
          <w:szCs w:val="28"/>
        </w:rPr>
        <w:t xml:space="preserve">томного </w:t>
      </w:r>
      <w:r w:rsidR="00F529C7" w:rsidRPr="00F07BDE">
        <w:rPr>
          <w:rFonts w:ascii="Times New Roman" w:eastAsia="Calibri" w:hAnsi="Times New Roman" w:cs="Times New Roman"/>
          <w:sz w:val="28"/>
          <w:szCs w:val="28"/>
        </w:rPr>
        <w:lastRenderedPageBreak/>
        <w:t>подводного флота России»</w:t>
      </w:r>
      <w:r w:rsidR="00F529C7" w:rsidRPr="00F529C7">
        <w:rPr>
          <w:rFonts w:ascii="Times New Roman" w:eastAsia="Calibri" w:hAnsi="Times New Roman" w:cs="Times New Roman"/>
          <w:sz w:val="28"/>
          <w:szCs w:val="28"/>
        </w:rPr>
        <w:t>; «Морские традиции Новоуральска» и др.</w:t>
      </w:r>
      <w:r w:rsidR="00F529C7" w:rsidRPr="00F529C7">
        <w:rPr>
          <w:rFonts w:ascii="Times New Roman" w:eastAsia="Calibri" w:hAnsi="Times New Roman" w:cs="Times New Roman"/>
          <w:sz w:val="28"/>
          <w:szCs w:val="24"/>
        </w:rPr>
        <w:t xml:space="preserve"> </w:t>
      </w:r>
      <w:r w:rsidR="00F529C7" w:rsidRPr="00F07BDE">
        <w:rPr>
          <w:rFonts w:ascii="Times New Roman" w:eastAsia="Calibri" w:hAnsi="Times New Roman" w:cs="Times New Roman"/>
          <w:sz w:val="28"/>
          <w:szCs w:val="24"/>
        </w:rPr>
        <w:t>Кроме того, активистами</w:t>
      </w:r>
      <w:r w:rsidR="00F529C7" w:rsidRPr="00F529C7">
        <w:rPr>
          <w:rFonts w:ascii="Times New Roman" w:eastAsia="Calibri" w:hAnsi="Times New Roman" w:cs="Times New Roman"/>
          <w:sz w:val="28"/>
          <w:szCs w:val="24"/>
        </w:rPr>
        <w:t xml:space="preserve"> школьного музея МАОУ «СОШ № 54» </w:t>
      </w:r>
      <w:r w:rsidR="00F529C7" w:rsidRPr="00F07BDE">
        <w:rPr>
          <w:rFonts w:ascii="Times New Roman" w:eastAsia="Calibri" w:hAnsi="Times New Roman" w:cs="Times New Roman"/>
          <w:sz w:val="28"/>
          <w:szCs w:val="24"/>
        </w:rPr>
        <w:t>подготовлены</w:t>
      </w:r>
      <w:r w:rsidR="00F529C7" w:rsidRPr="00F529C7">
        <w:rPr>
          <w:rFonts w:ascii="Times New Roman" w:eastAsia="Calibri" w:hAnsi="Times New Roman" w:cs="Times New Roman"/>
          <w:sz w:val="28"/>
          <w:szCs w:val="24"/>
        </w:rPr>
        <w:t xml:space="preserve"> сменные выставки для жителей</w:t>
      </w:r>
      <w:r w:rsidR="00F529C7" w:rsidRPr="00F07BDE">
        <w:rPr>
          <w:rFonts w:ascii="Times New Roman" w:eastAsia="Calibri" w:hAnsi="Times New Roman" w:cs="Times New Roman"/>
          <w:sz w:val="28"/>
        </w:rPr>
        <w:t xml:space="preserve"> микрорайона школы (</w:t>
      </w:r>
      <w:r w:rsidR="00F529C7" w:rsidRPr="00F529C7">
        <w:rPr>
          <w:rFonts w:ascii="Times New Roman" w:eastAsia="Calibri" w:hAnsi="Times New Roman" w:cs="Times New Roman"/>
          <w:sz w:val="28"/>
        </w:rPr>
        <w:t xml:space="preserve">выставки в жилых домах). </w:t>
      </w:r>
      <w:r w:rsidR="00F529C7" w:rsidRPr="00F529C7">
        <w:rPr>
          <w:rFonts w:ascii="Times New Roman" w:eastAsia="Times New Roman" w:hAnsi="Times New Roman" w:cs="Times New Roman"/>
          <w:sz w:val="28"/>
          <w:szCs w:val="20"/>
          <w:lang w:eastAsia="ru-RU"/>
        </w:rPr>
        <w:t xml:space="preserve">Педагогами музея «Морские мили Новоуральска» МАУ ДО «ЦВР» организованы в онлайн формате видеоэкскурсии по музейному комплексу (1300 участников), всероссийский урок-акция «День памяти неизвестного </w:t>
      </w:r>
      <w:r w:rsidR="00F529C7" w:rsidRPr="00F07BDE">
        <w:rPr>
          <w:rFonts w:ascii="Times New Roman" w:eastAsia="Times New Roman" w:hAnsi="Times New Roman" w:cs="Times New Roman"/>
          <w:sz w:val="28"/>
          <w:szCs w:val="20"/>
          <w:lang w:eastAsia="ru-RU"/>
        </w:rPr>
        <w:t>солдата» (1277 участников</w:t>
      </w:r>
      <w:r w:rsidR="00F529C7" w:rsidRPr="00F529C7">
        <w:rPr>
          <w:rFonts w:ascii="Times New Roman" w:eastAsia="Times New Roman" w:hAnsi="Times New Roman" w:cs="Times New Roman"/>
          <w:sz w:val="28"/>
          <w:szCs w:val="20"/>
          <w:lang w:eastAsia="ru-RU"/>
        </w:rPr>
        <w:t>).</w:t>
      </w:r>
    </w:p>
    <w:p w:rsidR="00F529C7" w:rsidRPr="00F529C7" w:rsidRDefault="00F529C7" w:rsidP="00F529C7">
      <w:pPr>
        <w:shd w:val="clear" w:color="auto" w:fill="FFFFFF"/>
        <w:spacing w:after="0" w:line="240" w:lineRule="auto"/>
        <w:ind w:firstLine="708"/>
        <w:jc w:val="both"/>
        <w:rPr>
          <w:rFonts w:ascii="Times New Roman" w:eastAsia="Calibri" w:hAnsi="Times New Roman" w:cs="Times New Roman"/>
          <w:color w:val="000000"/>
          <w:sz w:val="28"/>
          <w:szCs w:val="28"/>
        </w:rPr>
      </w:pPr>
      <w:r w:rsidRPr="00F07BDE">
        <w:rPr>
          <w:rFonts w:ascii="Times New Roman" w:eastAsia="Calibri" w:hAnsi="Times New Roman" w:cs="Times New Roman"/>
          <w:sz w:val="28"/>
          <w:szCs w:val="28"/>
        </w:rPr>
        <w:t>В</w:t>
      </w:r>
      <w:r w:rsidRPr="00F529C7">
        <w:rPr>
          <w:rFonts w:ascii="Times New Roman" w:eastAsia="Calibri" w:hAnsi="Times New Roman" w:cs="Times New Roman"/>
          <w:sz w:val="28"/>
          <w:szCs w:val="28"/>
        </w:rPr>
        <w:t xml:space="preserve"> МАОУ «СОШ № 48», </w:t>
      </w:r>
      <w:r w:rsidR="002A0F32" w:rsidRPr="00F07BDE">
        <w:rPr>
          <w:rFonts w:ascii="Times New Roman" w:eastAsia="Calibri" w:hAnsi="Times New Roman" w:cs="Times New Roman"/>
          <w:sz w:val="28"/>
          <w:szCs w:val="28"/>
        </w:rPr>
        <w:t xml:space="preserve">МАОУ </w:t>
      </w:r>
      <w:r w:rsidRPr="00F529C7">
        <w:rPr>
          <w:rFonts w:ascii="Times New Roman" w:eastAsia="Calibri" w:hAnsi="Times New Roman" w:cs="Times New Roman"/>
          <w:sz w:val="28"/>
          <w:szCs w:val="28"/>
        </w:rPr>
        <w:t xml:space="preserve">«СОШ № 49», </w:t>
      </w:r>
      <w:r w:rsidR="002A0F32" w:rsidRPr="00F07BDE">
        <w:rPr>
          <w:rFonts w:ascii="Times New Roman" w:eastAsia="Calibri" w:hAnsi="Times New Roman" w:cs="Times New Roman"/>
          <w:sz w:val="28"/>
          <w:szCs w:val="28"/>
        </w:rPr>
        <w:t xml:space="preserve">МАОУ </w:t>
      </w:r>
      <w:r w:rsidRPr="00F529C7">
        <w:rPr>
          <w:rFonts w:ascii="Times New Roman" w:eastAsia="Calibri" w:hAnsi="Times New Roman" w:cs="Times New Roman"/>
          <w:sz w:val="28"/>
          <w:szCs w:val="28"/>
        </w:rPr>
        <w:t xml:space="preserve">«СОШ № </w:t>
      </w:r>
      <w:r w:rsidR="0060619C" w:rsidRPr="00F529C7">
        <w:rPr>
          <w:rFonts w:ascii="Times New Roman" w:eastAsia="Calibri" w:hAnsi="Times New Roman" w:cs="Times New Roman"/>
          <w:sz w:val="28"/>
          <w:szCs w:val="28"/>
        </w:rPr>
        <w:t>40» и</w:t>
      </w:r>
      <w:r w:rsidRPr="00F529C7">
        <w:rPr>
          <w:rFonts w:ascii="Times New Roman" w:eastAsia="Calibri" w:hAnsi="Times New Roman" w:cs="Times New Roman"/>
          <w:sz w:val="28"/>
          <w:szCs w:val="28"/>
        </w:rPr>
        <w:t xml:space="preserve"> </w:t>
      </w:r>
      <w:r w:rsidR="002A0F32" w:rsidRPr="00F07BDE">
        <w:rPr>
          <w:rFonts w:ascii="Times New Roman" w:eastAsia="Calibri" w:hAnsi="Times New Roman" w:cs="Times New Roman"/>
          <w:sz w:val="28"/>
          <w:szCs w:val="28"/>
        </w:rPr>
        <w:t xml:space="preserve">МАОУ </w:t>
      </w:r>
      <w:r w:rsidRPr="00F529C7">
        <w:rPr>
          <w:rFonts w:ascii="Times New Roman" w:eastAsia="Calibri" w:hAnsi="Times New Roman" w:cs="Times New Roman"/>
          <w:sz w:val="28"/>
          <w:szCs w:val="28"/>
        </w:rPr>
        <w:t>«Ш</w:t>
      </w:r>
      <w:r w:rsidR="002A0F32" w:rsidRPr="00F07BDE">
        <w:rPr>
          <w:rFonts w:ascii="Times New Roman" w:eastAsia="Calibri" w:hAnsi="Times New Roman" w:cs="Times New Roman"/>
          <w:sz w:val="28"/>
          <w:szCs w:val="28"/>
        </w:rPr>
        <w:t>кола-интернат</w:t>
      </w:r>
      <w:r w:rsidRPr="00F529C7">
        <w:rPr>
          <w:rFonts w:ascii="Times New Roman" w:eastAsia="Calibri" w:hAnsi="Times New Roman" w:cs="Times New Roman"/>
          <w:sz w:val="28"/>
          <w:szCs w:val="28"/>
        </w:rPr>
        <w:t xml:space="preserve"> №53» реализуются программы военно – патриотической направленности. 139 юнармейцев </w:t>
      </w:r>
      <w:r w:rsidRPr="00F07BDE">
        <w:rPr>
          <w:rFonts w:ascii="Times New Roman" w:eastAsia="Calibri" w:hAnsi="Times New Roman" w:cs="Times New Roman"/>
          <w:sz w:val="28"/>
          <w:szCs w:val="28"/>
        </w:rPr>
        <w:t>–</w:t>
      </w:r>
      <w:r w:rsidRPr="00F529C7">
        <w:rPr>
          <w:rFonts w:ascii="Times New Roman" w:eastAsia="Calibri" w:hAnsi="Times New Roman" w:cs="Times New Roman"/>
          <w:sz w:val="28"/>
          <w:szCs w:val="28"/>
        </w:rPr>
        <w:t xml:space="preserve"> кадет проходят строевую, огневую, т</w:t>
      </w:r>
      <w:r w:rsidRPr="00F529C7">
        <w:rPr>
          <w:rFonts w:ascii="Times New Roman" w:eastAsia="Times New Roman" w:hAnsi="Times New Roman" w:cs="Times New Roman"/>
          <w:sz w:val="28"/>
          <w:szCs w:val="28"/>
          <w:lang w:eastAsia="ar-SA"/>
        </w:rPr>
        <w:t>актическую</w:t>
      </w:r>
      <w:r w:rsidRPr="00F529C7">
        <w:rPr>
          <w:rFonts w:ascii="Times New Roman" w:eastAsia="Calibri" w:hAnsi="Times New Roman" w:cs="Times New Roman"/>
          <w:sz w:val="28"/>
          <w:szCs w:val="28"/>
        </w:rPr>
        <w:t xml:space="preserve"> подготовки, </w:t>
      </w:r>
      <w:r w:rsidR="0060619C" w:rsidRPr="00F529C7">
        <w:rPr>
          <w:rFonts w:ascii="Times New Roman" w:eastAsia="Calibri" w:hAnsi="Times New Roman" w:cs="Times New Roman"/>
          <w:sz w:val="28"/>
          <w:szCs w:val="28"/>
        </w:rPr>
        <w:t>осваивают основы</w:t>
      </w:r>
      <w:r w:rsidRPr="00F529C7">
        <w:rPr>
          <w:rFonts w:ascii="Times New Roman" w:eastAsia="Times New Roman" w:hAnsi="Times New Roman" w:cs="Times New Roman"/>
          <w:sz w:val="28"/>
          <w:szCs w:val="28"/>
          <w:lang w:eastAsia="ar-SA"/>
        </w:rPr>
        <w:t xml:space="preserve"> рукопашного боя, изучают страницы военной истории России, занимаются плаванием и хореографией, овладевают этикой поведения и общения кадета.</w:t>
      </w:r>
      <w:r w:rsidRPr="00F529C7">
        <w:rPr>
          <w:rFonts w:ascii="Times New Roman" w:eastAsia="Calibri" w:hAnsi="Times New Roman" w:cs="Times New Roman"/>
          <w:sz w:val="28"/>
          <w:szCs w:val="28"/>
        </w:rPr>
        <w:t xml:space="preserve"> Юнармейцы - активные участники </w:t>
      </w:r>
      <w:r w:rsidRPr="00F529C7">
        <w:rPr>
          <w:rFonts w:ascii="Times New Roman" w:eastAsia="Calibri" w:hAnsi="Times New Roman" w:cs="Times New Roman"/>
          <w:color w:val="000000"/>
          <w:sz w:val="28"/>
          <w:szCs w:val="28"/>
        </w:rPr>
        <w:t>патриотически</w:t>
      </w:r>
      <w:r w:rsidR="0060619C">
        <w:rPr>
          <w:rFonts w:ascii="Times New Roman" w:eastAsia="Calibri" w:hAnsi="Times New Roman" w:cs="Times New Roman"/>
          <w:color w:val="000000"/>
          <w:sz w:val="28"/>
          <w:szCs w:val="28"/>
        </w:rPr>
        <w:t>х акций (в том числе акции «</w:t>
      </w:r>
      <w:r w:rsidR="0060619C" w:rsidRPr="00F529C7">
        <w:rPr>
          <w:rFonts w:ascii="Times New Roman" w:eastAsia="Calibri" w:hAnsi="Times New Roman" w:cs="Times New Roman"/>
          <w:color w:val="000000"/>
          <w:sz w:val="28"/>
          <w:szCs w:val="28"/>
        </w:rPr>
        <w:t>Бессмер</w:t>
      </w:r>
      <w:r w:rsidR="0060619C" w:rsidRPr="00F07BDE">
        <w:rPr>
          <w:rFonts w:ascii="Times New Roman" w:eastAsia="Calibri" w:hAnsi="Times New Roman" w:cs="Times New Roman"/>
          <w:color w:val="000000"/>
          <w:sz w:val="28"/>
          <w:szCs w:val="28"/>
        </w:rPr>
        <w:t>т</w:t>
      </w:r>
      <w:r w:rsidR="0060619C">
        <w:rPr>
          <w:rFonts w:ascii="Times New Roman" w:eastAsia="Calibri" w:hAnsi="Times New Roman" w:cs="Times New Roman"/>
          <w:color w:val="000000"/>
          <w:sz w:val="28"/>
          <w:szCs w:val="28"/>
        </w:rPr>
        <w:t xml:space="preserve">ный полк»), </w:t>
      </w:r>
      <w:r w:rsidRPr="00F529C7">
        <w:rPr>
          <w:rFonts w:ascii="Times New Roman" w:eastAsia="Calibri" w:hAnsi="Times New Roman" w:cs="Times New Roman"/>
          <w:color w:val="000000"/>
          <w:sz w:val="28"/>
          <w:szCs w:val="28"/>
        </w:rPr>
        <w:t xml:space="preserve">Дней безопасности, </w:t>
      </w:r>
      <w:r w:rsidR="00114533" w:rsidRPr="00F07BDE">
        <w:rPr>
          <w:rFonts w:ascii="Times New Roman" w:eastAsia="Calibri" w:hAnsi="Times New Roman" w:cs="Times New Roman"/>
          <w:color w:val="000000"/>
          <w:sz w:val="28"/>
          <w:szCs w:val="28"/>
        </w:rPr>
        <w:t xml:space="preserve">организаторы </w:t>
      </w:r>
      <w:r w:rsidRPr="00F529C7">
        <w:rPr>
          <w:rFonts w:ascii="Times New Roman" w:eastAsia="Calibri" w:hAnsi="Times New Roman" w:cs="Times New Roman"/>
          <w:color w:val="000000"/>
          <w:sz w:val="28"/>
          <w:szCs w:val="28"/>
        </w:rPr>
        <w:t xml:space="preserve">классных часов </w:t>
      </w:r>
      <w:r w:rsidR="00114533" w:rsidRPr="00F07BDE">
        <w:rPr>
          <w:rFonts w:ascii="Times New Roman" w:eastAsia="Calibri" w:hAnsi="Times New Roman" w:cs="Times New Roman"/>
          <w:color w:val="000000"/>
          <w:sz w:val="28"/>
          <w:szCs w:val="28"/>
        </w:rPr>
        <w:t>патриотической тематики</w:t>
      </w:r>
      <w:r w:rsidR="0060619C">
        <w:rPr>
          <w:rFonts w:ascii="Times New Roman" w:eastAsia="Calibri" w:hAnsi="Times New Roman" w:cs="Times New Roman"/>
          <w:color w:val="000000"/>
          <w:sz w:val="28"/>
          <w:szCs w:val="28"/>
        </w:rPr>
        <w:t xml:space="preserve"> для дошкольников и учеников младших классов.</w:t>
      </w:r>
    </w:p>
    <w:p w:rsidR="002A0F32" w:rsidRPr="00F07BDE" w:rsidRDefault="00114533" w:rsidP="002A0F32">
      <w:pPr>
        <w:spacing w:after="0" w:line="240" w:lineRule="auto"/>
        <w:ind w:firstLine="708"/>
        <w:jc w:val="both"/>
        <w:rPr>
          <w:rFonts w:ascii="Times New Roman" w:eastAsia="Calibri" w:hAnsi="Times New Roman" w:cs="Times New Roman"/>
          <w:sz w:val="28"/>
          <w:szCs w:val="28"/>
        </w:rPr>
      </w:pPr>
      <w:r w:rsidRPr="00F07BDE">
        <w:rPr>
          <w:rFonts w:ascii="Times New Roman" w:eastAsia="Times New Roman" w:hAnsi="Times New Roman" w:cs="Times New Roman"/>
          <w:sz w:val="28"/>
          <w:szCs w:val="28"/>
          <w:lang w:eastAsia="ru-RU"/>
        </w:rPr>
        <w:t xml:space="preserve">В </w:t>
      </w:r>
      <w:r w:rsidR="00F529C7" w:rsidRPr="00F529C7">
        <w:rPr>
          <w:rFonts w:ascii="Times New Roman" w:eastAsia="Times New Roman" w:hAnsi="Times New Roman" w:cs="Times New Roman"/>
          <w:sz w:val="28"/>
          <w:szCs w:val="28"/>
          <w:lang w:eastAsia="ru-RU"/>
        </w:rPr>
        <w:t>МАОУ «Гимназия № 41» состоялась метапредметная олимпиада</w:t>
      </w:r>
      <w:r w:rsidRPr="00F07BDE">
        <w:rPr>
          <w:rFonts w:ascii="Times New Roman" w:eastAsia="Times New Roman" w:hAnsi="Times New Roman" w:cs="Times New Roman"/>
          <w:sz w:val="28"/>
          <w:szCs w:val="28"/>
          <w:lang w:eastAsia="ru-RU"/>
        </w:rPr>
        <w:t>, посвященная</w:t>
      </w:r>
      <w:r w:rsidRPr="00F529C7">
        <w:rPr>
          <w:rFonts w:ascii="Times New Roman" w:eastAsia="Times New Roman" w:hAnsi="Times New Roman" w:cs="Times New Roman"/>
          <w:sz w:val="28"/>
          <w:szCs w:val="28"/>
          <w:lang w:eastAsia="ru-RU"/>
        </w:rPr>
        <w:t xml:space="preserve"> Дню Победы</w:t>
      </w:r>
      <w:r w:rsidR="00F529C7" w:rsidRPr="00F529C7">
        <w:rPr>
          <w:rFonts w:ascii="Times New Roman" w:eastAsia="Times New Roman" w:hAnsi="Times New Roman" w:cs="Times New Roman"/>
          <w:sz w:val="28"/>
          <w:szCs w:val="28"/>
          <w:lang w:eastAsia="ru-RU"/>
        </w:rPr>
        <w:t xml:space="preserve">, в которой приняли участие команды из 5 </w:t>
      </w:r>
      <w:r w:rsidRPr="00F07BDE">
        <w:rPr>
          <w:rFonts w:ascii="Times New Roman" w:eastAsia="Times New Roman" w:hAnsi="Times New Roman" w:cs="Times New Roman"/>
          <w:sz w:val="28"/>
          <w:szCs w:val="28"/>
          <w:lang w:eastAsia="ru-RU"/>
        </w:rPr>
        <w:t>МАОУ.</w:t>
      </w:r>
      <w:r w:rsidR="00F529C7" w:rsidRPr="00F529C7">
        <w:rPr>
          <w:rFonts w:ascii="Times New Roman" w:eastAsia="Calibri" w:hAnsi="Times New Roman" w:cs="Times New Roman"/>
          <w:sz w:val="28"/>
          <w:szCs w:val="28"/>
        </w:rPr>
        <w:t xml:space="preserve"> </w:t>
      </w:r>
    </w:p>
    <w:p w:rsidR="00F529C7" w:rsidRPr="00F529C7" w:rsidRDefault="002A0F32" w:rsidP="002A0F32">
      <w:pPr>
        <w:spacing w:after="0" w:line="240" w:lineRule="auto"/>
        <w:ind w:firstLine="708"/>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0"/>
          <w:lang w:eastAsia="ru-RU"/>
        </w:rPr>
        <w:t xml:space="preserve">Воспитанники МАДОУ </w:t>
      </w:r>
      <w:r w:rsidRPr="00F529C7">
        <w:rPr>
          <w:rFonts w:ascii="Times New Roman" w:eastAsia="Times New Roman" w:hAnsi="Times New Roman" w:cs="Times New Roman"/>
          <w:sz w:val="28"/>
          <w:szCs w:val="20"/>
          <w:lang w:eastAsia="ru-RU"/>
        </w:rPr>
        <w:t>совместно с</w:t>
      </w:r>
      <w:r w:rsidRPr="00F07BDE">
        <w:rPr>
          <w:rFonts w:ascii="Times New Roman" w:eastAsia="Times New Roman" w:hAnsi="Times New Roman" w:cs="Times New Roman"/>
          <w:sz w:val="28"/>
          <w:szCs w:val="20"/>
          <w:lang w:eastAsia="ru-RU"/>
        </w:rPr>
        <w:t xml:space="preserve"> военнослужащими воинской части №</w:t>
      </w:r>
      <w:r w:rsidRPr="00F529C7">
        <w:rPr>
          <w:rFonts w:ascii="Times New Roman" w:eastAsia="Times New Roman" w:hAnsi="Times New Roman" w:cs="Times New Roman"/>
          <w:sz w:val="28"/>
          <w:szCs w:val="20"/>
          <w:lang w:eastAsia="ru-RU"/>
        </w:rPr>
        <w:t>3280</w:t>
      </w:r>
      <w:r w:rsidRPr="00F07BDE">
        <w:rPr>
          <w:rFonts w:ascii="Times New Roman" w:eastAsia="Times New Roman" w:hAnsi="Times New Roman" w:cs="Times New Roman"/>
          <w:sz w:val="28"/>
          <w:szCs w:val="20"/>
          <w:lang w:eastAsia="ru-RU"/>
        </w:rPr>
        <w:t xml:space="preserve"> приняли участие в</w:t>
      </w:r>
      <w:r w:rsidRPr="00F529C7">
        <w:rPr>
          <w:rFonts w:ascii="Times New Roman" w:eastAsia="Times New Roman" w:hAnsi="Times New Roman" w:cs="Times New Roman"/>
          <w:sz w:val="28"/>
          <w:szCs w:val="20"/>
          <w:lang w:eastAsia="ru-RU"/>
        </w:rPr>
        <w:t xml:space="preserve"> </w:t>
      </w:r>
      <w:r w:rsidRPr="00F07BDE">
        <w:rPr>
          <w:rFonts w:ascii="Times New Roman" w:eastAsia="Times New Roman" w:hAnsi="Times New Roman" w:cs="Times New Roman"/>
          <w:sz w:val="28"/>
          <w:szCs w:val="20"/>
          <w:lang w:eastAsia="ru-RU"/>
        </w:rPr>
        <w:t>акции</w:t>
      </w:r>
      <w:r w:rsidRPr="00F529C7">
        <w:rPr>
          <w:rFonts w:ascii="Times New Roman" w:eastAsia="Times New Roman" w:hAnsi="Times New Roman" w:cs="Times New Roman"/>
          <w:sz w:val="28"/>
          <w:szCs w:val="20"/>
          <w:lang w:eastAsia="ru-RU"/>
        </w:rPr>
        <w:t xml:space="preserve"> «Письмо солдату»</w:t>
      </w:r>
      <w:r w:rsidRPr="00F07BDE">
        <w:rPr>
          <w:rFonts w:ascii="Times New Roman" w:eastAsia="Times New Roman" w:hAnsi="Times New Roman" w:cs="Times New Roman"/>
          <w:sz w:val="28"/>
          <w:szCs w:val="20"/>
          <w:lang w:eastAsia="ru-RU"/>
        </w:rPr>
        <w:t>.</w:t>
      </w:r>
    </w:p>
    <w:p w:rsidR="00F529C7" w:rsidRPr="00F529C7" w:rsidRDefault="0060619C" w:rsidP="002D7A51">
      <w:pPr>
        <w:spacing w:after="0" w:line="240" w:lineRule="auto"/>
        <w:ind w:firstLine="708"/>
        <w:jc w:val="both"/>
        <w:rPr>
          <w:rFonts w:ascii="Times New Roman" w:eastAsia="Calibri" w:hAnsi="Times New Roman" w:cs="Times New Roman"/>
          <w:b/>
          <w:sz w:val="28"/>
          <w:szCs w:val="28"/>
          <w:lang w:eastAsia="ru-RU"/>
        </w:rPr>
      </w:pPr>
      <w:r>
        <w:rPr>
          <w:rFonts w:ascii="Times New Roman" w:eastAsia="Calibri" w:hAnsi="Times New Roman" w:cs="Times New Roman"/>
          <w:sz w:val="28"/>
          <w:szCs w:val="28"/>
        </w:rPr>
        <w:t>В целях п</w:t>
      </w:r>
      <w:r w:rsidR="00F529C7" w:rsidRPr="00F529C7">
        <w:rPr>
          <w:rFonts w:ascii="Times New Roman" w:eastAsia="Calibri" w:hAnsi="Times New Roman" w:cs="Times New Roman"/>
          <w:sz w:val="28"/>
          <w:szCs w:val="28"/>
        </w:rPr>
        <w:t>риобщени</w:t>
      </w:r>
      <w:r>
        <w:rPr>
          <w:rFonts w:ascii="Times New Roman" w:eastAsia="Calibri" w:hAnsi="Times New Roman" w:cs="Times New Roman"/>
          <w:sz w:val="28"/>
          <w:szCs w:val="28"/>
        </w:rPr>
        <w:t>я</w:t>
      </w:r>
      <w:r w:rsidR="00F529C7" w:rsidRPr="00F529C7">
        <w:rPr>
          <w:rFonts w:ascii="Times New Roman" w:eastAsia="Calibri" w:hAnsi="Times New Roman" w:cs="Times New Roman"/>
          <w:sz w:val="28"/>
          <w:szCs w:val="28"/>
        </w:rPr>
        <w:t xml:space="preserve"> </w:t>
      </w:r>
      <w:r w:rsidR="000E014D">
        <w:rPr>
          <w:rFonts w:ascii="Times New Roman" w:eastAsia="Calibri" w:hAnsi="Times New Roman" w:cs="Times New Roman"/>
          <w:sz w:val="28"/>
          <w:szCs w:val="28"/>
        </w:rPr>
        <w:t>школьников</w:t>
      </w:r>
      <w:r w:rsidR="00F529C7" w:rsidRPr="00F529C7">
        <w:rPr>
          <w:rFonts w:ascii="Times New Roman" w:eastAsia="Calibri" w:hAnsi="Times New Roman" w:cs="Times New Roman"/>
          <w:sz w:val="28"/>
          <w:szCs w:val="28"/>
        </w:rPr>
        <w:t xml:space="preserve"> к </w:t>
      </w:r>
      <w:r>
        <w:rPr>
          <w:rFonts w:ascii="Times New Roman" w:eastAsia="Calibri" w:hAnsi="Times New Roman" w:cs="Times New Roman"/>
          <w:sz w:val="28"/>
          <w:szCs w:val="28"/>
        </w:rPr>
        <w:t xml:space="preserve">истории и культуре малой Родины, </w:t>
      </w:r>
      <w:r w:rsidR="002A0F32" w:rsidRPr="00F07BDE">
        <w:rPr>
          <w:rFonts w:ascii="Times New Roman" w:eastAsia="Calibri" w:hAnsi="Times New Roman" w:cs="Times New Roman"/>
          <w:sz w:val="28"/>
          <w:szCs w:val="28"/>
        </w:rPr>
        <w:t>формир</w:t>
      </w:r>
      <w:r>
        <w:rPr>
          <w:rFonts w:ascii="Times New Roman" w:eastAsia="Calibri" w:hAnsi="Times New Roman" w:cs="Times New Roman"/>
          <w:sz w:val="28"/>
          <w:szCs w:val="28"/>
        </w:rPr>
        <w:t>ования у них</w:t>
      </w:r>
      <w:r w:rsidR="002A0F32" w:rsidRPr="00F07BDE">
        <w:rPr>
          <w:rFonts w:ascii="Times New Roman" w:eastAsia="Calibri" w:hAnsi="Times New Roman" w:cs="Times New Roman"/>
          <w:sz w:val="28"/>
          <w:szCs w:val="28"/>
        </w:rPr>
        <w:t xml:space="preserve"> уважени</w:t>
      </w:r>
      <w:r>
        <w:rPr>
          <w:rFonts w:ascii="Times New Roman" w:eastAsia="Calibri" w:hAnsi="Times New Roman" w:cs="Times New Roman"/>
          <w:sz w:val="28"/>
          <w:szCs w:val="28"/>
        </w:rPr>
        <w:t>я</w:t>
      </w:r>
      <w:r w:rsidR="002A0F32" w:rsidRPr="00F07BDE">
        <w:rPr>
          <w:rFonts w:ascii="Times New Roman" w:eastAsia="Calibri" w:hAnsi="Times New Roman" w:cs="Times New Roman"/>
          <w:sz w:val="28"/>
          <w:szCs w:val="28"/>
        </w:rPr>
        <w:t xml:space="preserve"> к традициям </w:t>
      </w:r>
      <w:r w:rsidR="00F529C7" w:rsidRPr="00F529C7">
        <w:rPr>
          <w:rFonts w:ascii="Times New Roman" w:eastAsia="Calibri" w:hAnsi="Times New Roman" w:cs="Times New Roman"/>
          <w:sz w:val="28"/>
          <w:szCs w:val="28"/>
        </w:rPr>
        <w:t>и обычаям народов</w:t>
      </w:r>
      <w:r>
        <w:rPr>
          <w:rFonts w:ascii="Times New Roman" w:eastAsia="Calibri" w:hAnsi="Times New Roman" w:cs="Times New Roman"/>
          <w:sz w:val="28"/>
          <w:szCs w:val="28"/>
        </w:rPr>
        <w:t xml:space="preserve"> Урала</w:t>
      </w:r>
      <w:r w:rsidR="000E014D">
        <w:rPr>
          <w:rFonts w:ascii="Times New Roman" w:eastAsia="Calibri" w:hAnsi="Times New Roman" w:cs="Times New Roman"/>
          <w:sz w:val="28"/>
          <w:szCs w:val="28"/>
        </w:rPr>
        <w:t xml:space="preserve"> на базе </w:t>
      </w:r>
      <w:r w:rsidR="000E014D" w:rsidRPr="00F529C7">
        <w:rPr>
          <w:rFonts w:ascii="Times New Roman" w:eastAsia="Calibri" w:hAnsi="Times New Roman" w:cs="Times New Roman"/>
          <w:sz w:val="28"/>
          <w:szCs w:val="28"/>
          <w:bdr w:val="none" w:sz="0" w:space="0" w:color="auto" w:frame="1"/>
        </w:rPr>
        <w:t>МА</w:t>
      </w:r>
      <w:r w:rsidR="000E014D">
        <w:rPr>
          <w:rFonts w:ascii="Times New Roman" w:eastAsia="Calibri" w:hAnsi="Times New Roman" w:cs="Times New Roman"/>
          <w:sz w:val="28"/>
          <w:szCs w:val="28"/>
          <w:bdr w:val="none" w:sz="0" w:space="0" w:color="auto" w:frame="1"/>
        </w:rPr>
        <w:t>У ДО «ЦВР»</w:t>
      </w:r>
      <w:r w:rsidR="000E014D" w:rsidRPr="00F529C7">
        <w:rPr>
          <w:rFonts w:ascii="Times New Roman" w:eastAsia="Calibri" w:hAnsi="Times New Roman" w:cs="Times New Roman"/>
          <w:sz w:val="28"/>
          <w:szCs w:val="28"/>
          <w:bdr w:val="none" w:sz="0" w:space="0" w:color="auto" w:frame="1"/>
        </w:rPr>
        <w:t xml:space="preserve"> </w:t>
      </w:r>
      <w:bookmarkStart w:id="1" w:name="_Toc366659530"/>
      <w:bookmarkEnd w:id="1"/>
      <w:r w:rsidR="000E014D">
        <w:rPr>
          <w:rFonts w:ascii="Times New Roman" w:eastAsia="Calibri" w:hAnsi="Times New Roman" w:cs="Times New Roman"/>
          <w:sz w:val="28"/>
          <w:szCs w:val="28"/>
        </w:rPr>
        <w:t xml:space="preserve">состоялась </w:t>
      </w:r>
      <w:r w:rsidR="000E014D" w:rsidRPr="00F529C7">
        <w:rPr>
          <w:rFonts w:ascii="Times New Roman" w:eastAsia="Calibri" w:hAnsi="Times New Roman" w:cs="Times New Roman"/>
          <w:sz w:val="28"/>
          <w:szCs w:val="28"/>
        </w:rPr>
        <w:t>муниципальная</w:t>
      </w:r>
      <w:r w:rsidR="00F529C7" w:rsidRPr="00F529C7">
        <w:rPr>
          <w:rFonts w:ascii="Times New Roman" w:eastAsia="Calibri" w:hAnsi="Times New Roman" w:cs="Times New Roman"/>
          <w:sz w:val="28"/>
          <w:szCs w:val="28"/>
          <w:bdr w:val="none" w:sz="0" w:space="0" w:color="auto" w:frame="1"/>
        </w:rPr>
        <w:t xml:space="preserve"> интеллектуальная игра «У</w:t>
      </w:r>
      <w:r w:rsidR="000E014D">
        <w:rPr>
          <w:rFonts w:ascii="Times New Roman" w:eastAsia="Calibri" w:hAnsi="Times New Roman" w:cs="Times New Roman"/>
          <w:sz w:val="28"/>
          <w:szCs w:val="28"/>
          <w:bdr w:val="none" w:sz="0" w:space="0" w:color="auto" w:frame="1"/>
        </w:rPr>
        <w:t xml:space="preserve">ра, Урал!». </w:t>
      </w:r>
    </w:p>
    <w:p w:rsidR="00F529C7" w:rsidRDefault="00F529C7" w:rsidP="00F529C7">
      <w:pPr>
        <w:spacing w:after="0" w:line="240" w:lineRule="auto"/>
        <w:ind w:firstLine="708"/>
        <w:jc w:val="both"/>
        <w:rPr>
          <w:rFonts w:ascii="Times New Roman" w:eastAsia="Calibri" w:hAnsi="Times New Roman" w:cs="Times New Roman"/>
          <w:sz w:val="28"/>
          <w:szCs w:val="28"/>
        </w:rPr>
      </w:pPr>
      <w:r w:rsidRPr="00F529C7">
        <w:rPr>
          <w:rFonts w:ascii="Times New Roman" w:eastAsia="Calibri" w:hAnsi="Times New Roman" w:cs="Times New Roman"/>
          <w:sz w:val="28"/>
          <w:szCs w:val="28"/>
        </w:rPr>
        <w:t xml:space="preserve">Значительное внимание в образовательных организациях уделялось профилактической работе по предупреждению негативных явлений в среде детей и подростков. Все </w:t>
      </w:r>
      <w:r w:rsidR="000E014D">
        <w:rPr>
          <w:rFonts w:ascii="Times New Roman" w:eastAsia="Calibri" w:hAnsi="Times New Roman" w:cs="Times New Roman"/>
          <w:sz w:val="28"/>
          <w:szCs w:val="28"/>
        </w:rPr>
        <w:t>МАОУ</w:t>
      </w:r>
      <w:r w:rsidRPr="00F529C7">
        <w:rPr>
          <w:rFonts w:ascii="Times New Roman" w:eastAsia="Calibri" w:hAnsi="Times New Roman" w:cs="Times New Roman"/>
          <w:sz w:val="28"/>
          <w:szCs w:val="28"/>
        </w:rPr>
        <w:t xml:space="preserve"> </w:t>
      </w:r>
      <w:r w:rsidR="000E014D">
        <w:rPr>
          <w:rFonts w:ascii="Times New Roman" w:eastAsia="Calibri" w:hAnsi="Times New Roman" w:cs="Times New Roman"/>
          <w:sz w:val="28"/>
          <w:szCs w:val="28"/>
        </w:rPr>
        <w:t xml:space="preserve">традиционно </w:t>
      </w:r>
      <w:r w:rsidRPr="00F529C7">
        <w:rPr>
          <w:rFonts w:ascii="Times New Roman" w:eastAsia="Calibri" w:hAnsi="Times New Roman" w:cs="Times New Roman"/>
          <w:sz w:val="28"/>
          <w:szCs w:val="28"/>
        </w:rPr>
        <w:t xml:space="preserve">приняли </w:t>
      </w:r>
      <w:r w:rsidR="000E014D" w:rsidRPr="00F529C7">
        <w:rPr>
          <w:rFonts w:ascii="Times New Roman" w:eastAsia="Calibri" w:hAnsi="Times New Roman" w:cs="Times New Roman"/>
          <w:sz w:val="28"/>
          <w:szCs w:val="28"/>
        </w:rPr>
        <w:t>участие в</w:t>
      </w:r>
      <w:r w:rsidRPr="00F529C7">
        <w:rPr>
          <w:rFonts w:ascii="Times New Roman" w:eastAsia="Calibri" w:hAnsi="Times New Roman" w:cs="Times New Roman"/>
          <w:sz w:val="28"/>
          <w:szCs w:val="28"/>
        </w:rPr>
        <w:t xml:space="preserve"> </w:t>
      </w:r>
      <w:r w:rsidR="000E014D">
        <w:rPr>
          <w:rFonts w:ascii="Times New Roman" w:eastAsia="Calibri" w:hAnsi="Times New Roman" w:cs="Times New Roman"/>
          <w:sz w:val="28"/>
          <w:szCs w:val="28"/>
        </w:rPr>
        <w:t>акции</w:t>
      </w:r>
      <w:r w:rsidRPr="00F529C7">
        <w:rPr>
          <w:rFonts w:ascii="Times New Roman" w:eastAsia="Calibri" w:hAnsi="Times New Roman" w:cs="Times New Roman"/>
          <w:sz w:val="28"/>
          <w:szCs w:val="28"/>
        </w:rPr>
        <w:t xml:space="preserve"> «Единый день профилактики»</w:t>
      </w:r>
      <w:r w:rsidR="000E014D">
        <w:rPr>
          <w:rFonts w:ascii="Times New Roman" w:eastAsia="Calibri" w:hAnsi="Times New Roman" w:cs="Times New Roman"/>
          <w:sz w:val="28"/>
          <w:szCs w:val="28"/>
        </w:rPr>
        <w:t xml:space="preserve"> и </w:t>
      </w:r>
      <w:r w:rsidRPr="00F529C7">
        <w:rPr>
          <w:rFonts w:ascii="Times New Roman" w:eastAsia="Calibri" w:hAnsi="Times New Roman" w:cs="Times New Roman"/>
          <w:sz w:val="28"/>
          <w:szCs w:val="28"/>
        </w:rPr>
        <w:t>операци</w:t>
      </w:r>
      <w:r w:rsidR="000E014D">
        <w:rPr>
          <w:rFonts w:ascii="Times New Roman" w:eastAsia="Calibri" w:hAnsi="Times New Roman" w:cs="Times New Roman"/>
          <w:sz w:val="28"/>
          <w:szCs w:val="28"/>
        </w:rPr>
        <w:t>и</w:t>
      </w:r>
      <w:r w:rsidRPr="00F529C7">
        <w:rPr>
          <w:rFonts w:ascii="Times New Roman" w:eastAsia="Calibri" w:hAnsi="Times New Roman" w:cs="Times New Roman"/>
          <w:sz w:val="28"/>
          <w:szCs w:val="28"/>
        </w:rPr>
        <w:t xml:space="preserve"> «Подросток»</w:t>
      </w:r>
      <w:r w:rsidR="000E014D">
        <w:rPr>
          <w:rFonts w:ascii="Times New Roman" w:eastAsia="Calibri" w:hAnsi="Times New Roman" w:cs="Times New Roman"/>
          <w:sz w:val="28"/>
          <w:szCs w:val="28"/>
        </w:rPr>
        <w:t>.</w:t>
      </w:r>
    </w:p>
    <w:p w:rsidR="000E014D" w:rsidRPr="00F529C7" w:rsidRDefault="000E014D" w:rsidP="000E014D">
      <w:pPr>
        <w:shd w:val="clear" w:color="auto" w:fill="FFFFFF"/>
        <w:spacing w:after="0" w:line="183" w:lineRule="atLeast"/>
        <w:ind w:firstLine="567"/>
        <w:jc w:val="both"/>
        <w:rPr>
          <w:rFonts w:ascii="Times New Roman" w:eastAsia="Times New Roman" w:hAnsi="Times New Roman" w:cs="Times New Roman"/>
          <w:sz w:val="28"/>
          <w:szCs w:val="28"/>
          <w:lang w:eastAsia="ru-RU"/>
        </w:rPr>
      </w:pPr>
      <w:r w:rsidRPr="00F529C7">
        <w:rPr>
          <w:rFonts w:ascii="Times New Roman" w:eastAsia="Times New Roman" w:hAnsi="Times New Roman" w:cs="Times New Roman"/>
          <w:sz w:val="28"/>
          <w:szCs w:val="28"/>
          <w:lang w:eastAsia="ru-RU"/>
        </w:rPr>
        <w:t>Деятельность школьных служб примирения направлена на разрешение конфликтов в образовательных учреждениях, профилактику правонарушений детей и подростков, улучшение отношений в образовательном учреждении. Школьная служба примирения (ШСП) является объединением учащихся и педагогов, действующим в образовательном учреждении на основе добровольческих усилий учащихся - волонтеров.</w:t>
      </w:r>
    </w:p>
    <w:p w:rsidR="000E014D" w:rsidRDefault="000E014D" w:rsidP="000E014D">
      <w:pPr>
        <w:shd w:val="clear" w:color="auto" w:fill="FFFFFF"/>
        <w:spacing w:after="0" w:line="183" w:lineRule="atLeast"/>
        <w:ind w:firstLine="567"/>
        <w:jc w:val="both"/>
        <w:rPr>
          <w:rFonts w:ascii="Times New Roman" w:eastAsia="Times New Roman" w:hAnsi="Times New Roman" w:cs="Times New Roman"/>
          <w:sz w:val="28"/>
          <w:szCs w:val="28"/>
          <w:lang w:eastAsia="ru-RU"/>
        </w:rPr>
      </w:pPr>
      <w:r w:rsidRPr="00F529C7">
        <w:rPr>
          <w:rFonts w:ascii="Times New Roman" w:eastAsia="Times New Roman" w:hAnsi="Times New Roman" w:cs="Times New Roman"/>
          <w:sz w:val="28"/>
          <w:szCs w:val="28"/>
          <w:lang w:eastAsia="ru-RU"/>
        </w:rPr>
        <w:t xml:space="preserve"> За отчетный период в школах были проведены акции: к Международному дню толерантности онлайн акция «Это Дружба» (3578 обучающихся). Высказывания о дружбе и рисунки участников акции были использованы в создании видеоролика «Это Дружба», размещенного на сайте ресурсной службы примирения (РСП) МАУ ДО «ЦДК»; акция «Февромарт»;</w:t>
      </w:r>
      <w:r>
        <w:rPr>
          <w:rFonts w:ascii="Times New Roman" w:eastAsia="Times New Roman" w:hAnsi="Times New Roman" w:cs="Times New Roman"/>
          <w:sz w:val="28"/>
          <w:szCs w:val="28"/>
          <w:lang w:eastAsia="ru-RU"/>
        </w:rPr>
        <w:t xml:space="preserve"> «</w:t>
      </w:r>
      <w:r w:rsidRPr="00F529C7">
        <w:rPr>
          <w:rFonts w:ascii="Times New Roman" w:eastAsia="Times New Roman" w:hAnsi="Times New Roman" w:cs="Times New Roman"/>
          <w:sz w:val="28"/>
          <w:szCs w:val="28"/>
          <w:lang w:eastAsia="ru-RU"/>
        </w:rPr>
        <w:t xml:space="preserve">Письмо другу», участниками которой стали обучающиеся 5 классов; </w:t>
      </w:r>
      <w:r w:rsidRPr="00F07BDE">
        <w:rPr>
          <w:rFonts w:ascii="Times New Roman" w:eastAsia="Times New Roman" w:hAnsi="Times New Roman" w:cs="Times New Roman"/>
          <w:sz w:val="28"/>
          <w:szCs w:val="28"/>
          <w:lang w:eastAsia="ru-RU"/>
        </w:rPr>
        <w:t xml:space="preserve"> акция «Забор пожеланий».</w:t>
      </w:r>
    </w:p>
    <w:p w:rsidR="005F6F39" w:rsidRPr="00F529C7" w:rsidRDefault="005F6F39" w:rsidP="005F6F39">
      <w:pPr>
        <w:shd w:val="clear" w:color="auto" w:fill="FFFFFF"/>
        <w:spacing w:after="0" w:line="183" w:lineRule="atLeast"/>
        <w:ind w:firstLine="567"/>
        <w:jc w:val="both"/>
        <w:rPr>
          <w:rFonts w:ascii="Times New Roman" w:eastAsia="Calibri" w:hAnsi="Times New Roman" w:cs="Times New Roman"/>
          <w:sz w:val="28"/>
          <w:szCs w:val="28"/>
        </w:rPr>
      </w:pPr>
      <w:r w:rsidRPr="00F529C7">
        <w:rPr>
          <w:rFonts w:ascii="Times New Roman" w:eastAsia="Calibri" w:hAnsi="Times New Roman" w:cs="Times New Roman"/>
          <w:sz w:val="28"/>
          <w:szCs w:val="28"/>
        </w:rPr>
        <w:t xml:space="preserve">Одно из актуальных направлений в области воспитания и социализации </w:t>
      </w:r>
      <w:r w:rsidRPr="00F07BDE">
        <w:rPr>
          <w:rFonts w:ascii="Times New Roman" w:eastAsia="Calibri" w:hAnsi="Times New Roman" w:cs="Times New Roman"/>
          <w:sz w:val="28"/>
          <w:szCs w:val="28"/>
        </w:rPr>
        <w:t>обучающихся в МАОУ</w:t>
      </w:r>
      <w:r w:rsidRPr="00F529C7">
        <w:rPr>
          <w:rFonts w:ascii="Times New Roman" w:eastAsia="Calibri" w:hAnsi="Times New Roman" w:cs="Times New Roman"/>
          <w:sz w:val="28"/>
          <w:szCs w:val="28"/>
        </w:rPr>
        <w:t xml:space="preserve"> – это организация деятельности детских общественных объединений. На базе 13 </w:t>
      </w:r>
      <w:r w:rsidRPr="00F07BDE">
        <w:rPr>
          <w:rFonts w:ascii="Times New Roman" w:eastAsia="Calibri" w:hAnsi="Times New Roman" w:cs="Times New Roman"/>
          <w:sz w:val="28"/>
          <w:szCs w:val="28"/>
        </w:rPr>
        <w:t>МАОУ</w:t>
      </w:r>
      <w:r w:rsidRPr="00F529C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создано 25 детских объединений, в том числе </w:t>
      </w:r>
      <w:r w:rsidRPr="00F529C7">
        <w:rPr>
          <w:rFonts w:ascii="Times New Roman" w:eastAsia="Calibri" w:hAnsi="Times New Roman" w:cs="Times New Roman"/>
          <w:sz w:val="28"/>
          <w:szCs w:val="28"/>
        </w:rPr>
        <w:t xml:space="preserve">13 первичных отделений РДШ, 6 отрядов юных инспекторов дорожного движения, </w:t>
      </w:r>
      <w:r>
        <w:rPr>
          <w:rFonts w:ascii="Times New Roman" w:eastAsia="Calibri" w:hAnsi="Times New Roman" w:cs="Times New Roman"/>
          <w:sz w:val="28"/>
          <w:szCs w:val="28"/>
        </w:rPr>
        <w:t xml:space="preserve">з </w:t>
      </w:r>
      <w:r w:rsidRPr="00F529C7">
        <w:rPr>
          <w:rFonts w:ascii="Times New Roman" w:eastAsia="Calibri" w:hAnsi="Times New Roman" w:cs="Times New Roman"/>
          <w:sz w:val="28"/>
          <w:szCs w:val="28"/>
        </w:rPr>
        <w:t>отделения ЮНАРМИИ</w:t>
      </w:r>
      <w:r>
        <w:rPr>
          <w:rFonts w:ascii="Times New Roman" w:eastAsia="Calibri" w:hAnsi="Times New Roman" w:cs="Times New Roman"/>
          <w:sz w:val="28"/>
          <w:szCs w:val="28"/>
        </w:rPr>
        <w:t xml:space="preserve"> и </w:t>
      </w:r>
      <w:r w:rsidRPr="00F529C7">
        <w:rPr>
          <w:rFonts w:ascii="Times New Roman" w:eastAsia="Calibri" w:hAnsi="Times New Roman" w:cs="Times New Roman"/>
          <w:sz w:val="28"/>
          <w:szCs w:val="28"/>
        </w:rPr>
        <w:t>патриот</w:t>
      </w:r>
      <w:r w:rsidRPr="00F07BDE">
        <w:rPr>
          <w:rFonts w:ascii="Times New Roman" w:eastAsia="Calibri" w:hAnsi="Times New Roman" w:cs="Times New Roman"/>
          <w:sz w:val="28"/>
          <w:szCs w:val="28"/>
        </w:rPr>
        <w:t>ический клуб «Казачья застава»</w:t>
      </w:r>
      <w:r w:rsidRPr="00F529C7">
        <w:rPr>
          <w:rFonts w:ascii="Times New Roman" w:eastAsia="Calibri" w:hAnsi="Times New Roman" w:cs="Times New Roman"/>
          <w:sz w:val="28"/>
          <w:szCs w:val="28"/>
        </w:rPr>
        <w:t xml:space="preserve">, школьное </w:t>
      </w:r>
      <w:r w:rsidRPr="00F529C7">
        <w:rPr>
          <w:rFonts w:ascii="Times New Roman" w:eastAsia="Calibri" w:hAnsi="Times New Roman" w:cs="Times New Roman"/>
          <w:sz w:val="28"/>
          <w:szCs w:val="28"/>
        </w:rPr>
        <w:lastRenderedPageBreak/>
        <w:t xml:space="preserve">объединение «Удивительная страна». Численность членов детских общественных объединений составляет 863 обучающихся. </w:t>
      </w:r>
      <w:r w:rsidRPr="00F07BDE">
        <w:rPr>
          <w:rFonts w:ascii="Times New Roman" w:eastAsia="Calibri" w:hAnsi="Times New Roman" w:cs="Times New Roman"/>
          <w:sz w:val="28"/>
          <w:szCs w:val="28"/>
        </w:rPr>
        <w:t xml:space="preserve">В ряде МАОУ общественные </w:t>
      </w:r>
      <w:r w:rsidRPr="00F529C7">
        <w:rPr>
          <w:rFonts w:ascii="Times New Roman" w:eastAsia="Calibri" w:hAnsi="Times New Roman" w:cs="Times New Roman"/>
          <w:sz w:val="28"/>
          <w:szCs w:val="28"/>
        </w:rPr>
        <w:t>объединения</w:t>
      </w:r>
      <w:r w:rsidRPr="00F07BDE">
        <w:rPr>
          <w:rFonts w:ascii="Times New Roman" w:eastAsia="Calibri" w:hAnsi="Times New Roman" w:cs="Times New Roman"/>
          <w:sz w:val="28"/>
          <w:szCs w:val="28"/>
        </w:rPr>
        <w:t xml:space="preserve"> школьников</w:t>
      </w:r>
      <w:r w:rsidRPr="00F529C7">
        <w:rPr>
          <w:rFonts w:ascii="Times New Roman" w:eastAsia="Calibri" w:hAnsi="Times New Roman" w:cs="Times New Roman"/>
          <w:sz w:val="28"/>
          <w:szCs w:val="28"/>
        </w:rPr>
        <w:t xml:space="preserve"> действуют как орган ученического самоуправления.  </w:t>
      </w:r>
    </w:p>
    <w:p w:rsidR="009732D9" w:rsidRPr="00F529C7" w:rsidRDefault="009732D9" w:rsidP="009732D9">
      <w:pPr>
        <w:spacing w:after="0" w:line="240" w:lineRule="auto"/>
        <w:ind w:firstLine="708"/>
        <w:jc w:val="both"/>
        <w:rPr>
          <w:rFonts w:ascii="Times New Roman" w:eastAsia="Calibri" w:hAnsi="Times New Roman" w:cs="Times New Roman"/>
          <w:sz w:val="28"/>
          <w:szCs w:val="28"/>
        </w:rPr>
      </w:pPr>
      <w:r w:rsidRPr="00F529C7">
        <w:rPr>
          <w:rFonts w:ascii="Times New Roman" w:eastAsia="Calibri" w:hAnsi="Times New Roman" w:cs="Times New Roman"/>
          <w:sz w:val="28"/>
          <w:szCs w:val="28"/>
        </w:rPr>
        <w:t xml:space="preserve">Школьники </w:t>
      </w:r>
      <w:r w:rsidR="000E014D">
        <w:rPr>
          <w:rFonts w:ascii="Times New Roman" w:eastAsia="Calibri" w:hAnsi="Times New Roman" w:cs="Times New Roman"/>
          <w:sz w:val="28"/>
          <w:szCs w:val="28"/>
        </w:rPr>
        <w:t>НГО</w:t>
      </w:r>
      <w:r w:rsidRPr="00F529C7">
        <w:rPr>
          <w:rFonts w:ascii="Times New Roman" w:eastAsia="Calibri" w:hAnsi="Times New Roman" w:cs="Times New Roman"/>
          <w:sz w:val="28"/>
          <w:szCs w:val="28"/>
        </w:rPr>
        <w:t xml:space="preserve"> вовлекаются в социальные практики, которые позволяют формировать ценности, связанные с заботой о людях, проявлять милосердие, доброжелательность, терпимость, ответственность. В 2020</w:t>
      </w:r>
      <w:r w:rsidRPr="00F07BDE">
        <w:rPr>
          <w:rFonts w:ascii="Times New Roman" w:eastAsia="Calibri" w:hAnsi="Times New Roman" w:cs="Times New Roman"/>
          <w:sz w:val="28"/>
          <w:szCs w:val="28"/>
        </w:rPr>
        <w:t>/</w:t>
      </w:r>
      <w:r w:rsidRPr="00F529C7">
        <w:rPr>
          <w:rFonts w:ascii="Times New Roman" w:eastAsia="Calibri" w:hAnsi="Times New Roman" w:cs="Times New Roman"/>
          <w:sz w:val="28"/>
          <w:szCs w:val="28"/>
        </w:rPr>
        <w:t xml:space="preserve">2021 учебном году в </w:t>
      </w:r>
      <w:r w:rsidR="000E014D">
        <w:rPr>
          <w:rFonts w:ascii="Times New Roman" w:eastAsia="Calibri" w:hAnsi="Times New Roman" w:cs="Times New Roman"/>
          <w:sz w:val="28"/>
          <w:szCs w:val="28"/>
        </w:rPr>
        <w:t>МАОУ</w:t>
      </w:r>
      <w:r w:rsidRPr="00F529C7">
        <w:rPr>
          <w:rFonts w:ascii="Times New Roman" w:eastAsia="Calibri" w:hAnsi="Times New Roman" w:cs="Times New Roman"/>
          <w:sz w:val="28"/>
          <w:szCs w:val="28"/>
        </w:rPr>
        <w:t xml:space="preserve"> осуществляли волонтерскую (добровольческую) деятельность 17 отрядов</w:t>
      </w:r>
      <w:r w:rsidRPr="00F529C7">
        <w:rPr>
          <w:rFonts w:ascii="Times New Roman" w:eastAsia="Calibri" w:hAnsi="Times New Roman" w:cs="Times New Roman"/>
        </w:rPr>
        <w:t xml:space="preserve">, </w:t>
      </w:r>
      <w:r w:rsidRPr="00F529C7">
        <w:rPr>
          <w:rFonts w:ascii="Times New Roman" w:eastAsia="Calibri" w:hAnsi="Times New Roman" w:cs="Times New Roman"/>
          <w:sz w:val="28"/>
          <w:szCs w:val="28"/>
        </w:rPr>
        <w:t xml:space="preserve">в которые </w:t>
      </w:r>
      <w:r w:rsidR="000E014D" w:rsidRPr="00F529C7">
        <w:rPr>
          <w:rFonts w:ascii="Times New Roman" w:eastAsia="Calibri" w:hAnsi="Times New Roman" w:cs="Times New Roman"/>
          <w:sz w:val="28"/>
          <w:szCs w:val="28"/>
        </w:rPr>
        <w:t>входят 297</w:t>
      </w:r>
      <w:r w:rsidRPr="00F529C7">
        <w:rPr>
          <w:rFonts w:ascii="Times New Roman" w:eastAsia="Calibri" w:hAnsi="Times New Roman" w:cs="Times New Roman"/>
          <w:sz w:val="28"/>
          <w:szCs w:val="28"/>
        </w:rPr>
        <w:t xml:space="preserve"> волонтеров. Волонтеры участвовали в реализации </w:t>
      </w:r>
      <w:r w:rsidR="000E014D">
        <w:rPr>
          <w:rFonts w:ascii="Times New Roman" w:eastAsia="Calibri" w:hAnsi="Times New Roman" w:cs="Times New Roman"/>
          <w:sz w:val="28"/>
          <w:szCs w:val="28"/>
        </w:rPr>
        <w:t xml:space="preserve">таких </w:t>
      </w:r>
      <w:r w:rsidRPr="00F529C7">
        <w:rPr>
          <w:rFonts w:ascii="Times New Roman" w:eastAsia="Calibri" w:hAnsi="Times New Roman" w:cs="Times New Roman"/>
          <w:sz w:val="28"/>
          <w:szCs w:val="28"/>
        </w:rPr>
        <w:t xml:space="preserve">программ и </w:t>
      </w:r>
      <w:r w:rsidR="000E014D">
        <w:rPr>
          <w:rFonts w:ascii="Times New Roman" w:eastAsia="Calibri" w:hAnsi="Times New Roman" w:cs="Times New Roman"/>
          <w:sz w:val="28"/>
          <w:szCs w:val="28"/>
        </w:rPr>
        <w:t xml:space="preserve">проектов как: </w:t>
      </w:r>
      <w:r w:rsidRPr="00F529C7">
        <w:rPr>
          <w:rFonts w:ascii="Times New Roman" w:eastAsia="Calibri" w:hAnsi="Times New Roman" w:cs="Times New Roman"/>
          <w:color w:val="000000"/>
          <w:sz w:val="28"/>
          <w:szCs w:val="28"/>
        </w:rPr>
        <w:t xml:space="preserve">«Импульс добра» в рамках всероссийской добровольческой акции </w:t>
      </w:r>
      <w:r w:rsidRPr="00F07BDE">
        <w:rPr>
          <w:rFonts w:ascii="Times New Roman" w:eastAsia="Calibri" w:hAnsi="Times New Roman" w:cs="Times New Roman"/>
          <w:color w:val="000000"/>
          <w:sz w:val="28"/>
          <w:szCs w:val="28"/>
        </w:rPr>
        <w:t xml:space="preserve">«10 000 добрых дел в один день»; </w:t>
      </w:r>
      <w:r w:rsidR="000E014D" w:rsidRPr="00F529C7">
        <w:rPr>
          <w:rFonts w:ascii="Times New Roman" w:eastAsia="Calibri" w:hAnsi="Times New Roman" w:cs="Times New Roman"/>
          <w:color w:val="000000"/>
          <w:sz w:val="28"/>
          <w:szCs w:val="28"/>
        </w:rPr>
        <w:t>Всероссийская акция</w:t>
      </w:r>
      <w:r w:rsidRPr="00F529C7">
        <w:rPr>
          <w:rFonts w:ascii="Times New Roman" w:eastAsia="Calibri" w:hAnsi="Times New Roman" w:cs="Times New Roman"/>
          <w:color w:val="000000"/>
          <w:sz w:val="28"/>
          <w:szCs w:val="28"/>
        </w:rPr>
        <w:t xml:space="preserve"> «Блокадный хлеб»,</w:t>
      </w:r>
      <w:r w:rsidRPr="00F529C7">
        <w:rPr>
          <w:rFonts w:ascii="Times New Roman" w:eastAsia="Calibri" w:hAnsi="Times New Roman" w:cs="Times New Roman"/>
          <w:sz w:val="28"/>
          <w:szCs w:val="28"/>
        </w:rPr>
        <w:t xml:space="preserve"> "Георгиевская лента"</w:t>
      </w:r>
      <w:r w:rsidRPr="00F07BDE">
        <w:rPr>
          <w:rFonts w:ascii="Times New Roman" w:eastAsia="Calibri" w:hAnsi="Times New Roman" w:cs="Times New Roman"/>
          <w:sz w:val="28"/>
          <w:szCs w:val="28"/>
        </w:rPr>
        <w:t xml:space="preserve">, «Окна Победы»; </w:t>
      </w:r>
      <w:r w:rsidRPr="00F529C7">
        <w:rPr>
          <w:rFonts w:ascii="Times New Roman" w:eastAsia="Calibri" w:hAnsi="Times New Roman" w:cs="Times New Roman"/>
          <w:color w:val="000000"/>
          <w:sz w:val="28"/>
          <w:szCs w:val="28"/>
        </w:rPr>
        <w:t>Благотворительные акции по сбору вещей и канцелярских товаров для  социально-реабилитационного центра для несовершеннолетних Октяб</w:t>
      </w:r>
      <w:r w:rsidRPr="00F07BDE">
        <w:rPr>
          <w:rFonts w:ascii="Times New Roman" w:eastAsia="Calibri" w:hAnsi="Times New Roman" w:cs="Times New Roman"/>
          <w:color w:val="000000"/>
          <w:sz w:val="28"/>
          <w:szCs w:val="28"/>
        </w:rPr>
        <w:t xml:space="preserve">рьского района г. Екатеринбурга, </w:t>
      </w:r>
      <w:r w:rsidRPr="00F529C7">
        <w:rPr>
          <w:rFonts w:ascii="Times New Roman" w:eastAsia="Calibri" w:hAnsi="Times New Roman" w:cs="Times New Roman"/>
          <w:color w:val="000000"/>
          <w:sz w:val="28"/>
          <w:szCs w:val="28"/>
        </w:rPr>
        <w:t>для детей, оказавшихся в трудной жизненной ситуации;</w:t>
      </w:r>
      <w:r w:rsidRPr="00F07BDE">
        <w:rPr>
          <w:rFonts w:ascii="Times New Roman" w:eastAsia="Calibri" w:hAnsi="Times New Roman" w:cs="Times New Roman"/>
          <w:sz w:val="28"/>
          <w:szCs w:val="28"/>
        </w:rPr>
        <w:t xml:space="preserve"> другие. </w:t>
      </w:r>
      <w:r w:rsidRPr="00F529C7">
        <w:rPr>
          <w:rFonts w:ascii="Times New Roman" w:eastAsia="Calibri" w:hAnsi="Times New Roman" w:cs="Times New Roman"/>
          <w:sz w:val="28"/>
          <w:szCs w:val="28"/>
        </w:rPr>
        <w:t>Опыт реального социального действия неоценим с точки зрения формирования системы нравственных ценностей.</w:t>
      </w:r>
    </w:p>
    <w:p w:rsidR="009732D9" w:rsidRPr="000E014D" w:rsidRDefault="000E014D" w:rsidP="000E014D">
      <w:pPr>
        <w:shd w:val="clear" w:color="auto" w:fill="FFFFFF"/>
        <w:spacing w:after="0" w:line="183" w:lineRule="atLeast"/>
        <w:ind w:firstLine="567"/>
        <w:jc w:val="both"/>
        <w:rPr>
          <w:rFonts w:ascii="Times New Roman" w:eastAsia="Times New Roman" w:hAnsi="Times New Roman" w:cs="Times New Roman"/>
          <w:bCs/>
          <w:sz w:val="28"/>
          <w:szCs w:val="28"/>
          <w:lang w:eastAsia="ru-RU"/>
        </w:rPr>
      </w:pPr>
      <w:r w:rsidRPr="00F529C7">
        <w:rPr>
          <w:rFonts w:ascii="Times New Roman" w:eastAsia="Times New Roman" w:hAnsi="Times New Roman" w:cs="Times New Roman"/>
          <w:sz w:val="28"/>
          <w:szCs w:val="28"/>
          <w:lang w:eastAsia="ru-RU"/>
        </w:rPr>
        <w:t>В прошедшем учебном году продолжена реализация проекта «Наше общее дело», в рамках которого проведены мероприятия различного содержания и формата для обучающихся 5-10 классов.</w:t>
      </w:r>
      <w:r w:rsidRPr="00F529C7">
        <w:rPr>
          <w:rFonts w:ascii="Times New Roman" w:eastAsia="Times New Roman" w:hAnsi="Times New Roman" w:cs="Times New Roman"/>
          <w:color w:val="555555"/>
          <w:sz w:val="28"/>
          <w:szCs w:val="28"/>
          <w:lang w:eastAsia="ru-RU"/>
        </w:rPr>
        <w:t xml:space="preserve"> </w:t>
      </w:r>
      <w:r>
        <w:rPr>
          <w:rFonts w:ascii="Times New Roman" w:eastAsia="Times New Roman" w:hAnsi="Times New Roman" w:cs="Times New Roman"/>
          <w:color w:val="555555"/>
          <w:sz w:val="28"/>
          <w:szCs w:val="28"/>
          <w:lang w:eastAsia="ru-RU"/>
        </w:rPr>
        <w:t xml:space="preserve">В </w:t>
      </w:r>
      <w:r>
        <w:rPr>
          <w:rFonts w:ascii="Times New Roman" w:eastAsia="Times New Roman" w:hAnsi="Times New Roman" w:cs="Times New Roman"/>
          <w:sz w:val="28"/>
          <w:szCs w:val="28"/>
          <w:lang w:eastAsia="ru-RU"/>
        </w:rPr>
        <w:t>Круглом</w:t>
      </w:r>
      <w:r w:rsidRPr="00F529C7">
        <w:rPr>
          <w:rFonts w:ascii="Times New Roman" w:eastAsia="Times New Roman" w:hAnsi="Times New Roman" w:cs="Times New Roman"/>
          <w:sz w:val="28"/>
          <w:szCs w:val="28"/>
          <w:lang w:eastAsia="ru-RU"/>
        </w:rPr>
        <w:t xml:space="preserve"> стол</w:t>
      </w:r>
      <w:r>
        <w:rPr>
          <w:rFonts w:ascii="Times New Roman" w:eastAsia="Times New Roman" w:hAnsi="Times New Roman" w:cs="Times New Roman"/>
          <w:sz w:val="28"/>
          <w:szCs w:val="28"/>
          <w:lang w:eastAsia="ru-RU"/>
        </w:rPr>
        <w:t>е</w:t>
      </w:r>
      <w:r w:rsidRPr="00F529C7">
        <w:rPr>
          <w:rFonts w:ascii="Times New Roman" w:eastAsia="Times New Roman" w:hAnsi="Times New Roman" w:cs="Times New Roman"/>
          <w:sz w:val="28"/>
          <w:szCs w:val="28"/>
          <w:lang w:eastAsia="ru-RU"/>
        </w:rPr>
        <w:t xml:space="preserve"> по результатам реализации проекта «Наше общее дело»</w:t>
      </w:r>
      <w:r>
        <w:rPr>
          <w:rFonts w:ascii="Times New Roman" w:eastAsia="Times New Roman" w:hAnsi="Times New Roman" w:cs="Times New Roman"/>
          <w:sz w:val="28"/>
          <w:szCs w:val="28"/>
          <w:lang w:eastAsia="ru-RU"/>
        </w:rPr>
        <w:t xml:space="preserve"> в 2020 году приняли участие </w:t>
      </w:r>
      <w:r>
        <w:rPr>
          <w:rFonts w:ascii="Times New Roman" w:eastAsia="Times New Roman" w:hAnsi="Times New Roman" w:cs="Times New Roman"/>
          <w:bCs/>
          <w:sz w:val="28"/>
          <w:szCs w:val="28"/>
          <w:lang w:eastAsia="ru-RU"/>
        </w:rPr>
        <w:t xml:space="preserve">74 волонтера. </w:t>
      </w:r>
      <w:r>
        <w:rPr>
          <w:rFonts w:ascii="Times New Roman" w:eastAsia="Times New Roman" w:hAnsi="Times New Roman" w:cs="Times New Roman"/>
          <w:sz w:val="28"/>
          <w:szCs w:val="28"/>
          <w:lang w:eastAsia="ru-RU"/>
        </w:rPr>
        <w:t>Гостями данного К</w:t>
      </w:r>
      <w:r w:rsidRPr="00F529C7">
        <w:rPr>
          <w:rFonts w:ascii="Times New Roman" w:eastAsia="Times New Roman" w:hAnsi="Times New Roman" w:cs="Times New Roman"/>
          <w:sz w:val="28"/>
          <w:szCs w:val="28"/>
          <w:lang w:eastAsia="ru-RU"/>
        </w:rPr>
        <w:t>руглого стол</w:t>
      </w:r>
      <w:r>
        <w:rPr>
          <w:rFonts w:ascii="Times New Roman" w:eastAsia="Times New Roman" w:hAnsi="Times New Roman" w:cs="Times New Roman"/>
          <w:sz w:val="28"/>
          <w:szCs w:val="28"/>
          <w:lang w:eastAsia="ru-RU"/>
        </w:rPr>
        <w:t xml:space="preserve">а стали 4 команды волонтеров из </w:t>
      </w:r>
      <w:r w:rsidRPr="00F07BDE">
        <w:rPr>
          <w:rFonts w:ascii="Times New Roman" w:eastAsia="Times New Roman" w:hAnsi="Times New Roman" w:cs="Times New Roman"/>
          <w:bCs/>
          <w:sz w:val="28"/>
          <w:szCs w:val="28"/>
          <w:lang w:eastAsia="ru-RU"/>
        </w:rPr>
        <w:t>Пскова</w:t>
      </w:r>
      <w:r>
        <w:rPr>
          <w:rFonts w:ascii="Times New Roman" w:eastAsia="Times New Roman" w:hAnsi="Times New Roman" w:cs="Times New Roman"/>
          <w:b/>
          <w:sz w:val="28"/>
          <w:szCs w:val="28"/>
          <w:lang w:eastAsia="ru-RU"/>
        </w:rPr>
        <w:t xml:space="preserve">, </w:t>
      </w:r>
      <w:r w:rsidRPr="00F07BDE">
        <w:rPr>
          <w:rFonts w:ascii="Times New Roman" w:eastAsia="Times New Roman" w:hAnsi="Times New Roman" w:cs="Times New Roman"/>
          <w:bCs/>
          <w:sz w:val="28"/>
          <w:szCs w:val="28"/>
          <w:lang w:eastAsia="ru-RU"/>
        </w:rPr>
        <w:t>Челябинска</w:t>
      </w:r>
      <w:r>
        <w:rPr>
          <w:rFonts w:ascii="Times New Roman" w:eastAsia="Times New Roman" w:hAnsi="Times New Roman" w:cs="Times New Roman"/>
          <w:b/>
          <w:sz w:val="28"/>
          <w:szCs w:val="28"/>
          <w:lang w:eastAsia="ru-RU"/>
        </w:rPr>
        <w:t xml:space="preserve"> </w:t>
      </w:r>
      <w:r w:rsidRPr="00F529C7">
        <w:rPr>
          <w:rFonts w:ascii="Times New Roman" w:eastAsia="Times New Roman" w:hAnsi="Times New Roman" w:cs="Times New Roman"/>
          <w:sz w:val="28"/>
          <w:szCs w:val="28"/>
          <w:lang w:eastAsia="ru-RU"/>
        </w:rPr>
        <w:t>и</w:t>
      </w:r>
      <w:r>
        <w:rPr>
          <w:rFonts w:ascii="Times New Roman" w:eastAsia="Times New Roman" w:hAnsi="Times New Roman" w:cs="Times New Roman"/>
          <w:b/>
          <w:sz w:val="28"/>
          <w:szCs w:val="28"/>
          <w:lang w:eastAsia="ru-RU"/>
        </w:rPr>
        <w:t xml:space="preserve"> </w:t>
      </w:r>
      <w:r w:rsidRPr="00F07BDE">
        <w:rPr>
          <w:rFonts w:ascii="Times New Roman" w:eastAsia="Times New Roman" w:hAnsi="Times New Roman" w:cs="Times New Roman"/>
          <w:bCs/>
          <w:sz w:val="28"/>
          <w:szCs w:val="28"/>
          <w:lang w:eastAsia="ru-RU"/>
        </w:rPr>
        <w:t>Якутска</w:t>
      </w:r>
      <w:r w:rsidRPr="00F529C7">
        <w:rPr>
          <w:rFonts w:ascii="Times New Roman" w:eastAsia="Times New Roman" w:hAnsi="Times New Roman" w:cs="Times New Roman"/>
          <w:sz w:val="28"/>
          <w:szCs w:val="28"/>
          <w:lang w:eastAsia="ru-RU"/>
        </w:rPr>
        <w:t>, а также председатель Общеросс</w:t>
      </w:r>
      <w:r>
        <w:rPr>
          <w:rFonts w:ascii="Times New Roman" w:eastAsia="Times New Roman" w:hAnsi="Times New Roman" w:cs="Times New Roman"/>
          <w:sz w:val="28"/>
          <w:szCs w:val="28"/>
          <w:lang w:eastAsia="ru-RU"/>
        </w:rPr>
        <w:t xml:space="preserve">ийской организации «Общее дело» </w:t>
      </w:r>
      <w:r w:rsidRPr="00F07BDE">
        <w:rPr>
          <w:rFonts w:ascii="Times New Roman" w:eastAsia="Times New Roman" w:hAnsi="Times New Roman" w:cs="Times New Roman"/>
          <w:bCs/>
          <w:sz w:val="28"/>
          <w:szCs w:val="28"/>
          <w:lang w:eastAsia="ru-RU"/>
        </w:rPr>
        <w:t>Л. Г. Варламов</w:t>
      </w:r>
      <w:r w:rsidRPr="00F529C7">
        <w:rPr>
          <w:rFonts w:ascii="Times New Roman" w:eastAsia="Times New Roman" w:hAnsi="Times New Roman" w:cs="Times New Roman"/>
          <w:sz w:val="28"/>
          <w:szCs w:val="28"/>
          <w:lang w:eastAsia="ru-RU"/>
        </w:rPr>
        <w:t>, председатель московского отделения общероссийской общественной организации «Общее дело»</w:t>
      </w:r>
      <w:r>
        <w:rPr>
          <w:rFonts w:ascii="Times New Roman" w:eastAsia="Times New Roman" w:hAnsi="Times New Roman" w:cs="Times New Roman"/>
          <w:sz w:val="28"/>
          <w:szCs w:val="28"/>
          <w:lang w:eastAsia="ru-RU"/>
        </w:rPr>
        <w:t xml:space="preserve"> </w:t>
      </w:r>
      <w:r w:rsidRPr="00F07BDE">
        <w:rPr>
          <w:rFonts w:ascii="Times New Roman" w:eastAsia="Times New Roman" w:hAnsi="Times New Roman" w:cs="Times New Roman"/>
          <w:bCs/>
          <w:sz w:val="28"/>
          <w:szCs w:val="28"/>
          <w:lang w:eastAsia="ru-RU"/>
        </w:rPr>
        <w:t>О. О. Моисеев</w:t>
      </w:r>
      <w:r w:rsidRPr="00F529C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председатель СРОО «Общее дело» </w:t>
      </w:r>
      <w:r w:rsidRPr="00F07BDE">
        <w:rPr>
          <w:rFonts w:ascii="Times New Roman" w:eastAsia="Times New Roman" w:hAnsi="Times New Roman" w:cs="Times New Roman"/>
          <w:bCs/>
          <w:sz w:val="28"/>
          <w:szCs w:val="28"/>
          <w:lang w:eastAsia="ru-RU"/>
        </w:rPr>
        <w:t>В. П. Бальцевич</w:t>
      </w:r>
      <w:r w:rsidRPr="00F529C7">
        <w:rPr>
          <w:rFonts w:ascii="Times New Roman" w:eastAsia="Times New Roman" w:hAnsi="Times New Roman" w:cs="Times New Roman"/>
          <w:sz w:val="28"/>
          <w:szCs w:val="28"/>
          <w:lang w:eastAsia="ru-RU"/>
        </w:rPr>
        <w:t>.</w:t>
      </w:r>
    </w:p>
    <w:p w:rsidR="009732D9" w:rsidRPr="00F529C7" w:rsidRDefault="009732D9" w:rsidP="009732D9">
      <w:pPr>
        <w:spacing w:after="0" w:line="276" w:lineRule="auto"/>
        <w:ind w:firstLine="708"/>
        <w:jc w:val="both"/>
        <w:rPr>
          <w:rFonts w:ascii="Times New Roman" w:eastAsia="Calibri" w:hAnsi="Times New Roman" w:cs="Times New Roman"/>
          <w:sz w:val="28"/>
          <w:szCs w:val="28"/>
        </w:rPr>
      </w:pPr>
      <w:r w:rsidRPr="00F529C7">
        <w:rPr>
          <w:rFonts w:ascii="Times New Roman" w:eastAsia="Calibri" w:hAnsi="Times New Roman" w:cs="Times New Roman"/>
          <w:sz w:val="28"/>
          <w:szCs w:val="28"/>
        </w:rPr>
        <w:t>Волонтерское движение в Новоуральском ГО активно развивается. Волонтеры ищут новые формы деятельности. Шесть отрядов имеют аккаунт в ЕИС «Добровольцы России»</w:t>
      </w:r>
    </w:p>
    <w:p w:rsidR="00F529C7" w:rsidRPr="00F529C7" w:rsidRDefault="00F529C7" w:rsidP="009732D9">
      <w:pPr>
        <w:shd w:val="clear" w:color="auto" w:fill="FFFFFF"/>
        <w:spacing w:after="0" w:line="183" w:lineRule="atLeast"/>
        <w:ind w:firstLine="567"/>
        <w:jc w:val="both"/>
        <w:rPr>
          <w:rFonts w:ascii="Times New Roman" w:eastAsia="Calibri" w:hAnsi="Times New Roman" w:cs="Times New Roman"/>
          <w:sz w:val="28"/>
          <w:szCs w:val="28"/>
          <w:lang w:eastAsia="ru-RU"/>
        </w:rPr>
      </w:pPr>
      <w:r w:rsidRPr="00F07BDE">
        <w:rPr>
          <w:rFonts w:ascii="Times New Roman" w:eastAsia="Times New Roman" w:hAnsi="Times New Roman" w:cs="Times New Roman"/>
          <w:iCs/>
          <w:sz w:val="28"/>
          <w:szCs w:val="28"/>
          <w:shd w:val="clear" w:color="auto" w:fill="FFFFFF"/>
          <w:lang w:eastAsia="ru-RU"/>
        </w:rPr>
        <w:t>В образовательных организациях НГО значительное внимание уделялось формированию стремления сохранять и приумножать природные богатства.</w:t>
      </w:r>
      <w:r w:rsidRPr="00F07BDE">
        <w:rPr>
          <w:rFonts w:ascii="Times New Roman" w:eastAsia="Times New Roman" w:hAnsi="Times New Roman" w:cs="Times New Roman"/>
          <w:i/>
          <w:iCs/>
          <w:sz w:val="28"/>
          <w:szCs w:val="28"/>
          <w:shd w:val="clear" w:color="auto" w:fill="FFFFFF"/>
          <w:lang w:eastAsia="ru-RU"/>
        </w:rPr>
        <w:t xml:space="preserve"> </w:t>
      </w:r>
      <w:r w:rsidRPr="00F529C7">
        <w:rPr>
          <w:rFonts w:ascii="Times New Roman" w:eastAsia="Calibri" w:hAnsi="Times New Roman" w:cs="Times New Roman"/>
          <w:sz w:val="28"/>
          <w:szCs w:val="28"/>
          <w:lang w:eastAsia="ru-RU"/>
        </w:rPr>
        <w:t xml:space="preserve">Развитие экологической культуры обучающихся реализовывалось в </w:t>
      </w:r>
      <w:r w:rsidR="005F6F39" w:rsidRPr="00F529C7">
        <w:rPr>
          <w:rFonts w:ascii="Times New Roman" w:eastAsia="Calibri" w:hAnsi="Times New Roman" w:cs="Times New Roman"/>
          <w:sz w:val="28"/>
          <w:szCs w:val="28"/>
          <w:lang w:eastAsia="ru-RU"/>
        </w:rPr>
        <w:t>рамках проекта</w:t>
      </w:r>
      <w:r w:rsidRPr="00F529C7">
        <w:rPr>
          <w:rFonts w:ascii="Times New Roman" w:eastAsia="Calibri" w:hAnsi="Times New Roman" w:cs="Times New Roman"/>
          <w:sz w:val="28"/>
          <w:szCs w:val="28"/>
          <w:lang w:eastAsia="ru-RU"/>
        </w:rPr>
        <w:t xml:space="preserve"> «Экофорум» и муниципальной программы «Родники». На муниципальном уровне специалистами МАУ ДО «Центр внешкольной работы» проведено 10 мероприятий разного формата, в котором приняли участие 4473 </w:t>
      </w:r>
      <w:r w:rsidR="002D7A51" w:rsidRPr="00F07BDE">
        <w:rPr>
          <w:rFonts w:ascii="Times New Roman" w:eastAsia="Calibri" w:hAnsi="Times New Roman" w:cs="Times New Roman"/>
          <w:sz w:val="28"/>
          <w:szCs w:val="28"/>
          <w:lang w:eastAsia="ru-RU"/>
        </w:rPr>
        <w:t>школьника</w:t>
      </w:r>
      <w:r w:rsidRPr="00F529C7">
        <w:rPr>
          <w:rFonts w:ascii="Times New Roman" w:eastAsia="Calibri" w:hAnsi="Times New Roman" w:cs="Times New Roman"/>
          <w:sz w:val="28"/>
          <w:szCs w:val="28"/>
          <w:lang w:eastAsia="ru-RU"/>
        </w:rPr>
        <w:t xml:space="preserve"> в возрасте от 7 до 18 лет. Для обучающихся начальной школы проведена игровая программа «Удивительн</w:t>
      </w:r>
      <w:r w:rsidR="002D7A51" w:rsidRPr="00F07BDE">
        <w:rPr>
          <w:rFonts w:ascii="Times New Roman" w:eastAsia="Calibri" w:hAnsi="Times New Roman" w:cs="Times New Roman"/>
          <w:sz w:val="28"/>
          <w:szCs w:val="28"/>
          <w:lang w:eastAsia="ru-RU"/>
        </w:rPr>
        <w:t>ый мир волшебницы воды» (525 участника</w:t>
      </w:r>
      <w:r w:rsidRPr="00F529C7">
        <w:rPr>
          <w:rFonts w:ascii="Times New Roman" w:eastAsia="Calibri" w:hAnsi="Times New Roman" w:cs="Times New Roman"/>
          <w:sz w:val="28"/>
          <w:szCs w:val="28"/>
          <w:lang w:eastAsia="ru-RU"/>
        </w:rPr>
        <w:t>). В экособрании «Родниковая правда» приняли участие 800 обучающихся 1-11 классов. В выставке творческих работ «Родник – бесценный дар, один на всех» представлены работы 1014 участников.</w:t>
      </w:r>
      <w:r w:rsidR="009732D9" w:rsidRPr="00F07BDE">
        <w:rPr>
          <w:rFonts w:ascii="Times New Roman" w:hAnsi="Times New Roman" w:cs="Times New Roman"/>
        </w:rPr>
        <w:t xml:space="preserve"> </w:t>
      </w:r>
      <w:r w:rsidR="009732D9" w:rsidRPr="00F07BDE">
        <w:rPr>
          <w:rFonts w:ascii="Times New Roman" w:eastAsia="Calibri" w:hAnsi="Times New Roman" w:cs="Times New Roman"/>
          <w:sz w:val="28"/>
          <w:szCs w:val="28"/>
          <w:lang w:eastAsia="ru-RU"/>
        </w:rPr>
        <w:t xml:space="preserve"> Активно прошли экологические акции «Коробка счастья» (сбор кормов для бездомных животных приют «Джаст»), Всероссийский экологический субботник «Зеленая Россия», "Безопасная утилизация отходов" и другие.</w:t>
      </w:r>
    </w:p>
    <w:p w:rsidR="00F529C7" w:rsidRPr="00F529C7" w:rsidRDefault="00F529C7" w:rsidP="00F529C7">
      <w:pPr>
        <w:spacing w:after="0" w:line="240" w:lineRule="auto"/>
        <w:jc w:val="both"/>
        <w:rPr>
          <w:rFonts w:ascii="Times New Roman" w:eastAsia="Calibri" w:hAnsi="Times New Roman" w:cs="Times New Roman"/>
          <w:sz w:val="28"/>
          <w:szCs w:val="28"/>
        </w:rPr>
      </w:pPr>
      <w:r w:rsidRPr="00F529C7">
        <w:rPr>
          <w:rFonts w:ascii="Times New Roman" w:eastAsia="Calibri" w:hAnsi="Times New Roman" w:cs="Times New Roman"/>
          <w:sz w:val="28"/>
          <w:szCs w:val="28"/>
        </w:rPr>
        <w:tab/>
        <w:t xml:space="preserve">Важнейшим направлением воспитательной деятельности является пропаганда здорового образа жизни, формирование потребности в сохранении и </w:t>
      </w:r>
      <w:r w:rsidRPr="00F529C7">
        <w:rPr>
          <w:rFonts w:ascii="Times New Roman" w:eastAsia="Calibri" w:hAnsi="Times New Roman" w:cs="Times New Roman"/>
          <w:sz w:val="28"/>
          <w:szCs w:val="28"/>
        </w:rPr>
        <w:lastRenderedPageBreak/>
        <w:t xml:space="preserve">приумножении здоровья. Важна не только профилактика зависимостей, сколько формирование образа жизни, </w:t>
      </w:r>
      <w:r w:rsidR="005F6F39" w:rsidRPr="00F529C7">
        <w:rPr>
          <w:rFonts w:ascii="Times New Roman" w:eastAsia="Calibri" w:hAnsi="Times New Roman" w:cs="Times New Roman"/>
          <w:sz w:val="28"/>
          <w:szCs w:val="28"/>
        </w:rPr>
        <w:t>обеспечивающего ответственное</w:t>
      </w:r>
      <w:r w:rsidRPr="00F529C7">
        <w:rPr>
          <w:rFonts w:ascii="Times New Roman" w:eastAsia="Calibri" w:hAnsi="Times New Roman" w:cs="Times New Roman"/>
          <w:sz w:val="28"/>
          <w:szCs w:val="28"/>
        </w:rPr>
        <w:t xml:space="preserve"> отношение к собственному здоровью.</w:t>
      </w:r>
    </w:p>
    <w:p w:rsidR="005F6F39" w:rsidRPr="00F529C7" w:rsidRDefault="005F6F39" w:rsidP="005F6F39">
      <w:pPr>
        <w:spacing w:after="0" w:line="240" w:lineRule="auto"/>
        <w:ind w:firstLine="708"/>
        <w:jc w:val="both"/>
        <w:rPr>
          <w:rFonts w:ascii="Times New Roman" w:eastAsia="Calibri" w:hAnsi="Times New Roman" w:cs="Times New Roman"/>
          <w:sz w:val="28"/>
          <w:szCs w:val="28"/>
        </w:rPr>
      </w:pPr>
      <w:r w:rsidRPr="00F529C7">
        <w:rPr>
          <w:rFonts w:ascii="Times New Roman" w:eastAsia="Calibri" w:hAnsi="Times New Roman" w:cs="Times New Roman"/>
          <w:sz w:val="28"/>
          <w:szCs w:val="28"/>
          <w:shd w:val="clear" w:color="auto" w:fill="FFFFFF"/>
        </w:rPr>
        <w:t xml:space="preserve">Педагоги </w:t>
      </w:r>
      <w:r>
        <w:rPr>
          <w:rFonts w:ascii="Times New Roman" w:eastAsia="Calibri" w:hAnsi="Times New Roman" w:cs="Times New Roman"/>
          <w:sz w:val="28"/>
          <w:szCs w:val="28"/>
          <w:shd w:val="clear" w:color="auto" w:fill="FFFFFF"/>
        </w:rPr>
        <w:t xml:space="preserve">МАДОУ </w:t>
      </w:r>
      <w:r w:rsidRPr="00F529C7">
        <w:rPr>
          <w:rFonts w:ascii="Times New Roman" w:eastAsia="Calibri" w:hAnsi="Times New Roman" w:cs="Times New Roman"/>
          <w:sz w:val="28"/>
          <w:szCs w:val="28"/>
          <w:shd w:val="clear" w:color="auto" w:fill="FFFFFF"/>
        </w:rPr>
        <w:t xml:space="preserve">используют разнообразные формы </w:t>
      </w:r>
      <w:r>
        <w:rPr>
          <w:rFonts w:ascii="Times New Roman" w:eastAsia="Calibri" w:hAnsi="Times New Roman" w:cs="Times New Roman"/>
          <w:sz w:val="28"/>
          <w:szCs w:val="28"/>
          <w:shd w:val="clear" w:color="auto" w:fill="FFFFFF"/>
        </w:rPr>
        <w:t xml:space="preserve">приобщения семей воспитанников к </w:t>
      </w:r>
      <w:r w:rsidRPr="00F07BDE">
        <w:rPr>
          <w:rFonts w:ascii="Times New Roman" w:eastAsia="Calibri" w:hAnsi="Times New Roman" w:cs="Times New Roman"/>
          <w:sz w:val="28"/>
          <w:szCs w:val="28"/>
          <w:shd w:val="clear" w:color="auto" w:fill="FFFFFF"/>
        </w:rPr>
        <w:t>здорово</w:t>
      </w:r>
      <w:r>
        <w:rPr>
          <w:rFonts w:ascii="Times New Roman" w:eastAsia="Calibri" w:hAnsi="Times New Roman" w:cs="Times New Roman"/>
          <w:sz w:val="28"/>
          <w:szCs w:val="28"/>
          <w:shd w:val="clear" w:color="auto" w:fill="FFFFFF"/>
        </w:rPr>
        <w:t>му</w:t>
      </w:r>
      <w:r w:rsidRPr="00F07BDE">
        <w:rPr>
          <w:rFonts w:ascii="Times New Roman" w:eastAsia="Calibri" w:hAnsi="Times New Roman" w:cs="Times New Roman"/>
          <w:sz w:val="28"/>
          <w:szCs w:val="28"/>
          <w:shd w:val="clear" w:color="auto" w:fill="FFFFFF"/>
        </w:rPr>
        <w:t xml:space="preserve"> образ</w:t>
      </w:r>
      <w:r>
        <w:rPr>
          <w:rFonts w:ascii="Times New Roman" w:eastAsia="Calibri" w:hAnsi="Times New Roman" w:cs="Times New Roman"/>
          <w:sz w:val="28"/>
          <w:szCs w:val="28"/>
          <w:shd w:val="clear" w:color="auto" w:fill="FFFFFF"/>
        </w:rPr>
        <w:t>у</w:t>
      </w:r>
      <w:r w:rsidRPr="00F07BDE">
        <w:rPr>
          <w:rFonts w:ascii="Times New Roman" w:eastAsia="Calibri" w:hAnsi="Times New Roman" w:cs="Times New Roman"/>
          <w:sz w:val="28"/>
          <w:szCs w:val="28"/>
          <w:shd w:val="clear" w:color="auto" w:fill="FFFFFF"/>
        </w:rPr>
        <w:t xml:space="preserve"> жизни. Наиболее популярными в отчетном году признаны: </w:t>
      </w:r>
      <w:r w:rsidRPr="00F529C7">
        <w:rPr>
          <w:rFonts w:ascii="Times New Roman" w:eastAsia="Calibri" w:hAnsi="Times New Roman" w:cs="Times New Roman"/>
          <w:sz w:val="28"/>
          <w:szCs w:val="28"/>
        </w:rPr>
        <w:t>«Клуб выходного дня» («Лыжные гонки», «Проводы зимы», «Место встречи – наша горка!»);</w:t>
      </w:r>
      <w:r w:rsidRPr="00F07BDE">
        <w:rPr>
          <w:rFonts w:ascii="Times New Roman" w:eastAsia="Calibri" w:hAnsi="Times New Roman" w:cs="Times New Roman"/>
          <w:sz w:val="28"/>
          <w:szCs w:val="28"/>
        </w:rPr>
        <w:t xml:space="preserve"> Городские спортивные</w:t>
      </w:r>
      <w:r>
        <w:rPr>
          <w:rFonts w:ascii="Times New Roman" w:eastAsia="Calibri" w:hAnsi="Times New Roman" w:cs="Times New Roman"/>
          <w:sz w:val="28"/>
          <w:szCs w:val="28"/>
        </w:rPr>
        <w:t xml:space="preserve"> </w:t>
      </w:r>
      <w:r w:rsidRPr="00F07BDE">
        <w:rPr>
          <w:rFonts w:ascii="Times New Roman" w:eastAsia="Calibri" w:hAnsi="Times New Roman" w:cs="Times New Roman"/>
          <w:sz w:val="28"/>
          <w:szCs w:val="28"/>
        </w:rPr>
        <w:t>события</w:t>
      </w:r>
      <w:r w:rsidRPr="00F529C7">
        <w:rPr>
          <w:rFonts w:ascii="Times New Roman" w:eastAsia="Calibri" w:hAnsi="Times New Roman" w:cs="Times New Roman"/>
          <w:sz w:val="28"/>
          <w:szCs w:val="28"/>
        </w:rPr>
        <w:t xml:space="preserve"> «Зарядка с чемпионом», «Лыжня России – 2021», «Декада Бега»;</w:t>
      </w:r>
      <w:r w:rsidRPr="00F07BDE">
        <w:rPr>
          <w:rFonts w:ascii="Times New Roman" w:eastAsia="Calibri" w:hAnsi="Times New Roman" w:cs="Times New Roman"/>
          <w:sz w:val="28"/>
          <w:szCs w:val="28"/>
        </w:rPr>
        <w:t xml:space="preserve"> </w:t>
      </w:r>
      <w:r w:rsidRPr="00F529C7">
        <w:rPr>
          <w:rFonts w:ascii="Times New Roman" w:eastAsia="Calibri" w:hAnsi="Times New Roman" w:cs="Times New Roman"/>
          <w:sz w:val="28"/>
          <w:szCs w:val="28"/>
        </w:rPr>
        <w:t xml:space="preserve">Веселые старты «Со Снеговиком», «Космический полет»; </w:t>
      </w:r>
      <w:r w:rsidRPr="00F529C7">
        <w:rPr>
          <w:rFonts w:ascii="Times New Roman" w:eastAsia="Calibri" w:hAnsi="Times New Roman" w:cs="Times New Roman"/>
          <w:sz w:val="28"/>
          <w:szCs w:val="28"/>
          <w:lang w:eastAsia="ru-RU"/>
        </w:rPr>
        <w:t xml:space="preserve">Фестиваль ГТО для дошкольников МАДОУ «Росинка» «Первая ступенька </w:t>
      </w:r>
      <w:r w:rsidRPr="00F07BDE">
        <w:rPr>
          <w:rFonts w:ascii="Times New Roman" w:eastAsia="Calibri" w:hAnsi="Times New Roman" w:cs="Times New Roman"/>
          <w:sz w:val="28"/>
          <w:szCs w:val="28"/>
        </w:rPr>
        <w:t>– 2021».</w:t>
      </w:r>
    </w:p>
    <w:p w:rsidR="00F529C7" w:rsidRPr="00F529C7" w:rsidRDefault="00F529C7" w:rsidP="002D7A51">
      <w:pPr>
        <w:spacing w:after="0" w:line="240" w:lineRule="auto"/>
        <w:ind w:firstLine="708"/>
        <w:jc w:val="both"/>
        <w:rPr>
          <w:rFonts w:ascii="Times New Roman" w:eastAsia="Times New Roman" w:hAnsi="Times New Roman" w:cs="Times New Roman"/>
          <w:sz w:val="28"/>
          <w:szCs w:val="28"/>
          <w:lang w:eastAsia="ru-RU"/>
        </w:rPr>
      </w:pPr>
      <w:r w:rsidRPr="00F529C7">
        <w:rPr>
          <w:rFonts w:ascii="Times New Roman" w:eastAsia="Times New Roman" w:hAnsi="Times New Roman" w:cs="Times New Roman"/>
          <w:sz w:val="28"/>
          <w:szCs w:val="28"/>
          <w:lang w:eastAsia="ru-RU"/>
        </w:rPr>
        <w:t>Новоуральские школы давно и успешно участвуют в областном социально-педагогическом проекте «Будь здоров!», который мотивирует к ведению здорового образа жизни не только детей, но и взрослых. Несколько цифр проекта: 10 школ-участников, 5 обязательных конкурсов, около 200 инициированных мероприятий. Победителем конкурса и участником финала стала команда МАОУ «СОШ № 49».</w:t>
      </w:r>
      <w:r w:rsidRPr="00F529C7">
        <w:rPr>
          <w:rFonts w:ascii="Times New Roman" w:eastAsia="Times New Roman" w:hAnsi="Times New Roman" w:cs="Times New Roman"/>
          <w:sz w:val="28"/>
          <w:szCs w:val="28"/>
          <w:shd w:val="clear" w:color="auto" w:fill="FFFFFF"/>
          <w:lang w:eastAsia="ru-RU"/>
        </w:rPr>
        <w:tab/>
      </w:r>
    </w:p>
    <w:p w:rsidR="00F529C7" w:rsidRPr="00F529C7" w:rsidRDefault="00F529C7" w:rsidP="009732D9">
      <w:pPr>
        <w:spacing w:after="0" w:line="240" w:lineRule="auto"/>
        <w:jc w:val="both"/>
        <w:rPr>
          <w:rFonts w:ascii="Times New Roman" w:eastAsia="Times New Roman" w:hAnsi="Times New Roman" w:cs="Times New Roman"/>
          <w:color w:val="000000"/>
          <w:sz w:val="28"/>
          <w:szCs w:val="28"/>
          <w:lang w:eastAsia="ru-RU"/>
        </w:rPr>
      </w:pPr>
      <w:r w:rsidRPr="00F529C7">
        <w:rPr>
          <w:rFonts w:ascii="Times New Roman" w:eastAsia="Calibri" w:hAnsi="Times New Roman" w:cs="Times New Roman"/>
          <w:sz w:val="28"/>
          <w:szCs w:val="28"/>
          <w:shd w:val="clear" w:color="auto" w:fill="FFFFFF"/>
        </w:rPr>
        <w:tab/>
        <w:t xml:space="preserve">Приобщение к ценностям художественной культуры, поиск возвышенного в повседневной жизни обеспечивает эстетическое воспитание. </w:t>
      </w:r>
      <w:r w:rsidRPr="00F529C7">
        <w:rPr>
          <w:rFonts w:ascii="Times New Roman" w:eastAsia="Times New Roman" w:hAnsi="Times New Roman" w:cs="Times New Roman"/>
          <w:color w:val="000000"/>
          <w:sz w:val="28"/>
          <w:szCs w:val="28"/>
          <w:lang w:eastAsia="ru-RU"/>
        </w:rPr>
        <w:t xml:space="preserve">Решая задачи эстетического воспитания, образовательные учреждения тесно сотрудничают с </w:t>
      </w:r>
      <w:r w:rsidR="005F6F39">
        <w:rPr>
          <w:rFonts w:ascii="Times New Roman" w:eastAsia="Times New Roman" w:hAnsi="Times New Roman" w:cs="Times New Roman"/>
          <w:color w:val="000000"/>
          <w:sz w:val="28"/>
          <w:szCs w:val="28"/>
          <w:lang w:eastAsia="ru-RU"/>
        </w:rPr>
        <w:t>муниципальными учреждениями культуры (</w:t>
      </w:r>
      <w:r w:rsidRPr="00F529C7">
        <w:rPr>
          <w:rFonts w:ascii="Times New Roman" w:eastAsia="Times New Roman" w:hAnsi="Times New Roman" w:cs="Times New Roman"/>
          <w:color w:val="000000"/>
          <w:sz w:val="28"/>
          <w:szCs w:val="28"/>
          <w:lang w:eastAsia="ru-RU"/>
        </w:rPr>
        <w:t>Новоуральским историко-краеведческим музеем</w:t>
      </w:r>
      <w:r w:rsidR="005F6F39">
        <w:rPr>
          <w:rFonts w:ascii="Times New Roman" w:eastAsia="Times New Roman" w:hAnsi="Times New Roman" w:cs="Times New Roman"/>
          <w:color w:val="000000"/>
          <w:sz w:val="28"/>
          <w:szCs w:val="28"/>
          <w:lang w:eastAsia="ru-RU"/>
        </w:rPr>
        <w:t>, Т</w:t>
      </w:r>
      <w:r w:rsidRPr="00F529C7">
        <w:rPr>
          <w:rFonts w:ascii="Times New Roman" w:eastAsia="Times New Roman" w:hAnsi="Times New Roman" w:cs="Times New Roman"/>
          <w:color w:val="000000"/>
          <w:sz w:val="28"/>
          <w:szCs w:val="28"/>
          <w:lang w:eastAsia="ru-RU"/>
        </w:rPr>
        <w:t>еатром музыки, драм</w:t>
      </w:r>
      <w:r w:rsidR="005F6F39">
        <w:rPr>
          <w:rFonts w:ascii="Times New Roman" w:eastAsia="Times New Roman" w:hAnsi="Times New Roman" w:cs="Times New Roman"/>
          <w:color w:val="000000"/>
          <w:sz w:val="28"/>
          <w:szCs w:val="28"/>
          <w:lang w:eastAsia="ru-RU"/>
        </w:rPr>
        <w:t>ы и комедии, Т</w:t>
      </w:r>
      <w:r w:rsidRPr="00F529C7">
        <w:rPr>
          <w:rFonts w:ascii="Times New Roman" w:eastAsia="Times New Roman" w:hAnsi="Times New Roman" w:cs="Times New Roman"/>
          <w:color w:val="000000"/>
          <w:sz w:val="28"/>
          <w:szCs w:val="28"/>
          <w:lang w:eastAsia="ru-RU"/>
        </w:rPr>
        <w:t>еатром</w:t>
      </w:r>
      <w:r w:rsidR="005F6F39">
        <w:rPr>
          <w:rFonts w:ascii="Times New Roman" w:eastAsia="Times New Roman" w:hAnsi="Times New Roman" w:cs="Times New Roman"/>
          <w:color w:val="000000"/>
          <w:sz w:val="28"/>
          <w:szCs w:val="28"/>
          <w:lang w:eastAsia="ru-RU"/>
        </w:rPr>
        <w:t xml:space="preserve"> кукол «Сказ»</w:t>
      </w:r>
      <w:r w:rsidRPr="00F529C7">
        <w:rPr>
          <w:rFonts w:ascii="Times New Roman" w:eastAsia="Times New Roman" w:hAnsi="Times New Roman" w:cs="Times New Roman"/>
          <w:color w:val="000000"/>
          <w:sz w:val="28"/>
          <w:szCs w:val="28"/>
          <w:lang w:eastAsia="ru-RU"/>
        </w:rPr>
        <w:t xml:space="preserve">, </w:t>
      </w:r>
      <w:r w:rsidR="005F6F39">
        <w:rPr>
          <w:rFonts w:ascii="Times New Roman" w:eastAsia="Times New Roman" w:hAnsi="Times New Roman" w:cs="Times New Roman"/>
          <w:color w:val="000000"/>
          <w:sz w:val="28"/>
          <w:szCs w:val="28"/>
          <w:lang w:eastAsia="ru-RU"/>
        </w:rPr>
        <w:t>Публичной библиотекой</w:t>
      </w:r>
      <w:r w:rsidRPr="00F529C7">
        <w:rPr>
          <w:rFonts w:ascii="Times New Roman" w:eastAsia="Times New Roman" w:hAnsi="Times New Roman" w:cs="Times New Roman"/>
          <w:color w:val="000000"/>
          <w:sz w:val="28"/>
          <w:szCs w:val="28"/>
          <w:lang w:eastAsia="ru-RU"/>
        </w:rPr>
        <w:t xml:space="preserve">, </w:t>
      </w:r>
      <w:r w:rsidR="005F6F39">
        <w:rPr>
          <w:rFonts w:ascii="Times New Roman" w:eastAsia="Times New Roman" w:hAnsi="Times New Roman" w:cs="Times New Roman"/>
          <w:color w:val="000000"/>
          <w:sz w:val="28"/>
          <w:szCs w:val="28"/>
          <w:lang w:eastAsia="ru-RU"/>
        </w:rPr>
        <w:t>Детской художественной школой и Детской школой искусств)</w:t>
      </w:r>
      <w:r w:rsidRPr="00F529C7">
        <w:rPr>
          <w:rFonts w:ascii="Times New Roman" w:eastAsia="Times New Roman" w:hAnsi="Times New Roman" w:cs="Times New Roman"/>
          <w:color w:val="000000"/>
          <w:sz w:val="28"/>
          <w:szCs w:val="28"/>
          <w:lang w:eastAsia="ru-RU"/>
        </w:rPr>
        <w:t>.</w:t>
      </w:r>
      <w:r w:rsidRPr="00F529C7">
        <w:rPr>
          <w:rFonts w:ascii="Times New Roman" w:eastAsia="Calibri" w:hAnsi="Times New Roman" w:cs="Times New Roman"/>
          <w:color w:val="000000"/>
          <w:sz w:val="20"/>
          <w:szCs w:val="20"/>
        </w:rPr>
        <w:t xml:space="preserve"> </w:t>
      </w:r>
      <w:r w:rsidR="005F6F39">
        <w:rPr>
          <w:rFonts w:ascii="Times New Roman" w:eastAsia="Times New Roman" w:hAnsi="Times New Roman" w:cs="Times New Roman"/>
          <w:color w:val="000000"/>
          <w:sz w:val="28"/>
          <w:szCs w:val="28"/>
          <w:lang w:eastAsia="ru-RU"/>
        </w:rPr>
        <w:t>Благодаря социальному партнерству учреждений образования и культуры в отчетном году состоялись:</w:t>
      </w:r>
      <w:r w:rsidRPr="00F529C7">
        <w:rPr>
          <w:rFonts w:ascii="Times New Roman" w:eastAsia="Times New Roman" w:hAnsi="Times New Roman" w:cs="Times New Roman"/>
          <w:color w:val="000000"/>
          <w:sz w:val="28"/>
          <w:szCs w:val="28"/>
          <w:lang w:eastAsia="ru-RU"/>
        </w:rPr>
        <w:t xml:space="preserve"> народные праздники «Капустины», «Масленица», «Русский костюм», «Русский дом», «Новый год в каменном веке», «Широка</w:t>
      </w:r>
      <w:r w:rsidR="005F6F39">
        <w:rPr>
          <w:rFonts w:ascii="Times New Roman" w:eastAsia="Times New Roman" w:hAnsi="Times New Roman" w:cs="Times New Roman"/>
          <w:color w:val="000000"/>
          <w:sz w:val="28"/>
          <w:szCs w:val="28"/>
          <w:lang w:eastAsia="ru-RU"/>
        </w:rPr>
        <w:t xml:space="preserve">я масленица», «Самоцветы Урала», </w:t>
      </w:r>
      <w:r w:rsidRPr="00F529C7">
        <w:rPr>
          <w:rFonts w:ascii="Times New Roman" w:eastAsia="Times New Roman" w:hAnsi="Times New Roman" w:cs="Times New Roman"/>
          <w:color w:val="000000"/>
          <w:sz w:val="28"/>
          <w:szCs w:val="28"/>
          <w:lang w:eastAsia="ru-RU"/>
        </w:rPr>
        <w:t xml:space="preserve">XXIV городской фестиваль творчества детей с ОВЗ «Мы всё можем!», Всероссийский Фестиваль семейного чтения ЧитайФест. </w:t>
      </w:r>
    </w:p>
    <w:p w:rsidR="00F529C7" w:rsidRPr="00F529C7" w:rsidRDefault="00816F6C" w:rsidP="009732D9">
      <w:pPr>
        <w:spacing w:after="0" w:line="240" w:lineRule="auto"/>
        <w:ind w:firstLine="702"/>
        <w:jc w:val="both"/>
        <w:rPr>
          <w:rFonts w:ascii="Times New Roman" w:eastAsia="Calibri" w:hAnsi="Times New Roman" w:cs="Times New Roman"/>
          <w:sz w:val="28"/>
          <w:szCs w:val="28"/>
        </w:rPr>
      </w:pPr>
      <w:r>
        <w:rPr>
          <w:rFonts w:ascii="Times New Roman" w:eastAsia="Calibri" w:hAnsi="Times New Roman" w:cs="Times New Roman"/>
          <w:sz w:val="28"/>
          <w:szCs w:val="28"/>
        </w:rPr>
        <w:t>В воспитании уважения</w:t>
      </w:r>
      <w:r w:rsidR="00F529C7" w:rsidRPr="00F529C7">
        <w:rPr>
          <w:rFonts w:ascii="Times New Roman" w:eastAsia="Calibri" w:hAnsi="Times New Roman" w:cs="Times New Roman"/>
          <w:sz w:val="28"/>
          <w:szCs w:val="28"/>
        </w:rPr>
        <w:t xml:space="preserve"> к труду как </w:t>
      </w:r>
      <w:r>
        <w:rPr>
          <w:rFonts w:ascii="Times New Roman" w:eastAsia="Calibri" w:hAnsi="Times New Roman" w:cs="Times New Roman"/>
          <w:sz w:val="28"/>
          <w:szCs w:val="28"/>
        </w:rPr>
        <w:t>важнейшей ценности особую роль на территории округа играет участие ОО в таких</w:t>
      </w:r>
      <w:r w:rsidR="00F529C7" w:rsidRPr="00F529C7">
        <w:rPr>
          <w:rFonts w:ascii="Times New Roman" w:eastAsia="Calibri" w:hAnsi="Times New Roman" w:cs="Times New Roman"/>
          <w:sz w:val="28"/>
          <w:szCs w:val="28"/>
        </w:rPr>
        <w:t xml:space="preserve"> проектах </w:t>
      </w:r>
      <w:r>
        <w:rPr>
          <w:rFonts w:ascii="Times New Roman" w:eastAsia="Calibri" w:hAnsi="Times New Roman" w:cs="Times New Roman"/>
          <w:sz w:val="28"/>
          <w:szCs w:val="28"/>
        </w:rPr>
        <w:t xml:space="preserve">как: </w:t>
      </w:r>
      <w:r w:rsidR="00F529C7" w:rsidRPr="00F529C7">
        <w:rPr>
          <w:rFonts w:ascii="Times New Roman" w:eastAsia="Calibri" w:hAnsi="Times New Roman" w:cs="Times New Roman"/>
          <w:sz w:val="28"/>
          <w:szCs w:val="28"/>
        </w:rPr>
        <w:t>«Уральская инженерная школа», «Инженер</w:t>
      </w:r>
      <w:r>
        <w:rPr>
          <w:rFonts w:ascii="Times New Roman" w:eastAsia="Calibri" w:hAnsi="Times New Roman" w:cs="Times New Roman"/>
          <w:sz w:val="28"/>
          <w:szCs w:val="28"/>
        </w:rPr>
        <w:t>ы</w:t>
      </w:r>
      <w:r w:rsidR="00F529C7" w:rsidRPr="00F529C7">
        <w:rPr>
          <w:rFonts w:ascii="Times New Roman" w:eastAsia="Calibri" w:hAnsi="Times New Roman" w:cs="Times New Roman"/>
          <w:sz w:val="28"/>
          <w:szCs w:val="28"/>
        </w:rPr>
        <w:t xml:space="preserve"> 21 века», «JuniorSkills»,</w:t>
      </w:r>
      <w:r>
        <w:rPr>
          <w:rFonts w:ascii="Times New Roman" w:eastAsia="Calibri" w:hAnsi="Times New Roman" w:cs="Times New Roman"/>
          <w:sz w:val="28"/>
          <w:szCs w:val="28"/>
        </w:rPr>
        <w:t xml:space="preserve"> «ЮниорыАтомскиллс»,</w:t>
      </w:r>
      <w:r w:rsidR="00F529C7" w:rsidRPr="00F529C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«Школа Росатома», а также образовательных </w:t>
      </w:r>
      <w:r w:rsidR="00F529C7" w:rsidRPr="00F529C7">
        <w:rPr>
          <w:rFonts w:ascii="Times New Roman" w:eastAsia="Calibri" w:hAnsi="Times New Roman" w:cs="Times New Roman"/>
          <w:sz w:val="28"/>
          <w:szCs w:val="28"/>
        </w:rPr>
        <w:t xml:space="preserve">профориентационных </w:t>
      </w:r>
      <w:r>
        <w:rPr>
          <w:rFonts w:ascii="Times New Roman" w:eastAsia="Calibri" w:hAnsi="Times New Roman" w:cs="Times New Roman"/>
          <w:sz w:val="28"/>
          <w:szCs w:val="28"/>
        </w:rPr>
        <w:t>проектах</w:t>
      </w:r>
      <w:r w:rsidRPr="00F529C7">
        <w:rPr>
          <w:rFonts w:ascii="Times New Roman" w:eastAsia="Calibri" w:hAnsi="Times New Roman" w:cs="Times New Roman"/>
          <w:sz w:val="28"/>
          <w:szCs w:val="28"/>
        </w:rPr>
        <w:t xml:space="preserve"> </w:t>
      </w:r>
      <w:r>
        <w:rPr>
          <w:rFonts w:ascii="Times New Roman" w:eastAsia="Calibri" w:hAnsi="Times New Roman" w:cs="Times New Roman"/>
          <w:sz w:val="28"/>
          <w:szCs w:val="28"/>
        </w:rPr>
        <w:t>школьного Технопарка МАОУ «Лицей 58»</w:t>
      </w:r>
      <w:r w:rsidR="00F529C7" w:rsidRPr="00F529C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МАУ ДО «СЮТ», «Слава созидателям». </w:t>
      </w:r>
    </w:p>
    <w:p w:rsidR="00F529C7" w:rsidRPr="00F529C7" w:rsidRDefault="00F529C7" w:rsidP="002D7A51">
      <w:pPr>
        <w:spacing w:after="0" w:line="240" w:lineRule="auto"/>
        <w:ind w:firstLine="709"/>
        <w:jc w:val="both"/>
        <w:rPr>
          <w:rFonts w:ascii="Times New Roman" w:eastAsia="Calibri" w:hAnsi="Times New Roman" w:cs="Times New Roman"/>
          <w:sz w:val="28"/>
          <w:szCs w:val="28"/>
        </w:rPr>
      </w:pPr>
      <w:r w:rsidRPr="00F529C7">
        <w:rPr>
          <w:rFonts w:ascii="Times New Roman" w:eastAsia="Calibri" w:hAnsi="Times New Roman" w:cs="Times New Roman"/>
          <w:color w:val="000000"/>
          <w:sz w:val="28"/>
          <w:szCs w:val="28"/>
        </w:rPr>
        <w:tab/>
      </w:r>
      <w:r w:rsidRPr="00F529C7">
        <w:rPr>
          <w:rFonts w:ascii="Times New Roman" w:eastAsia="Calibri" w:hAnsi="Times New Roman" w:cs="Times New Roman"/>
          <w:sz w:val="28"/>
          <w:szCs w:val="28"/>
        </w:rPr>
        <w:t xml:space="preserve"> Практика показывает, что социализация ребенка происходит успешно только в тесном взаимодействии семьи и образовательной организации, именно два этих института </w:t>
      </w:r>
      <w:r w:rsidR="00D71EFC" w:rsidRPr="00F07BDE">
        <w:rPr>
          <w:rFonts w:ascii="Times New Roman" w:eastAsia="Calibri" w:hAnsi="Times New Roman" w:cs="Times New Roman"/>
          <w:sz w:val="28"/>
          <w:szCs w:val="28"/>
        </w:rPr>
        <w:t>помогают обрести</w:t>
      </w:r>
      <w:r w:rsidRPr="00F529C7">
        <w:rPr>
          <w:rFonts w:ascii="Times New Roman" w:eastAsia="Calibri" w:hAnsi="Times New Roman" w:cs="Times New Roman"/>
          <w:sz w:val="28"/>
          <w:szCs w:val="28"/>
        </w:rPr>
        <w:t xml:space="preserve"> ценностные установки, найти себя в социокультурном пространстве. Воспитание детей на основе признания определяющей роли семьи является одной из задач </w:t>
      </w:r>
      <w:r w:rsidRPr="00F529C7">
        <w:rPr>
          <w:rFonts w:ascii="Times New Roman" w:eastAsia="Calibri" w:hAnsi="Times New Roman" w:cs="Times New Roman"/>
          <w:bCs/>
          <w:iCs/>
          <w:spacing w:val="3"/>
          <w:sz w:val="28"/>
          <w:szCs w:val="28"/>
        </w:rPr>
        <w:t>Стратегии</w:t>
      </w:r>
      <w:r w:rsidRPr="00F529C7">
        <w:rPr>
          <w:rFonts w:ascii="Times New Roman" w:eastAsia="Calibri" w:hAnsi="Times New Roman" w:cs="Times New Roman"/>
          <w:bCs/>
          <w:spacing w:val="3"/>
          <w:sz w:val="28"/>
          <w:szCs w:val="28"/>
        </w:rPr>
        <w:t xml:space="preserve"> развития воспитания в Российской Федерации на период до 2025 года</w:t>
      </w:r>
      <w:r w:rsidRPr="00F529C7">
        <w:rPr>
          <w:rFonts w:ascii="Times New Roman" w:eastAsia="Calibri" w:hAnsi="Times New Roman" w:cs="Times New Roman"/>
          <w:sz w:val="28"/>
          <w:szCs w:val="28"/>
        </w:rPr>
        <w:t xml:space="preserve">. Образовательные организации, активно взаимодействуя с семьей, </w:t>
      </w:r>
      <w:r w:rsidR="00D71EFC" w:rsidRPr="00F07BDE">
        <w:rPr>
          <w:rFonts w:ascii="Times New Roman" w:eastAsia="Calibri" w:hAnsi="Times New Roman" w:cs="Times New Roman"/>
          <w:sz w:val="28"/>
          <w:szCs w:val="28"/>
        </w:rPr>
        <w:t>обеспечивают формирование</w:t>
      </w:r>
      <w:r w:rsidRPr="00F529C7">
        <w:rPr>
          <w:rFonts w:ascii="Times New Roman" w:eastAsia="Calibri" w:hAnsi="Times New Roman" w:cs="Times New Roman"/>
          <w:sz w:val="28"/>
          <w:szCs w:val="28"/>
        </w:rPr>
        <w:t xml:space="preserve"> единой педагогической позиции в воспитании детей. </w:t>
      </w:r>
    </w:p>
    <w:p w:rsidR="00422C8F" w:rsidRPr="00F07BDE" w:rsidRDefault="00F529C7" w:rsidP="00816F6C">
      <w:pPr>
        <w:autoSpaceDE w:val="0"/>
        <w:autoSpaceDN w:val="0"/>
        <w:adjustRightInd w:val="0"/>
        <w:spacing w:after="0" w:line="240" w:lineRule="auto"/>
        <w:ind w:firstLine="708"/>
        <w:jc w:val="both"/>
        <w:rPr>
          <w:rFonts w:ascii="Times New Roman" w:eastAsia="Calibri" w:hAnsi="Times New Roman" w:cs="Times New Roman"/>
          <w:sz w:val="28"/>
          <w:szCs w:val="28"/>
        </w:rPr>
      </w:pPr>
      <w:r w:rsidRPr="00F529C7">
        <w:rPr>
          <w:rFonts w:ascii="Times New Roman" w:eastAsia="Calibri" w:hAnsi="Times New Roman" w:cs="Times New Roman"/>
          <w:sz w:val="28"/>
          <w:szCs w:val="28"/>
        </w:rPr>
        <w:t xml:space="preserve">Взаимодействие семьи и образовательных </w:t>
      </w:r>
      <w:r w:rsidR="00D71EFC" w:rsidRPr="00F07BDE">
        <w:rPr>
          <w:rFonts w:ascii="Times New Roman" w:eastAsia="Calibri" w:hAnsi="Times New Roman" w:cs="Times New Roman"/>
          <w:sz w:val="28"/>
          <w:szCs w:val="28"/>
        </w:rPr>
        <w:t>организаций осуществляется</w:t>
      </w:r>
      <w:r w:rsidRPr="00F529C7">
        <w:rPr>
          <w:rFonts w:ascii="Times New Roman" w:eastAsia="Calibri" w:hAnsi="Times New Roman" w:cs="Times New Roman"/>
          <w:sz w:val="28"/>
          <w:szCs w:val="28"/>
        </w:rPr>
        <w:t xml:space="preserve"> в различных формах.  </w:t>
      </w:r>
      <w:r w:rsidR="00816F6C" w:rsidRPr="00F529C7">
        <w:rPr>
          <w:rFonts w:ascii="Times New Roman" w:eastAsia="Calibri" w:hAnsi="Times New Roman" w:cs="Times New Roman"/>
          <w:sz w:val="28"/>
          <w:szCs w:val="28"/>
        </w:rPr>
        <w:t xml:space="preserve">Во всех </w:t>
      </w:r>
      <w:r w:rsidR="00816F6C" w:rsidRPr="00F07BDE">
        <w:rPr>
          <w:rFonts w:ascii="Times New Roman" w:eastAsia="Calibri" w:hAnsi="Times New Roman" w:cs="Times New Roman"/>
          <w:sz w:val="28"/>
          <w:szCs w:val="28"/>
        </w:rPr>
        <w:t xml:space="preserve">муниципальных образовательных организациях округа организовано родительское просвещение.  </w:t>
      </w:r>
      <w:r w:rsidRPr="00F529C7">
        <w:rPr>
          <w:rFonts w:ascii="Times New Roman" w:eastAsia="Calibri" w:hAnsi="Times New Roman" w:cs="Times New Roman"/>
          <w:sz w:val="28"/>
          <w:szCs w:val="28"/>
        </w:rPr>
        <w:t xml:space="preserve">Кроме традиционных собраний, </w:t>
      </w:r>
      <w:r w:rsidRPr="00F529C7">
        <w:rPr>
          <w:rFonts w:ascii="Times New Roman" w:eastAsia="Calibri" w:hAnsi="Times New Roman" w:cs="Times New Roman"/>
          <w:sz w:val="28"/>
          <w:szCs w:val="28"/>
        </w:rPr>
        <w:lastRenderedPageBreak/>
        <w:t xml:space="preserve">бесед, консультаций, дней открытых </w:t>
      </w:r>
      <w:r w:rsidR="00D71EFC" w:rsidRPr="00F07BDE">
        <w:rPr>
          <w:rFonts w:ascii="Times New Roman" w:eastAsia="Calibri" w:hAnsi="Times New Roman" w:cs="Times New Roman"/>
          <w:sz w:val="28"/>
          <w:szCs w:val="28"/>
        </w:rPr>
        <w:t>дверей в</w:t>
      </w:r>
      <w:r w:rsidRPr="00F529C7">
        <w:rPr>
          <w:rFonts w:ascii="Times New Roman" w:eastAsia="Calibri" w:hAnsi="Times New Roman" w:cs="Times New Roman"/>
          <w:sz w:val="28"/>
          <w:szCs w:val="28"/>
        </w:rPr>
        <w:t xml:space="preserve"> </w:t>
      </w:r>
      <w:r w:rsidRPr="00F529C7">
        <w:rPr>
          <w:rFonts w:ascii="Times New Roman" w:eastAsia="Calibri" w:hAnsi="Times New Roman" w:cs="Times New Roman"/>
          <w:color w:val="000000"/>
          <w:sz w:val="28"/>
          <w:szCs w:val="28"/>
        </w:rPr>
        <w:t>образовательных учреждениях используются и современные активные формы взаимодействия с родителями: педагогические и творческие мастерские, родительские конференции, семейные клубы, дискуссии, социальные проекты.</w:t>
      </w:r>
      <w:r w:rsidR="00D71EFC" w:rsidRPr="00F07BDE">
        <w:rPr>
          <w:rFonts w:ascii="Times New Roman" w:eastAsia="Calibri" w:hAnsi="Times New Roman" w:cs="Times New Roman"/>
          <w:color w:val="000000"/>
          <w:sz w:val="28"/>
          <w:szCs w:val="28"/>
        </w:rPr>
        <w:t xml:space="preserve"> </w:t>
      </w:r>
    </w:p>
    <w:p w:rsidR="00D71EFC" w:rsidRPr="00F529C7" w:rsidRDefault="00422C8F" w:rsidP="00D71EFC">
      <w:pPr>
        <w:spacing w:after="0" w:line="276" w:lineRule="auto"/>
        <w:ind w:firstLine="708"/>
        <w:jc w:val="both"/>
        <w:rPr>
          <w:rFonts w:ascii="Times New Roman" w:eastAsia="Calibri" w:hAnsi="Times New Roman" w:cs="Times New Roman"/>
          <w:sz w:val="28"/>
          <w:szCs w:val="28"/>
        </w:rPr>
      </w:pPr>
      <w:r w:rsidRPr="00F07BDE">
        <w:rPr>
          <w:rFonts w:ascii="Times New Roman" w:eastAsia="Calibri" w:hAnsi="Times New Roman" w:cs="Times New Roman"/>
          <w:sz w:val="28"/>
          <w:szCs w:val="28"/>
        </w:rPr>
        <w:t>Р</w:t>
      </w:r>
      <w:r w:rsidR="00D71EFC" w:rsidRPr="00F529C7">
        <w:rPr>
          <w:rFonts w:ascii="Times New Roman" w:eastAsia="Calibri" w:hAnsi="Times New Roman" w:cs="Times New Roman"/>
          <w:sz w:val="28"/>
          <w:szCs w:val="28"/>
        </w:rPr>
        <w:t xml:space="preserve">одители </w:t>
      </w:r>
      <w:r w:rsidRPr="00F07BDE">
        <w:rPr>
          <w:rFonts w:ascii="Times New Roman" w:eastAsia="Calibri" w:hAnsi="Times New Roman" w:cs="Times New Roman"/>
          <w:sz w:val="28"/>
          <w:szCs w:val="28"/>
        </w:rPr>
        <w:t>активно участвуют в управлении муниципальной системой образования и отдельными образовательными организациями посредством деятельности ОО «Городской родительский совет», родительских советов образовательных организаций</w:t>
      </w:r>
      <w:r w:rsidR="00D71EFC" w:rsidRPr="00F529C7">
        <w:rPr>
          <w:rFonts w:ascii="Times New Roman" w:eastAsia="Calibri" w:hAnsi="Times New Roman" w:cs="Times New Roman"/>
          <w:sz w:val="28"/>
          <w:szCs w:val="28"/>
        </w:rPr>
        <w:t xml:space="preserve">, </w:t>
      </w:r>
      <w:r w:rsidRPr="00F07BDE">
        <w:rPr>
          <w:rFonts w:ascii="Times New Roman" w:eastAsia="Calibri" w:hAnsi="Times New Roman" w:cs="Times New Roman"/>
          <w:sz w:val="28"/>
          <w:szCs w:val="28"/>
        </w:rPr>
        <w:t>инициативных групп МАОУ</w:t>
      </w:r>
      <w:r w:rsidR="00D71EFC" w:rsidRPr="00F529C7">
        <w:rPr>
          <w:rFonts w:ascii="Times New Roman" w:eastAsia="Calibri" w:hAnsi="Times New Roman" w:cs="Times New Roman"/>
          <w:sz w:val="28"/>
          <w:szCs w:val="28"/>
        </w:rPr>
        <w:t xml:space="preserve"> «Родительский патруль»,</w:t>
      </w:r>
      <w:r w:rsidRPr="00F07BDE">
        <w:rPr>
          <w:rFonts w:ascii="Times New Roman" w:eastAsia="Calibri" w:hAnsi="Times New Roman" w:cs="Times New Roman"/>
          <w:sz w:val="28"/>
          <w:szCs w:val="28"/>
        </w:rPr>
        <w:t xml:space="preserve"> групп</w:t>
      </w:r>
      <w:r w:rsidR="00D71EFC" w:rsidRPr="00F529C7">
        <w:rPr>
          <w:rFonts w:ascii="Times New Roman" w:eastAsia="Calibri" w:hAnsi="Times New Roman" w:cs="Times New Roman"/>
          <w:sz w:val="28"/>
          <w:szCs w:val="28"/>
        </w:rPr>
        <w:t xml:space="preserve"> родительского </w:t>
      </w:r>
      <w:r w:rsidRPr="00F07BDE">
        <w:rPr>
          <w:rFonts w:ascii="Times New Roman" w:eastAsia="Calibri" w:hAnsi="Times New Roman" w:cs="Times New Roman"/>
          <w:sz w:val="28"/>
          <w:szCs w:val="28"/>
        </w:rPr>
        <w:t>контроля организации</w:t>
      </w:r>
      <w:r w:rsidR="00D71EFC" w:rsidRPr="00F529C7">
        <w:rPr>
          <w:rFonts w:ascii="Times New Roman" w:eastAsia="Calibri" w:hAnsi="Times New Roman" w:cs="Times New Roman"/>
          <w:sz w:val="28"/>
          <w:szCs w:val="28"/>
        </w:rPr>
        <w:t xml:space="preserve"> школьного питания,</w:t>
      </w:r>
      <w:r w:rsidRPr="00F07BDE">
        <w:rPr>
          <w:rFonts w:ascii="Times New Roman" w:eastAsia="Calibri" w:hAnsi="Times New Roman" w:cs="Times New Roman"/>
          <w:sz w:val="28"/>
          <w:szCs w:val="28"/>
        </w:rPr>
        <w:t xml:space="preserve"> групп</w:t>
      </w:r>
      <w:r w:rsidR="00D71EFC" w:rsidRPr="00F529C7">
        <w:rPr>
          <w:rFonts w:ascii="Times New Roman" w:eastAsia="Calibri" w:hAnsi="Times New Roman" w:cs="Times New Roman"/>
          <w:sz w:val="28"/>
          <w:szCs w:val="28"/>
        </w:rPr>
        <w:t xml:space="preserve"> обществен</w:t>
      </w:r>
      <w:r w:rsidR="00D71EFC" w:rsidRPr="00F07BDE">
        <w:rPr>
          <w:rFonts w:ascii="Times New Roman" w:eastAsia="Calibri" w:hAnsi="Times New Roman" w:cs="Times New Roman"/>
          <w:sz w:val="28"/>
          <w:szCs w:val="28"/>
        </w:rPr>
        <w:t xml:space="preserve">ных наблюдателей за проведением </w:t>
      </w:r>
      <w:r w:rsidRPr="00F07BDE">
        <w:rPr>
          <w:rFonts w:ascii="Times New Roman" w:eastAsia="Calibri" w:hAnsi="Times New Roman" w:cs="Times New Roman"/>
          <w:sz w:val="28"/>
          <w:szCs w:val="28"/>
        </w:rPr>
        <w:t>процедур,</w:t>
      </w:r>
      <w:r w:rsidR="00D71EFC" w:rsidRPr="00F07BDE">
        <w:rPr>
          <w:rFonts w:ascii="Times New Roman" w:eastAsia="Calibri" w:hAnsi="Times New Roman" w:cs="Times New Roman"/>
          <w:sz w:val="28"/>
          <w:szCs w:val="28"/>
        </w:rPr>
        <w:t xml:space="preserve"> по оценке качества образования</w:t>
      </w:r>
      <w:r w:rsidR="00D71EFC" w:rsidRPr="00F529C7">
        <w:rPr>
          <w:rFonts w:ascii="Times New Roman" w:eastAsia="Calibri" w:hAnsi="Times New Roman" w:cs="Times New Roman"/>
          <w:sz w:val="28"/>
          <w:szCs w:val="28"/>
        </w:rPr>
        <w:t>.</w:t>
      </w:r>
    </w:p>
    <w:p w:rsidR="00514068" w:rsidRPr="00F07BDE" w:rsidRDefault="00514068" w:rsidP="00422C8F">
      <w:pPr>
        <w:pStyle w:val="ad"/>
        <w:jc w:val="both"/>
        <w:rPr>
          <w:rFonts w:ascii="Times New Roman" w:hAnsi="Times New Roman"/>
          <w:b/>
          <w:sz w:val="28"/>
          <w:szCs w:val="28"/>
        </w:rPr>
      </w:pPr>
      <w:r w:rsidRPr="00F07BDE">
        <w:rPr>
          <w:rFonts w:ascii="Times New Roman" w:hAnsi="Times New Roman"/>
          <w:b/>
          <w:sz w:val="28"/>
          <w:szCs w:val="28"/>
        </w:rPr>
        <w:t>ГЛАВА 4. Ресурсы системы образования</w:t>
      </w:r>
    </w:p>
    <w:p w:rsidR="00514068" w:rsidRPr="00F07BDE" w:rsidRDefault="00514068" w:rsidP="00422C8F">
      <w:pPr>
        <w:pStyle w:val="ad"/>
        <w:jc w:val="both"/>
        <w:rPr>
          <w:rFonts w:ascii="Times New Roman" w:hAnsi="Times New Roman"/>
          <w:b/>
          <w:sz w:val="28"/>
          <w:szCs w:val="28"/>
        </w:rPr>
      </w:pPr>
      <w:r w:rsidRPr="00F07BDE">
        <w:rPr>
          <w:rFonts w:ascii="Times New Roman" w:hAnsi="Times New Roman"/>
          <w:b/>
          <w:sz w:val="28"/>
          <w:szCs w:val="28"/>
        </w:rPr>
        <w:t>Раздел 1. Современные механизмы финансово-хозяйственной деятельности образовательных учреждений. Финансово-экономическое обеспечение деятельности образовательных учреждений. Развитие материально-технической базы образовательных учреждений.</w:t>
      </w:r>
    </w:p>
    <w:p w:rsidR="00514068" w:rsidRPr="00F07BDE" w:rsidRDefault="00514068" w:rsidP="00514068">
      <w:pPr>
        <w:spacing w:after="0" w:line="240" w:lineRule="auto"/>
        <w:ind w:firstLine="709"/>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 xml:space="preserve">Развитие материально-технической базы образовательных учреждений, в том числе </w:t>
      </w:r>
      <w:r w:rsidRPr="00F07BDE">
        <w:rPr>
          <w:rFonts w:ascii="Times New Roman" w:hAnsi="Times New Roman" w:cs="Times New Roman"/>
          <w:spacing w:val="1"/>
          <w:sz w:val="28"/>
          <w:szCs w:val="28"/>
          <w:lang w:eastAsia="ru-RU"/>
        </w:rPr>
        <w:t xml:space="preserve">обеспечение безопасности осуществления образовательного процесса, - важное условие </w:t>
      </w:r>
      <w:r w:rsidRPr="00F07BDE">
        <w:rPr>
          <w:rFonts w:ascii="Times New Roman" w:hAnsi="Times New Roman" w:cs="Times New Roman"/>
          <w:sz w:val="28"/>
          <w:szCs w:val="28"/>
          <w:lang w:eastAsia="ru-RU"/>
        </w:rPr>
        <w:t>выполнения органами местного самоуправления Новоуральского ГО своих полномочий по реализации Федерального закона «Об образовании в Российской Федерации» в части обязательного</w:t>
      </w:r>
      <w:r w:rsidRPr="00F07BDE">
        <w:rPr>
          <w:rFonts w:ascii="Times New Roman" w:hAnsi="Times New Roman" w:cs="Times New Roman"/>
          <w:b/>
          <w:bCs/>
          <w:sz w:val="28"/>
          <w:szCs w:val="28"/>
          <w:lang w:eastAsia="ru-RU"/>
        </w:rPr>
        <w:t xml:space="preserve"> </w:t>
      </w:r>
      <w:r w:rsidRPr="00F07BDE">
        <w:rPr>
          <w:rFonts w:ascii="Times New Roman" w:hAnsi="Times New Roman" w:cs="Times New Roman"/>
          <w:sz w:val="28"/>
          <w:szCs w:val="28"/>
          <w:lang w:eastAsia="ru-RU"/>
        </w:rPr>
        <w:t>получе</w:t>
      </w:r>
      <w:r w:rsidRPr="00F07BDE">
        <w:rPr>
          <w:rFonts w:ascii="Times New Roman" w:hAnsi="Times New Roman" w:cs="Times New Roman"/>
          <w:spacing w:val="1"/>
          <w:sz w:val="28"/>
          <w:szCs w:val="28"/>
          <w:lang w:eastAsia="ru-RU"/>
        </w:rPr>
        <w:t>ния школьниками общего образования, реализации гарантий доступности для детей до</w:t>
      </w:r>
      <w:r w:rsidRPr="00F07BDE">
        <w:rPr>
          <w:rFonts w:ascii="Times New Roman" w:hAnsi="Times New Roman" w:cs="Times New Roman"/>
          <w:spacing w:val="2"/>
          <w:sz w:val="28"/>
          <w:szCs w:val="28"/>
          <w:lang w:eastAsia="ru-RU"/>
        </w:rPr>
        <w:t>школьного и дополнительного образования.</w:t>
      </w:r>
      <w:r w:rsidRPr="00F07BDE">
        <w:rPr>
          <w:rFonts w:ascii="Times New Roman" w:hAnsi="Times New Roman" w:cs="Times New Roman"/>
          <w:sz w:val="28"/>
          <w:szCs w:val="28"/>
          <w:lang w:eastAsia="ru-RU"/>
        </w:rPr>
        <w:t xml:space="preserve"> Как и в прежние годы, на финансирование раздела «Образование» было выделено более 50% средств бюджета Новоуральского городского округа.</w:t>
      </w:r>
    </w:p>
    <w:p w:rsidR="00514068" w:rsidRPr="00F07BDE" w:rsidRDefault="004955AC" w:rsidP="004955AC">
      <w:pPr>
        <w:widowControl w:val="0"/>
        <w:shd w:val="clear" w:color="auto" w:fill="FFFFFF"/>
        <w:autoSpaceDE w:val="0"/>
        <w:autoSpaceDN w:val="0"/>
        <w:adjustRightInd w:val="0"/>
        <w:spacing w:after="0" w:line="240" w:lineRule="auto"/>
        <w:jc w:val="both"/>
        <w:rPr>
          <w:rFonts w:ascii="Times New Roman" w:hAnsi="Times New Roman" w:cs="Times New Roman"/>
          <w:b/>
          <w:bCs/>
          <w:iCs/>
          <w:spacing w:val="-7"/>
          <w:sz w:val="28"/>
          <w:szCs w:val="28"/>
          <w:lang w:eastAsia="ru-RU"/>
        </w:rPr>
      </w:pPr>
      <w:r w:rsidRPr="00F07BDE">
        <w:rPr>
          <w:rFonts w:ascii="Times New Roman" w:hAnsi="Times New Roman" w:cs="Times New Roman"/>
          <w:b/>
          <w:bCs/>
          <w:iCs/>
          <w:spacing w:val="-4"/>
          <w:sz w:val="28"/>
          <w:szCs w:val="28"/>
          <w:lang w:eastAsia="ru-RU"/>
        </w:rPr>
        <w:t xml:space="preserve">Таблица. </w:t>
      </w:r>
      <w:r w:rsidR="00514068" w:rsidRPr="00F07BDE">
        <w:rPr>
          <w:rFonts w:ascii="Times New Roman" w:hAnsi="Times New Roman" w:cs="Times New Roman"/>
          <w:b/>
          <w:bCs/>
          <w:iCs/>
          <w:spacing w:val="-4"/>
          <w:sz w:val="28"/>
          <w:szCs w:val="28"/>
          <w:lang w:eastAsia="ru-RU"/>
        </w:rPr>
        <w:t xml:space="preserve">Динамика финансового обеспечения Управления </w:t>
      </w:r>
      <w:r w:rsidR="00514068" w:rsidRPr="00F07BDE">
        <w:rPr>
          <w:rFonts w:ascii="Times New Roman" w:hAnsi="Times New Roman" w:cs="Times New Roman"/>
          <w:b/>
          <w:bCs/>
          <w:iCs/>
          <w:spacing w:val="-6"/>
          <w:sz w:val="28"/>
          <w:szCs w:val="28"/>
          <w:lang w:eastAsia="ru-RU"/>
        </w:rPr>
        <w:t>образования и подведомственных ему муниципальных</w:t>
      </w:r>
      <w:r w:rsidR="00514068" w:rsidRPr="00F07BDE">
        <w:rPr>
          <w:rFonts w:ascii="Times New Roman" w:hAnsi="Times New Roman" w:cs="Times New Roman"/>
          <w:b/>
          <w:bCs/>
          <w:iCs/>
          <w:spacing w:val="-4"/>
          <w:sz w:val="28"/>
          <w:szCs w:val="28"/>
          <w:lang w:eastAsia="ru-RU"/>
        </w:rPr>
        <w:t xml:space="preserve"> образовательных учреждений </w:t>
      </w:r>
      <w:r w:rsidR="00514068" w:rsidRPr="00F07BDE">
        <w:rPr>
          <w:rFonts w:ascii="Times New Roman" w:hAnsi="Times New Roman" w:cs="Times New Roman"/>
          <w:b/>
          <w:bCs/>
          <w:iCs/>
          <w:spacing w:val="-4"/>
          <w:sz w:val="28"/>
          <w:szCs w:val="28"/>
          <w:lang w:val="en-US" w:eastAsia="ru-RU"/>
        </w:rPr>
        <w:t>u</w:t>
      </w:r>
      <w:r w:rsidR="00514068" w:rsidRPr="00F07BDE">
        <w:rPr>
          <w:rFonts w:ascii="Times New Roman" w:hAnsi="Times New Roman" w:cs="Times New Roman"/>
          <w:b/>
          <w:bCs/>
          <w:iCs/>
          <w:spacing w:val="-4"/>
          <w:sz w:val="28"/>
          <w:szCs w:val="28"/>
          <w:lang w:eastAsia="ru-RU"/>
        </w:rPr>
        <w:t>з средств бюджета</w:t>
      </w:r>
      <w:r w:rsidR="00514068" w:rsidRPr="00F07BDE">
        <w:rPr>
          <w:rFonts w:ascii="Times New Roman" w:hAnsi="Times New Roman" w:cs="Times New Roman"/>
          <w:b/>
          <w:bCs/>
          <w:sz w:val="28"/>
          <w:szCs w:val="28"/>
          <w:lang w:eastAsia="ru-RU"/>
        </w:rPr>
        <w:t xml:space="preserve"> </w:t>
      </w:r>
      <w:r w:rsidR="00514068" w:rsidRPr="00F07BDE">
        <w:rPr>
          <w:rFonts w:ascii="Times New Roman" w:hAnsi="Times New Roman" w:cs="Times New Roman"/>
          <w:b/>
          <w:bCs/>
          <w:iCs/>
          <w:spacing w:val="-7"/>
          <w:sz w:val="28"/>
          <w:szCs w:val="28"/>
          <w:lang w:eastAsia="ru-RU"/>
        </w:rPr>
        <w:t>НГО (тыс. руб.)</w:t>
      </w:r>
    </w:p>
    <w:p w:rsidR="00514068" w:rsidRPr="00F07BDE" w:rsidRDefault="00514068" w:rsidP="00514068">
      <w:pPr>
        <w:widowControl w:val="0"/>
        <w:shd w:val="clear" w:color="auto" w:fill="FFFFFF"/>
        <w:autoSpaceDE w:val="0"/>
        <w:autoSpaceDN w:val="0"/>
        <w:adjustRightInd w:val="0"/>
        <w:spacing w:after="0" w:line="240" w:lineRule="auto"/>
        <w:jc w:val="center"/>
        <w:rPr>
          <w:rFonts w:ascii="Times New Roman" w:hAnsi="Times New Roman" w:cs="Times New Roman"/>
          <w:b/>
          <w:bCs/>
          <w:i/>
          <w:iCs/>
          <w:spacing w:val="-7"/>
          <w:sz w:val="16"/>
          <w:szCs w:val="16"/>
          <w:lang w:eastAsia="ru-RU"/>
        </w:rPr>
      </w:pPr>
    </w:p>
    <w:tbl>
      <w:tblPr>
        <w:tblW w:w="10343" w:type="dxa"/>
        <w:jc w:val="center"/>
        <w:tblLayout w:type="fixed"/>
        <w:tblLook w:val="0000" w:firstRow="0" w:lastRow="0" w:firstColumn="0" w:lastColumn="0" w:noHBand="0" w:noVBand="0"/>
      </w:tblPr>
      <w:tblGrid>
        <w:gridCol w:w="1413"/>
        <w:gridCol w:w="1275"/>
        <w:gridCol w:w="1276"/>
        <w:gridCol w:w="1308"/>
        <w:gridCol w:w="1243"/>
        <w:gridCol w:w="1316"/>
        <w:gridCol w:w="1231"/>
        <w:gridCol w:w="1281"/>
      </w:tblGrid>
      <w:tr w:rsidR="00514068" w:rsidRPr="00F07BDE" w:rsidTr="00AF57C1">
        <w:trPr>
          <w:trHeight w:val="520"/>
          <w:jc w:val="center"/>
        </w:trPr>
        <w:tc>
          <w:tcPr>
            <w:tcW w:w="1413" w:type="dxa"/>
            <w:tcBorders>
              <w:top w:val="single" w:sz="4" w:space="0" w:color="auto"/>
              <w:left w:val="single" w:sz="4" w:space="0" w:color="auto"/>
              <w:bottom w:val="single" w:sz="4" w:space="0" w:color="auto"/>
              <w:right w:val="single" w:sz="4"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lang w:eastAsia="ru-RU"/>
              </w:rPr>
            </w:pPr>
            <w:r w:rsidRPr="00F07BDE">
              <w:rPr>
                <w:rFonts w:ascii="Times New Roman" w:hAnsi="Times New Roman" w:cs="Times New Roman"/>
                <w:sz w:val="24"/>
                <w:szCs w:val="24"/>
                <w:lang w:eastAsia="ru-RU"/>
              </w:rPr>
              <w:t>Годы</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2015 год</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2016 год</w:t>
            </w:r>
          </w:p>
        </w:tc>
        <w:tc>
          <w:tcPr>
            <w:tcW w:w="1308" w:type="dxa"/>
            <w:tcBorders>
              <w:top w:val="single" w:sz="4" w:space="0" w:color="auto"/>
              <w:left w:val="single" w:sz="4" w:space="0" w:color="auto"/>
              <w:bottom w:val="single" w:sz="4" w:space="0" w:color="auto"/>
              <w:right w:val="single" w:sz="4"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2017 год</w:t>
            </w:r>
          </w:p>
        </w:tc>
        <w:tc>
          <w:tcPr>
            <w:tcW w:w="1243" w:type="dxa"/>
            <w:tcBorders>
              <w:top w:val="single" w:sz="4" w:space="0" w:color="auto"/>
              <w:left w:val="single" w:sz="4" w:space="0" w:color="auto"/>
              <w:bottom w:val="single" w:sz="4" w:space="0" w:color="auto"/>
              <w:right w:val="single" w:sz="4"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2018 год</w:t>
            </w:r>
          </w:p>
        </w:tc>
        <w:tc>
          <w:tcPr>
            <w:tcW w:w="1316" w:type="dxa"/>
            <w:tcBorders>
              <w:top w:val="single" w:sz="4" w:space="0" w:color="auto"/>
              <w:left w:val="single" w:sz="4" w:space="0" w:color="auto"/>
              <w:bottom w:val="single" w:sz="4" w:space="0" w:color="auto"/>
              <w:right w:val="single" w:sz="4"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2019 год</w:t>
            </w:r>
          </w:p>
        </w:tc>
        <w:tc>
          <w:tcPr>
            <w:tcW w:w="1231" w:type="dxa"/>
            <w:tcBorders>
              <w:top w:val="single" w:sz="4" w:space="0" w:color="auto"/>
              <w:left w:val="single" w:sz="4" w:space="0" w:color="auto"/>
              <w:bottom w:val="single" w:sz="4" w:space="0" w:color="auto"/>
              <w:right w:val="single" w:sz="4"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2020 год</w:t>
            </w:r>
          </w:p>
        </w:tc>
        <w:tc>
          <w:tcPr>
            <w:tcW w:w="1281" w:type="dxa"/>
            <w:tcBorders>
              <w:top w:val="single" w:sz="4" w:space="0" w:color="auto"/>
              <w:left w:val="single" w:sz="4" w:space="0" w:color="auto"/>
              <w:bottom w:val="single" w:sz="4" w:space="0" w:color="auto"/>
              <w:right w:val="single" w:sz="4"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2021 год</w:t>
            </w:r>
          </w:p>
        </w:tc>
      </w:tr>
      <w:tr w:rsidR="00514068" w:rsidRPr="00F07BDE" w:rsidTr="00AF57C1">
        <w:trPr>
          <w:trHeight w:val="1264"/>
          <w:jc w:val="center"/>
        </w:trPr>
        <w:tc>
          <w:tcPr>
            <w:tcW w:w="1413"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lang w:eastAsia="ru-RU"/>
              </w:rPr>
            </w:pPr>
            <w:r w:rsidRPr="00F07BDE">
              <w:rPr>
                <w:rFonts w:ascii="Times New Roman" w:hAnsi="Times New Roman" w:cs="Times New Roman"/>
                <w:lang w:eastAsia="ru-RU"/>
              </w:rPr>
              <w:t>Расходы бюджета НГО на образование</w:t>
            </w:r>
          </w:p>
        </w:tc>
        <w:tc>
          <w:tcPr>
            <w:tcW w:w="1275"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2 015 329,9 (53,81%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2 135 977,2</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(54,63%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c>
          <w:tcPr>
            <w:tcW w:w="1308"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2 196 352,5</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(56,31 % от бюджета НГО)</w:t>
            </w:r>
          </w:p>
        </w:tc>
        <w:tc>
          <w:tcPr>
            <w:tcW w:w="1243"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2 295 214,9</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(51,35%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c>
          <w:tcPr>
            <w:tcW w:w="1316"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2 423 211,8</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(55,08%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c>
          <w:tcPr>
            <w:tcW w:w="1231"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2 448 918,8</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(55,08%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c>
          <w:tcPr>
            <w:tcW w:w="1281"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2 616 708,3 </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(58,59%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r>
      <w:tr w:rsidR="00514068" w:rsidRPr="00F07BDE" w:rsidTr="00AF57C1">
        <w:trPr>
          <w:trHeight w:val="1427"/>
          <w:jc w:val="center"/>
        </w:trPr>
        <w:tc>
          <w:tcPr>
            <w:tcW w:w="1413"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lang w:eastAsia="ru-RU"/>
              </w:rPr>
            </w:pPr>
            <w:r w:rsidRPr="00F07BDE">
              <w:rPr>
                <w:rFonts w:ascii="Times New Roman" w:hAnsi="Times New Roman" w:cs="Times New Roman"/>
                <w:lang w:eastAsia="ru-RU"/>
              </w:rPr>
              <w:t>Расходы бюджета НГО на ОУ Управления образования</w:t>
            </w:r>
          </w:p>
        </w:tc>
        <w:tc>
          <w:tcPr>
            <w:tcW w:w="1275"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1 915 478,83 (51,15% от </w:t>
            </w:r>
            <w:r w:rsidRPr="00F07BDE">
              <w:rPr>
                <w:rFonts w:ascii="Times New Roman" w:hAnsi="Times New Roman" w:cs="Times New Roman"/>
                <w:sz w:val="20"/>
                <w:szCs w:val="20"/>
                <w:lang w:eastAsia="ru-RU"/>
              </w:rPr>
              <w:t>бюджета НГО)</w:t>
            </w:r>
          </w:p>
        </w:tc>
        <w:tc>
          <w:tcPr>
            <w:tcW w:w="1276"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2 018 570,1</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(51,63% от </w:t>
            </w:r>
            <w:r w:rsidRPr="00F07BDE">
              <w:rPr>
                <w:rFonts w:ascii="Times New Roman" w:hAnsi="Times New Roman" w:cs="Times New Roman"/>
                <w:sz w:val="20"/>
                <w:szCs w:val="20"/>
                <w:lang w:eastAsia="ru-RU"/>
              </w:rPr>
              <w:t>бюджета НГО)</w:t>
            </w:r>
          </w:p>
        </w:tc>
        <w:tc>
          <w:tcPr>
            <w:tcW w:w="1308"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1 948 961,6</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 (50,02 %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c>
          <w:tcPr>
            <w:tcW w:w="1243"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2 118 134,2</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 (47,39%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c>
          <w:tcPr>
            <w:tcW w:w="1316"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 2 251 163,1</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 (51,87%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c>
          <w:tcPr>
            <w:tcW w:w="1231"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 2 301 588,3</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 (51,76%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c>
          <w:tcPr>
            <w:tcW w:w="1281"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 2 423 116,4</w:t>
            </w:r>
          </w:p>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 xml:space="preserve"> (54,25% от </w:t>
            </w:r>
            <w:r w:rsidRPr="00F07BDE">
              <w:rPr>
                <w:rFonts w:ascii="Times New Roman" w:hAnsi="Times New Roman" w:cs="Times New Roman"/>
                <w:sz w:val="20"/>
                <w:szCs w:val="20"/>
                <w:lang w:eastAsia="ru-RU"/>
              </w:rPr>
              <w:t>бюджета НГО</w:t>
            </w:r>
            <w:r w:rsidRPr="00F07BDE">
              <w:rPr>
                <w:rFonts w:ascii="Times New Roman" w:hAnsi="Times New Roman" w:cs="Times New Roman"/>
                <w:sz w:val="20"/>
                <w:szCs w:val="20"/>
              </w:rPr>
              <w:t>)</w:t>
            </w:r>
          </w:p>
        </w:tc>
      </w:tr>
    </w:tbl>
    <w:p w:rsidR="00514068" w:rsidRPr="00F07BDE" w:rsidRDefault="00514068" w:rsidP="00514068">
      <w:pPr>
        <w:widowControl w:val="0"/>
        <w:shd w:val="clear" w:color="auto" w:fill="FFFFFF"/>
        <w:autoSpaceDE w:val="0"/>
        <w:autoSpaceDN w:val="0"/>
        <w:adjustRightInd w:val="0"/>
        <w:spacing w:after="0" w:line="274" w:lineRule="exact"/>
        <w:ind w:left="7" w:right="94" w:firstLine="983"/>
        <w:jc w:val="both"/>
        <w:rPr>
          <w:rFonts w:ascii="Times New Roman" w:hAnsi="Times New Roman" w:cs="Times New Roman"/>
          <w:bCs/>
          <w:sz w:val="26"/>
          <w:szCs w:val="26"/>
          <w:lang w:eastAsia="ru-RU"/>
        </w:rPr>
      </w:pPr>
    </w:p>
    <w:p w:rsidR="00514068" w:rsidRPr="00F07BDE" w:rsidRDefault="00514068" w:rsidP="00514068">
      <w:pPr>
        <w:widowControl w:val="0"/>
        <w:shd w:val="clear" w:color="auto" w:fill="FFFFFF"/>
        <w:autoSpaceDE w:val="0"/>
        <w:autoSpaceDN w:val="0"/>
        <w:adjustRightInd w:val="0"/>
        <w:spacing w:after="0" w:line="274" w:lineRule="exact"/>
        <w:ind w:right="94" w:firstLine="709"/>
        <w:jc w:val="both"/>
        <w:rPr>
          <w:rFonts w:ascii="Times New Roman" w:hAnsi="Times New Roman" w:cs="Times New Roman"/>
          <w:spacing w:val="2"/>
          <w:sz w:val="28"/>
          <w:szCs w:val="28"/>
          <w:lang w:eastAsia="ru-RU"/>
        </w:rPr>
      </w:pPr>
      <w:r w:rsidRPr="00F07BDE">
        <w:rPr>
          <w:rFonts w:ascii="Times New Roman" w:hAnsi="Times New Roman" w:cs="Times New Roman"/>
          <w:spacing w:val="1"/>
          <w:sz w:val="28"/>
          <w:szCs w:val="28"/>
          <w:lang w:eastAsia="ru-RU"/>
        </w:rPr>
        <w:t>Как и в предыдущие годы, бюджетное финансирование системы общего</w:t>
      </w:r>
      <w:r w:rsidRPr="00F07BDE">
        <w:rPr>
          <w:rFonts w:ascii="Times New Roman" w:hAnsi="Times New Roman" w:cs="Times New Roman"/>
          <w:spacing w:val="4"/>
          <w:sz w:val="28"/>
          <w:szCs w:val="28"/>
          <w:lang w:eastAsia="ru-RU"/>
        </w:rPr>
        <w:t xml:space="preserve"> и дополнительного образования детей Новоуральского городского округа в финансовом </w:t>
      </w:r>
      <w:r w:rsidRPr="00F07BDE">
        <w:rPr>
          <w:rFonts w:ascii="Times New Roman" w:hAnsi="Times New Roman" w:cs="Times New Roman"/>
          <w:sz w:val="28"/>
          <w:szCs w:val="28"/>
          <w:lang w:eastAsia="ru-RU"/>
        </w:rPr>
        <w:t>году осуществлялось из</w:t>
      </w:r>
      <w:r w:rsidRPr="00F07BDE">
        <w:rPr>
          <w:rFonts w:ascii="Times New Roman" w:hAnsi="Times New Roman" w:cs="Times New Roman"/>
          <w:bCs/>
          <w:sz w:val="28"/>
          <w:szCs w:val="28"/>
          <w:lang w:eastAsia="ru-RU"/>
        </w:rPr>
        <w:t xml:space="preserve"> </w:t>
      </w:r>
      <w:r w:rsidRPr="00F07BDE">
        <w:rPr>
          <w:rFonts w:ascii="Times New Roman" w:hAnsi="Times New Roman" w:cs="Times New Roman"/>
          <w:sz w:val="28"/>
          <w:szCs w:val="28"/>
          <w:lang w:eastAsia="ru-RU"/>
        </w:rPr>
        <w:t>нескольких источников: областные</w:t>
      </w:r>
      <w:r w:rsidRPr="00F07BDE">
        <w:rPr>
          <w:rFonts w:ascii="Times New Roman" w:hAnsi="Times New Roman" w:cs="Times New Roman"/>
          <w:bCs/>
          <w:sz w:val="28"/>
          <w:szCs w:val="28"/>
          <w:lang w:eastAsia="ru-RU"/>
        </w:rPr>
        <w:t xml:space="preserve"> </w:t>
      </w:r>
      <w:r w:rsidRPr="00F07BDE">
        <w:rPr>
          <w:rFonts w:ascii="Times New Roman" w:hAnsi="Times New Roman" w:cs="Times New Roman"/>
          <w:sz w:val="28"/>
          <w:szCs w:val="28"/>
          <w:lang w:eastAsia="ru-RU"/>
        </w:rPr>
        <w:t>суб</w:t>
      </w:r>
      <w:r w:rsidRPr="00F07BDE">
        <w:rPr>
          <w:rFonts w:ascii="Times New Roman" w:hAnsi="Times New Roman" w:cs="Times New Roman"/>
          <w:spacing w:val="2"/>
          <w:sz w:val="28"/>
          <w:szCs w:val="28"/>
          <w:lang w:eastAsia="ru-RU"/>
        </w:rPr>
        <w:t xml:space="preserve">венции, муниципальное финансирование и внебюджетные поступления. Наибольшая часть средств поступает из областного бюджета на оплату труда </w:t>
      </w:r>
      <w:r w:rsidRPr="00F07BDE">
        <w:rPr>
          <w:rFonts w:ascii="Times New Roman" w:hAnsi="Times New Roman" w:cs="Times New Roman"/>
          <w:spacing w:val="2"/>
          <w:sz w:val="28"/>
          <w:szCs w:val="28"/>
          <w:lang w:eastAsia="ru-RU"/>
        </w:rPr>
        <w:lastRenderedPageBreak/>
        <w:t xml:space="preserve">работников и учебные расходы для общеобразовательных и дошкольных организаций. Из федерального бюджета в Новоуральский городской округ направляются средств на выплату вознаграждения за классное руководство и организацию питания  учащихся начальной школы без учета торговой наценки. </w:t>
      </w:r>
    </w:p>
    <w:p w:rsidR="004955AC" w:rsidRPr="00F07BDE" w:rsidRDefault="004955AC" w:rsidP="004955AC">
      <w:pPr>
        <w:tabs>
          <w:tab w:val="left" w:pos="9180"/>
        </w:tabs>
        <w:spacing w:after="0" w:line="240" w:lineRule="auto"/>
        <w:ind w:right="-441"/>
        <w:rPr>
          <w:rFonts w:ascii="Times New Roman" w:hAnsi="Times New Roman" w:cs="Times New Roman"/>
          <w:b/>
          <w:sz w:val="28"/>
          <w:szCs w:val="28"/>
          <w:lang w:eastAsia="ru-RU"/>
        </w:rPr>
      </w:pPr>
    </w:p>
    <w:p w:rsidR="00514068" w:rsidRPr="00F07BDE" w:rsidRDefault="004955AC" w:rsidP="004955AC">
      <w:pPr>
        <w:tabs>
          <w:tab w:val="left" w:pos="9180"/>
        </w:tabs>
        <w:spacing w:after="0" w:line="240" w:lineRule="auto"/>
        <w:ind w:right="-441"/>
        <w:rPr>
          <w:rFonts w:ascii="Times New Roman" w:hAnsi="Times New Roman" w:cs="Times New Roman"/>
          <w:b/>
          <w:sz w:val="28"/>
          <w:szCs w:val="28"/>
          <w:lang w:eastAsia="ru-RU"/>
        </w:rPr>
      </w:pPr>
      <w:r w:rsidRPr="00F07BDE">
        <w:rPr>
          <w:rFonts w:ascii="Times New Roman" w:hAnsi="Times New Roman" w:cs="Times New Roman"/>
          <w:b/>
          <w:sz w:val="28"/>
          <w:szCs w:val="28"/>
          <w:lang w:eastAsia="ru-RU"/>
        </w:rPr>
        <w:t xml:space="preserve">Таблица. </w:t>
      </w:r>
      <w:r w:rsidR="00514068" w:rsidRPr="00F07BDE">
        <w:rPr>
          <w:rFonts w:ascii="Times New Roman" w:hAnsi="Times New Roman" w:cs="Times New Roman"/>
          <w:b/>
          <w:sz w:val="28"/>
          <w:szCs w:val="28"/>
          <w:lang w:eastAsia="ru-RU"/>
        </w:rPr>
        <w:t>Распределение расходов по источникам финансирования (тыс. рублей)</w:t>
      </w:r>
    </w:p>
    <w:p w:rsidR="00514068" w:rsidRPr="00F07BDE" w:rsidRDefault="00514068" w:rsidP="00514068">
      <w:pPr>
        <w:tabs>
          <w:tab w:val="left" w:pos="9180"/>
        </w:tabs>
        <w:spacing w:after="0" w:line="240" w:lineRule="auto"/>
        <w:ind w:right="-441" w:firstLine="708"/>
        <w:jc w:val="center"/>
        <w:rPr>
          <w:rFonts w:ascii="Times New Roman" w:hAnsi="Times New Roman" w:cs="Times New Roman"/>
          <w:b/>
          <w:sz w:val="28"/>
          <w:szCs w:val="28"/>
          <w:lang w:eastAsia="ru-RU"/>
        </w:rPr>
      </w:pPr>
    </w:p>
    <w:tbl>
      <w:tblPr>
        <w:tblW w:w="11199" w:type="dxa"/>
        <w:tblInd w:w="-1139" w:type="dxa"/>
        <w:tblLayout w:type="fixed"/>
        <w:tblLook w:val="00A0" w:firstRow="1" w:lastRow="0" w:firstColumn="1" w:lastColumn="0" w:noHBand="0" w:noVBand="0"/>
      </w:tblPr>
      <w:tblGrid>
        <w:gridCol w:w="1701"/>
        <w:gridCol w:w="1274"/>
        <w:gridCol w:w="566"/>
        <w:gridCol w:w="1279"/>
        <w:gridCol w:w="709"/>
        <w:gridCol w:w="1284"/>
        <w:gridCol w:w="700"/>
        <w:gridCol w:w="1276"/>
        <w:gridCol w:w="567"/>
        <w:gridCol w:w="1276"/>
        <w:gridCol w:w="567"/>
      </w:tblGrid>
      <w:tr w:rsidR="00514068" w:rsidRPr="00F07BDE" w:rsidTr="004955AC">
        <w:trPr>
          <w:trHeight w:val="365"/>
        </w:trPr>
        <w:tc>
          <w:tcPr>
            <w:tcW w:w="1701" w:type="dxa"/>
            <w:vMerge w:val="restart"/>
            <w:tcBorders>
              <w:top w:val="single" w:sz="4" w:space="0" w:color="000000"/>
              <w:left w:val="single" w:sz="4" w:space="0" w:color="000000"/>
              <w:right w:val="single" w:sz="4" w:space="0" w:color="000000"/>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bCs/>
                <w:iCs/>
                <w:sz w:val="24"/>
                <w:szCs w:val="24"/>
                <w:lang w:eastAsia="ru-RU"/>
              </w:rPr>
            </w:pPr>
            <w:r w:rsidRPr="00F07BDE">
              <w:rPr>
                <w:rFonts w:ascii="Times New Roman" w:hAnsi="Times New Roman" w:cs="Times New Roman"/>
                <w:bCs/>
                <w:iCs/>
                <w:sz w:val="24"/>
                <w:szCs w:val="24"/>
                <w:lang w:eastAsia="ru-RU"/>
              </w:rPr>
              <w:t>Источник финанси-рования</w:t>
            </w:r>
          </w:p>
        </w:tc>
        <w:tc>
          <w:tcPr>
            <w:tcW w:w="1840" w:type="dxa"/>
            <w:gridSpan w:val="2"/>
            <w:tcBorders>
              <w:top w:val="single" w:sz="4" w:space="0" w:color="000000"/>
              <w:left w:val="nil"/>
              <w:bottom w:val="single" w:sz="4" w:space="0" w:color="000000"/>
              <w:right w:val="single" w:sz="4" w:space="0" w:color="000000"/>
            </w:tcBorders>
            <w:shd w:val="clear" w:color="auto" w:fill="D9D9D9"/>
          </w:tcPr>
          <w:p w:rsidR="00514068" w:rsidRPr="00F07BDE" w:rsidRDefault="00514068" w:rsidP="00AF57C1">
            <w:pPr>
              <w:spacing w:after="0" w:line="240" w:lineRule="auto"/>
              <w:jc w:val="center"/>
              <w:rPr>
                <w:rFonts w:ascii="Times New Roman" w:hAnsi="Times New Roman" w:cs="Times New Roman"/>
                <w:bCs/>
                <w:iCs/>
                <w:sz w:val="24"/>
                <w:szCs w:val="24"/>
                <w:lang w:eastAsia="ru-RU"/>
              </w:rPr>
            </w:pPr>
            <w:r w:rsidRPr="00F07BDE">
              <w:rPr>
                <w:rFonts w:ascii="Times New Roman" w:hAnsi="Times New Roman" w:cs="Times New Roman"/>
                <w:bCs/>
                <w:iCs/>
                <w:sz w:val="24"/>
                <w:szCs w:val="24"/>
                <w:lang w:eastAsia="ru-RU"/>
              </w:rPr>
              <w:t xml:space="preserve">2017  год </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D9D9D9"/>
          </w:tcPr>
          <w:p w:rsidR="00514068" w:rsidRPr="00F07BDE" w:rsidRDefault="00514068" w:rsidP="00AF57C1">
            <w:pPr>
              <w:spacing w:after="0" w:line="240" w:lineRule="auto"/>
              <w:jc w:val="center"/>
              <w:rPr>
                <w:rFonts w:ascii="Times New Roman" w:hAnsi="Times New Roman" w:cs="Times New Roman"/>
                <w:bCs/>
                <w:iCs/>
                <w:sz w:val="24"/>
                <w:szCs w:val="24"/>
                <w:lang w:eastAsia="ru-RU"/>
              </w:rPr>
            </w:pPr>
            <w:r w:rsidRPr="00F07BDE">
              <w:rPr>
                <w:rFonts w:ascii="Times New Roman" w:hAnsi="Times New Roman" w:cs="Times New Roman"/>
                <w:bCs/>
                <w:iCs/>
                <w:sz w:val="24"/>
                <w:szCs w:val="24"/>
                <w:lang w:eastAsia="ru-RU"/>
              </w:rPr>
              <w:t>2018 год</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tcPr>
          <w:p w:rsidR="00514068" w:rsidRPr="00F07BDE" w:rsidRDefault="00514068" w:rsidP="00AF57C1">
            <w:pPr>
              <w:spacing w:after="0" w:line="240" w:lineRule="auto"/>
              <w:jc w:val="center"/>
              <w:rPr>
                <w:rFonts w:ascii="Times New Roman" w:hAnsi="Times New Roman" w:cs="Times New Roman"/>
                <w:bCs/>
                <w:iCs/>
                <w:sz w:val="24"/>
                <w:szCs w:val="24"/>
                <w:lang w:eastAsia="ru-RU"/>
              </w:rPr>
            </w:pPr>
            <w:r w:rsidRPr="00F07BDE">
              <w:rPr>
                <w:rFonts w:ascii="Times New Roman" w:hAnsi="Times New Roman" w:cs="Times New Roman"/>
                <w:bCs/>
                <w:iCs/>
                <w:sz w:val="24"/>
                <w:szCs w:val="24"/>
                <w:lang w:eastAsia="ru-RU"/>
              </w:rPr>
              <w:t>2019 год</w:t>
            </w:r>
          </w:p>
        </w:tc>
        <w:tc>
          <w:tcPr>
            <w:tcW w:w="1843" w:type="dxa"/>
            <w:gridSpan w:val="2"/>
            <w:tcBorders>
              <w:top w:val="single" w:sz="4" w:space="0" w:color="000000"/>
              <w:left w:val="single" w:sz="4" w:space="0" w:color="000000"/>
              <w:bottom w:val="single" w:sz="4" w:space="0" w:color="000000"/>
              <w:right w:val="single" w:sz="4" w:space="0" w:color="auto"/>
            </w:tcBorders>
            <w:shd w:val="clear" w:color="auto" w:fill="D9D9D9"/>
          </w:tcPr>
          <w:p w:rsidR="00514068" w:rsidRPr="00F07BDE" w:rsidRDefault="00514068" w:rsidP="00AF57C1">
            <w:pPr>
              <w:spacing w:after="0" w:line="240" w:lineRule="auto"/>
              <w:jc w:val="center"/>
              <w:rPr>
                <w:rFonts w:ascii="Times New Roman" w:hAnsi="Times New Roman" w:cs="Times New Roman"/>
                <w:bCs/>
                <w:iCs/>
                <w:sz w:val="24"/>
                <w:szCs w:val="24"/>
                <w:lang w:eastAsia="ru-RU"/>
              </w:rPr>
            </w:pPr>
            <w:r w:rsidRPr="00F07BDE">
              <w:rPr>
                <w:rFonts w:ascii="Times New Roman" w:hAnsi="Times New Roman" w:cs="Times New Roman"/>
                <w:bCs/>
                <w:iCs/>
                <w:sz w:val="24"/>
                <w:szCs w:val="24"/>
                <w:lang w:eastAsia="ru-RU"/>
              </w:rPr>
              <w:t>2020 год</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cPr>
          <w:p w:rsidR="00514068" w:rsidRPr="00F07BDE" w:rsidRDefault="00514068" w:rsidP="00AF57C1">
            <w:pPr>
              <w:spacing w:after="0" w:line="240" w:lineRule="auto"/>
              <w:jc w:val="center"/>
              <w:rPr>
                <w:rFonts w:ascii="Times New Roman" w:hAnsi="Times New Roman" w:cs="Times New Roman"/>
                <w:bCs/>
                <w:iCs/>
                <w:sz w:val="24"/>
                <w:szCs w:val="24"/>
                <w:lang w:eastAsia="ru-RU"/>
              </w:rPr>
            </w:pPr>
            <w:r w:rsidRPr="00F07BDE">
              <w:rPr>
                <w:rFonts w:ascii="Times New Roman" w:hAnsi="Times New Roman" w:cs="Times New Roman"/>
                <w:bCs/>
                <w:iCs/>
                <w:sz w:val="24"/>
                <w:szCs w:val="24"/>
                <w:lang w:eastAsia="ru-RU"/>
              </w:rPr>
              <w:t>2021 год</w:t>
            </w:r>
          </w:p>
        </w:tc>
      </w:tr>
      <w:tr w:rsidR="00514068" w:rsidRPr="00F07BDE" w:rsidTr="004955AC">
        <w:trPr>
          <w:cantSplit/>
          <w:trHeight w:val="1461"/>
        </w:trPr>
        <w:tc>
          <w:tcPr>
            <w:tcW w:w="1701" w:type="dxa"/>
            <w:vMerge/>
            <w:tcBorders>
              <w:left w:val="single" w:sz="4" w:space="0" w:color="000000"/>
              <w:bottom w:val="single" w:sz="4" w:space="0" w:color="000000"/>
              <w:right w:val="single" w:sz="4" w:space="0" w:color="000000"/>
            </w:tcBorders>
            <w:shd w:val="clear" w:color="auto" w:fill="D9D9D9"/>
          </w:tcPr>
          <w:p w:rsidR="00514068" w:rsidRPr="00F07BDE" w:rsidRDefault="00514068" w:rsidP="00AF57C1">
            <w:pPr>
              <w:spacing w:after="0" w:line="240" w:lineRule="auto"/>
              <w:jc w:val="center"/>
              <w:rPr>
                <w:rFonts w:ascii="Times New Roman" w:hAnsi="Times New Roman" w:cs="Times New Roman"/>
                <w:bCs/>
                <w:iCs/>
                <w:sz w:val="24"/>
                <w:szCs w:val="24"/>
              </w:rPr>
            </w:pPr>
          </w:p>
        </w:tc>
        <w:tc>
          <w:tcPr>
            <w:tcW w:w="1274" w:type="dxa"/>
            <w:tcBorders>
              <w:top w:val="single" w:sz="4" w:space="0" w:color="000000"/>
              <w:left w:val="nil"/>
              <w:bottom w:val="single" w:sz="4" w:space="0" w:color="000000"/>
              <w:right w:val="single" w:sz="4" w:space="0" w:color="000000"/>
            </w:tcBorders>
            <w:shd w:val="clear" w:color="auto" w:fill="D9D9D9"/>
            <w:vAlign w:val="center"/>
          </w:tcPr>
          <w:p w:rsidR="00514068" w:rsidRPr="00F07BDE" w:rsidRDefault="00514068" w:rsidP="00AF57C1">
            <w:pPr>
              <w:spacing w:after="0" w:line="240" w:lineRule="auto"/>
              <w:ind w:left="-285"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сумма</w:t>
            </w:r>
          </w:p>
        </w:tc>
        <w:tc>
          <w:tcPr>
            <w:tcW w:w="566" w:type="dxa"/>
            <w:tcBorders>
              <w:top w:val="single" w:sz="4" w:space="0" w:color="000000"/>
              <w:left w:val="nil"/>
              <w:bottom w:val="single" w:sz="4" w:space="0" w:color="000000"/>
              <w:right w:val="single" w:sz="4" w:space="0" w:color="000000"/>
            </w:tcBorders>
            <w:shd w:val="clear" w:color="auto" w:fill="D9D9D9"/>
            <w:textDirection w:val="btLr"/>
            <w:vAlign w:val="center"/>
          </w:tcPr>
          <w:p w:rsidR="00514068" w:rsidRPr="00F07BDE" w:rsidRDefault="00514068" w:rsidP="00AF57C1">
            <w:pPr>
              <w:spacing w:after="0" w:line="240" w:lineRule="auto"/>
              <w:ind w:left="-172" w:right="113"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 в общем объеме</w:t>
            </w:r>
          </w:p>
        </w:tc>
        <w:tc>
          <w:tcPr>
            <w:tcW w:w="1279" w:type="dxa"/>
            <w:tcBorders>
              <w:top w:val="single" w:sz="4" w:space="0" w:color="000000"/>
              <w:left w:val="nil"/>
              <w:bottom w:val="single" w:sz="4" w:space="0" w:color="000000"/>
              <w:right w:val="single" w:sz="4" w:space="0" w:color="000000"/>
            </w:tcBorders>
            <w:shd w:val="clear" w:color="auto" w:fill="D9D9D9"/>
            <w:vAlign w:val="center"/>
          </w:tcPr>
          <w:p w:rsidR="00514068" w:rsidRPr="00F07BDE" w:rsidRDefault="00514068" w:rsidP="00AF57C1">
            <w:pPr>
              <w:spacing w:after="0" w:line="240" w:lineRule="auto"/>
              <w:ind w:left="-285"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сумма</w:t>
            </w:r>
          </w:p>
        </w:tc>
        <w:tc>
          <w:tcPr>
            <w:tcW w:w="709" w:type="dxa"/>
            <w:tcBorders>
              <w:top w:val="single" w:sz="4" w:space="0" w:color="000000"/>
              <w:left w:val="nil"/>
              <w:bottom w:val="single" w:sz="4" w:space="0" w:color="000000"/>
              <w:right w:val="single" w:sz="4" w:space="0" w:color="000000"/>
            </w:tcBorders>
            <w:shd w:val="clear" w:color="auto" w:fill="D9D9D9"/>
            <w:textDirection w:val="btLr"/>
            <w:vAlign w:val="center"/>
          </w:tcPr>
          <w:p w:rsidR="00514068" w:rsidRPr="00F07BDE" w:rsidRDefault="00514068" w:rsidP="00AF57C1">
            <w:pPr>
              <w:spacing w:after="0" w:line="240" w:lineRule="auto"/>
              <w:ind w:left="-172" w:right="113"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 в общем объеме</w:t>
            </w:r>
          </w:p>
        </w:tc>
        <w:tc>
          <w:tcPr>
            <w:tcW w:w="1284" w:type="dxa"/>
            <w:tcBorders>
              <w:top w:val="single" w:sz="4" w:space="0" w:color="000000"/>
              <w:left w:val="nil"/>
              <w:bottom w:val="single" w:sz="4" w:space="0" w:color="000000"/>
              <w:right w:val="single" w:sz="4" w:space="0" w:color="000000"/>
            </w:tcBorders>
            <w:shd w:val="clear" w:color="auto" w:fill="D9D9D9"/>
            <w:vAlign w:val="center"/>
          </w:tcPr>
          <w:p w:rsidR="00514068" w:rsidRPr="00F07BDE" w:rsidRDefault="00514068" w:rsidP="00AF57C1">
            <w:pPr>
              <w:spacing w:after="0" w:line="240" w:lineRule="auto"/>
              <w:ind w:left="-285"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сумма</w:t>
            </w:r>
          </w:p>
        </w:tc>
        <w:tc>
          <w:tcPr>
            <w:tcW w:w="700" w:type="dxa"/>
            <w:tcBorders>
              <w:top w:val="single" w:sz="4" w:space="0" w:color="000000"/>
              <w:left w:val="nil"/>
              <w:bottom w:val="single" w:sz="4" w:space="0" w:color="000000"/>
              <w:right w:val="single" w:sz="4" w:space="0" w:color="000000"/>
            </w:tcBorders>
            <w:shd w:val="clear" w:color="auto" w:fill="D9D9D9"/>
            <w:textDirection w:val="btLr"/>
            <w:vAlign w:val="center"/>
          </w:tcPr>
          <w:p w:rsidR="00514068" w:rsidRPr="00F07BDE" w:rsidRDefault="00514068" w:rsidP="00AF57C1">
            <w:pPr>
              <w:spacing w:after="0" w:line="240" w:lineRule="auto"/>
              <w:ind w:left="-172" w:right="113"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 в общем объеме</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514068" w:rsidRPr="00F07BDE" w:rsidRDefault="00514068" w:rsidP="00AF57C1">
            <w:pPr>
              <w:spacing w:after="0" w:line="240" w:lineRule="auto"/>
              <w:ind w:left="-285"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сумма</w:t>
            </w:r>
          </w:p>
        </w:tc>
        <w:tc>
          <w:tcPr>
            <w:tcW w:w="567" w:type="dxa"/>
            <w:tcBorders>
              <w:top w:val="single" w:sz="4" w:space="0" w:color="000000"/>
              <w:left w:val="nil"/>
              <w:bottom w:val="single" w:sz="4" w:space="0" w:color="000000"/>
              <w:right w:val="single" w:sz="4" w:space="0" w:color="auto"/>
            </w:tcBorders>
            <w:shd w:val="clear" w:color="auto" w:fill="D9D9D9"/>
            <w:textDirection w:val="btLr"/>
            <w:vAlign w:val="center"/>
          </w:tcPr>
          <w:p w:rsidR="00514068" w:rsidRPr="00F07BDE" w:rsidRDefault="00514068" w:rsidP="00AF57C1">
            <w:pPr>
              <w:spacing w:after="0" w:line="240" w:lineRule="auto"/>
              <w:ind w:left="-172" w:right="113"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 в общем объеме</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514068" w:rsidRPr="00F07BDE" w:rsidRDefault="00514068" w:rsidP="00AF57C1">
            <w:pPr>
              <w:spacing w:after="0" w:line="240" w:lineRule="auto"/>
              <w:ind w:left="-285"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сумма</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514068" w:rsidRPr="00F07BDE" w:rsidRDefault="00514068" w:rsidP="00AF57C1">
            <w:pPr>
              <w:spacing w:after="0" w:line="240" w:lineRule="auto"/>
              <w:ind w:left="-172" w:right="113" w:firstLine="285"/>
              <w:jc w:val="center"/>
              <w:rPr>
                <w:rFonts w:ascii="Times New Roman" w:hAnsi="Times New Roman" w:cs="Times New Roman"/>
                <w:bCs/>
                <w:iCs/>
                <w:sz w:val="20"/>
                <w:szCs w:val="20"/>
              </w:rPr>
            </w:pPr>
            <w:r w:rsidRPr="00F07BDE">
              <w:rPr>
                <w:rFonts w:ascii="Times New Roman" w:hAnsi="Times New Roman" w:cs="Times New Roman"/>
                <w:bCs/>
                <w:iCs/>
                <w:sz w:val="20"/>
                <w:szCs w:val="20"/>
              </w:rPr>
              <w:t>% в общем объеме</w:t>
            </w:r>
          </w:p>
        </w:tc>
      </w:tr>
      <w:tr w:rsidR="00514068" w:rsidRPr="00F07BDE" w:rsidTr="004955AC">
        <w:trPr>
          <w:trHeight w:val="528"/>
        </w:trPr>
        <w:tc>
          <w:tcPr>
            <w:tcW w:w="1701" w:type="dxa"/>
            <w:tcBorders>
              <w:top w:val="nil"/>
              <w:left w:val="single" w:sz="4" w:space="0" w:color="000000"/>
              <w:bottom w:val="single" w:sz="4" w:space="0" w:color="000000"/>
              <w:right w:val="single" w:sz="4" w:space="0" w:color="000000"/>
            </w:tcBorders>
          </w:tcPr>
          <w:p w:rsidR="00514068" w:rsidRPr="00F07BDE" w:rsidRDefault="00514068" w:rsidP="00AF57C1">
            <w:pPr>
              <w:spacing w:after="0" w:line="240" w:lineRule="auto"/>
              <w:rPr>
                <w:rFonts w:ascii="Times New Roman" w:hAnsi="Times New Roman" w:cs="Times New Roman"/>
                <w:bCs/>
                <w:iCs/>
                <w:sz w:val="20"/>
                <w:szCs w:val="20"/>
              </w:rPr>
            </w:pPr>
            <w:r w:rsidRPr="00F07BDE">
              <w:rPr>
                <w:rFonts w:ascii="Times New Roman" w:hAnsi="Times New Roman" w:cs="Times New Roman"/>
                <w:bCs/>
                <w:iCs/>
                <w:sz w:val="20"/>
                <w:szCs w:val="20"/>
              </w:rPr>
              <w:t xml:space="preserve">Субвенции, субсидии и межбюджетные трансферты из областного бюджета, носящие целевой характер  </w:t>
            </w:r>
          </w:p>
        </w:tc>
        <w:tc>
          <w:tcPr>
            <w:tcW w:w="1274"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1 202 684,3</w:t>
            </w:r>
          </w:p>
        </w:tc>
        <w:tc>
          <w:tcPr>
            <w:tcW w:w="566"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58,6</w:t>
            </w:r>
          </w:p>
        </w:tc>
        <w:tc>
          <w:tcPr>
            <w:tcW w:w="1279"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1 246 493,9</w:t>
            </w:r>
          </w:p>
        </w:tc>
        <w:tc>
          <w:tcPr>
            <w:tcW w:w="709"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58,9</w:t>
            </w:r>
          </w:p>
        </w:tc>
        <w:tc>
          <w:tcPr>
            <w:tcW w:w="1284"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1 320 113,8</w:t>
            </w:r>
          </w:p>
        </w:tc>
        <w:tc>
          <w:tcPr>
            <w:tcW w:w="700"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58,6</w:t>
            </w:r>
          </w:p>
        </w:tc>
        <w:tc>
          <w:tcPr>
            <w:tcW w:w="1276"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1 384 086,3</w:t>
            </w:r>
          </w:p>
        </w:tc>
        <w:tc>
          <w:tcPr>
            <w:tcW w:w="567" w:type="dxa"/>
            <w:tcBorders>
              <w:top w:val="nil"/>
              <w:left w:val="nil"/>
              <w:bottom w:val="single" w:sz="4" w:space="0" w:color="000000"/>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60,1</w:t>
            </w:r>
          </w:p>
        </w:tc>
        <w:tc>
          <w:tcPr>
            <w:tcW w:w="1276"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1 440 868,7</w:t>
            </w:r>
          </w:p>
        </w:tc>
        <w:tc>
          <w:tcPr>
            <w:tcW w:w="567"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59,5</w:t>
            </w:r>
          </w:p>
        </w:tc>
      </w:tr>
      <w:tr w:rsidR="00514068" w:rsidRPr="00F07BDE" w:rsidTr="004955AC">
        <w:trPr>
          <w:trHeight w:val="444"/>
        </w:trPr>
        <w:tc>
          <w:tcPr>
            <w:tcW w:w="1701" w:type="dxa"/>
            <w:tcBorders>
              <w:top w:val="single" w:sz="4" w:space="0" w:color="auto"/>
              <w:left w:val="single" w:sz="4" w:space="0" w:color="000000"/>
              <w:bottom w:val="single" w:sz="4" w:space="0" w:color="000000"/>
              <w:right w:val="single" w:sz="4" w:space="0" w:color="000000"/>
            </w:tcBorders>
          </w:tcPr>
          <w:p w:rsidR="00514068" w:rsidRPr="00F07BDE" w:rsidRDefault="00514068" w:rsidP="00AF57C1">
            <w:pPr>
              <w:spacing w:after="0" w:line="240" w:lineRule="auto"/>
              <w:rPr>
                <w:rFonts w:ascii="Times New Roman" w:hAnsi="Times New Roman" w:cs="Times New Roman"/>
                <w:bCs/>
                <w:iCs/>
                <w:sz w:val="24"/>
                <w:szCs w:val="24"/>
              </w:rPr>
            </w:pPr>
            <w:r w:rsidRPr="00F07BDE">
              <w:rPr>
                <w:rFonts w:ascii="Times New Roman" w:hAnsi="Times New Roman" w:cs="Times New Roman"/>
                <w:bCs/>
                <w:iCs/>
                <w:sz w:val="24"/>
                <w:szCs w:val="24"/>
              </w:rPr>
              <w:t>Федеральные средства</w:t>
            </w:r>
          </w:p>
        </w:tc>
        <w:tc>
          <w:tcPr>
            <w:tcW w:w="1274" w:type="dxa"/>
            <w:tcBorders>
              <w:top w:val="single" w:sz="4" w:space="0" w:color="auto"/>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1 888,0</w:t>
            </w:r>
          </w:p>
        </w:tc>
        <w:tc>
          <w:tcPr>
            <w:tcW w:w="566" w:type="dxa"/>
            <w:tcBorders>
              <w:top w:val="single" w:sz="4" w:space="0" w:color="auto"/>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0,1</w:t>
            </w:r>
          </w:p>
        </w:tc>
        <w:tc>
          <w:tcPr>
            <w:tcW w:w="1279" w:type="dxa"/>
            <w:tcBorders>
              <w:top w:val="single" w:sz="4" w:space="0" w:color="auto"/>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787,2</w:t>
            </w:r>
          </w:p>
        </w:tc>
        <w:tc>
          <w:tcPr>
            <w:tcW w:w="709" w:type="dxa"/>
            <w:tcBorders>
              <w:top w:val="single" w:sz="4" w:space="0" w:color="auto"/>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0,04</w:t>
            </w:r>
          </w:p>
        </w:tc>
        <w:tc>
          <w:tcPr>
            <w:tcW w:w="1284" w:type="dxa"/>
            <w:tcBorders>
              <w:top w:val="single" w:sz="4" w:space="0" w:color="auto"/>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918,00</w:t>
            </w:r>
          </w:p>
        </w:tc>
        <w:tc>
          <w:tcPr>
            <w:tcW w:w="700" w:type="dxa"/>
            <w:tcBorders>
              <w:top w:val="single" w:sz="4" w:space="0" w:color="auto"/>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0,1</w:t>
            </w:r>
          </w:p>
        </w:tc>
        <w:tc>
          <w:tcPr>
            <w:tcW w:w="1276" w:type="dxa"/>
            <w:tcBorders>
              <w:top w:val="single" w:sz="4" w:space="0" w:color="auto"/>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19 274,8</w:t>
            </w:r>
          </w:p>
        </w:tc>
        <w:tc>
          <w:tcPr>
            <w:tcW w:w="567" w:type="dxa"/>
            <w:tcBorders>
              <w:top w:val="single" w:sz="4" w:space="0" w:color="auto"/>
              <w:left w:val="nil"/>
              <w:bottom w:val="single" w:sz="4" w:space="0" w:color="000000"/>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0,9</w:t>
            </w:r>
          </w:p>
        </w:tc>
        <w:tc>
          <w:tcPr>
            <w:tcW w:w="1276"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62 872,5</w:t>
            </w:r>
          </w:p>
        </w:tc>
        <w:tc>
          <w:tcPr>
            <w:tcW w:w="567"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2,6</w:t>
            </w:r>
          </w:p>
        </w:tc>
      </w:tr>
      <w:tr w:rsidR="00514068" w:rsidRPr="00F07BDE" w:rsidTr="004955AC">
        <w:trPr>
          <w:trHeight w:val="672"/>
        </w:trPr>
        <w:tc>
          <w:tcPr>
            <w:tcW w:w="1701" w:type="dxa"/>
            <w:tcBorders>
              <w:top w:val="nil"/>
              <w:left w:val="single" w:sz="4" w:space="0" w:color="000000"/>
              <w:bottom w:val="single" w:sz="4" w:space="0" w:color="000000"/>
              <w:right w:val="single" w:sz="4" w:space="0" w:color="000000"/>
            </w:tcBorders>
          </w:tcPr>
          <w:p w:rsidR="00514068" w:rsidRPr="00F07BDE" w:rsidRDefault="00514068" w:rsidP="00AF57C1">
            <w:pPr>
              <w:spacing w:after="0" w:line="240" w:lineRule="auto"/>
              <w:rPr>
                <w:rFonts w:ascii="Times New Roman" w:hAnsi="Times New Roman" w:cs="Times New Roman"/>
                <w:bCs/>
                <w:iCs/>
                <w:sz w:val="24"/>
                <w:szCs w:val="24"/>
              </w:rPr>
            </w:pPr>
            <w:r w:rsidRPr="00F07BDE">
              <w:rPr>
                <w:rFonts w:ascii="Times New Roman" w:hAnsi="Times New Roman" w:cs="Times New Roman"/>
                <w:bCs/>
                <w:iCs/>
                <w:sz w:val="24"/>
                <w:szCs w:val="24"/>
              </w:rPr>
              <w:t>Сред</w:t>
            </w:r>
            <w:r w:rsidRPr="00F07BDE">
              <w:rPr>
                <w:rFonts w:ascii="Times New Roman" w:hAnsi="Times New Roman" w:cs="Times New Roman"/>
                <w:bCs/>
                <w:iCs/>
                <w:sz w:val="24"/>
                <w:szCs w:val="24"/>
                <w:lang w:val="en-US"/>
              </w:rPr>
              <w:t>c</w:t>
            </w:r>
            <w:r w:rsidRPr="00F07BDE">
              <w:rPr>
                <w:rFonts w:ascii="Times New Roman" w:hAnsi="Times New Roman" w:cs="Times New Roman"/>
                <w:bCs/>
                <w:iCs/>
                <w:sz w:val="24"/>
                <w:szCs w:val="24"/>
              </w:rPr>
              <w:t>тва местного бюджета</w:t>
            </w:r>
          </w:p>
        </w:tc>
        <w:tc>
          <w:tcPr>
            <w:tcW w:w="1274"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846 794,1</w:t>
            </w:r>
          </w:p>
        </w:tc>
        <w:tc>
          <w:tcPr>
            <w:tcW w:w="566"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41,3</w:t>
            </w:r>
          </w:p>
        </w:tc>
        <w:tc>
          <w:tcPr>
            <w:tcW w:w="1279"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870 852,9</w:t>
            </w:r>
          </w:p>
        </w:tc>
        <w:tc>
          <w:tcPr>
            <w:tcW w:w="709"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41,06</w:t>
            </w:r>
          </w:p>
        </w:tc>
        <w:tc>
          <w:tcPr>
            <w:tcW w:w="1284"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930 131,3</w:t>
            </w:r>
          </w:p>
        </w:tc>
        <w:tc>
          <w:tcPr>
            <w:tcW w:w="700"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41,3</w:t>
            </w:r>
          </w:p>
        </w:tc>
        <w:tc>
          <w:tcPr>
            <w:tcW w:w="1276" w:type="dxa"/>
            <w:tcBorders>
              <w:top w:val="nil"/>
              <w:left w:val="nil"/>
              <w:bottom w:val="single" w:sz="4" w:space="0" w:color="000000"/>
              <w:right w:val="single" w:sz="4" w:space="0" w:color="000000"/>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898 227,2</w:t>
            </w:r>
          </w:p>
        </w:tc>
        <w:tc>
          <w:tcPr>
            <w:tcW w:w="567" w:type="dxa"/>
            <w:tcBorders>
              <w:top w:val="nil"/>
              <w:left w:val="nil"/>
              <w:bottom w:val="single" w:sz="4" w:space="0" w:color="000000"/>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39,0</w:t>
            </w:r>
          </w:p>
        </w:tc>
        <w:tc>
          <w:tcPr>
            <w:tcW w:w="1276"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919 375,2</w:t>
            </w:r>
          </w:p>
        </w:tc>
        <w:tc>
          <w:tcPr>
            <w:tcW w:w="567" w:type="dxa"/>
            <w:tcBorders>
              <w:top w:val="single" w:sz="4" w:space="0" w:color="auto"/>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Cs/>
                <w:iCs/>
                <w:sz w:val="20"/>
                <w:szCs w:val="20"/>
              </w:rPr>
            </w:pPr>
            <w:r w:rsidRPr="00F07BDE">
              <w:rPr>
                <w:rFonts w:ascii="Times New Roman" w:hAnsi="Times New Roman" w:cs="Times New Roman"/>
                <w:bCs/>
                <w:iCs/>
                <w:sz w:val="20"/>
                <w:szCs w:val="20"/>
              </w:rPr>
              <w:t>37,9</w:t>
            </w:r>
          </w:p>
        </w:tc>
      </w:tr>
    </w:tbl>
    <w:p w:rsidR="00514068" w:rsidRPr="00F07BDE" w:rsidRDefault="00514068" w:rsidP="00514068">
      <w:pPr>
        <w:autoSpaceDE w:val="0"/>
        <w:autoSpaceDN w:val="0"/>
        <w:adjustRightInd w:val="0"/>
        <w:spacing w:after="0" w:line="240" w:lineRule="auto"/>
        <w:ind w:firstLine="993"/>
        <w:jc w:val="both"/>
        <w:outlineLvl w:val="0"/>
        <w:rPr>
          <w:rFonts w:ascii="Times New Roman" w:hAnsi="Times New Roman" w:cs="Times New Roman"/>
          <w:sz w:val="26"/>
          <w:szCs w:val="26"/>
          <w:lang w:eastAsia="ru-RU"/>
        </w:rPr>
      </w:pPr>
    </w:p>
    <w:p w:rsidR="00514068" w:rsidRPr="00F07BDE" w:rsidRDefault="00514068" w:rsidP="00514068">
      <w:pPr>
        <w:autoSpaceDE w:val="0"/>
        <w:autoSpaceDN w:val="0"/>
        <w:adjustRightInd w:val="0"/>
        <w:spacing w:after="0" w:line="240" w:lineRule="auto"/>
        <w:ind w:firstLine="709"/>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При финансировании образовательных учреждений сохраняется тенденция роста доли фонда оплаты труда в общем объёме субсидии на возмещение нормативных затрат на оказание муниципальных услуг (выполнение работ) в рамках муниципального задания и возмещения нормативных затрат на содержание имущества. Поэтому задачи по эффективному использованию средств на оплату труда остаются актуальными.</w:t>
      </w:r>
    </w:p>
    <w:p w:rsidR="00514068" w:rsidRPr="00F07BDE" w:rsidRDefault="00514068" w:rsidP="00514068">
      <w:pPr>
        <w:autoSpaceDE w:val="0"/>
        <w:autoSpaceDN w:val="0"/>
        <w:adjustRightInd w:val="0"/>
        <w:spacing w:after="0" w:line="240" w:lineRule="auto"/>
        <w:ind w:firstLine="709"/>
        <w:jc w:val="both"/>
        <w:outlineLvl w:val="0"/>
        <w:rPr>
          <w:rFonts w:ascii="Times New Roman" w:hAnsi="Times New Roman" w:cs="Times New Roman"/>
          <w:sz w:val="26"/>
          <w:szCs w:val="26"/>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8"/>
        <w:gridCol w:w="1247"/>
        <w:gridCol w:w="1275"/>
        <w:gridCol w:w="1134"/>
        <w:gridCol w:w="1276"/>
        <w:gridCol w:w="1276"/>
      </w:tblGrid>
      <w:tr w:rsidR="00514068" w:rsidRPr="00F07BDE" w:rsidTr="00AF57C1">
        <w:tc>
          <w:tcPr>
            <w:tcW w:w="3148" w:type="dxa"/>
            <w:shd w:val="clear" w:color="auto" w:fill="D9D9D9"/>
          </w:tcPr>
          <w:p w:rsidR="00514068" w:rsidRPr="00F07BDE" w:rsidRDefault="00514068" w:rsidP="00AF57C1">
            <w:pPr>
              <w:spacing w:after="0" w:line="240" w:lineRule="auto"/>
              <w:jc w:val="center"/>
              <w:rPr>
                <w:rFonts w:ascii="Times New Roman" w:hAnsi="Times New Roman" w:cs="Times New Roman"/>
                <w:spacing w:val="2"/>
              </w:rPr>
            </w:pPr>
            <w:r w:rsidRPr="00F07BDE">
              <w:rPr>
                <w:rFonts w:ascii="Times New Roman" w:hAnsi="Times New Roman" w:cs="Times New Roman"/>
                <w:spacing w:val="2"/>
              </w:rPr>
              <w:t>Наименование показателя</w:t>
            </w:r>
          </w:p>
        </w:tc>
        <w:tc>
          <w:tcPr>
            <w:tcW w:w="1247" w:type="dxa"/>
            <w:shd w:val="clear" w:color="auto" w:fill="D9D9D9"/>
            <w:vAlign w:val="center"/>
          </w:tcPr>
          <w:p w:rsidR="00514068" w:rsidRPr="00F07BDE" w:rsidRDefault="00514068" w:rsidP="00AF57C1">
            <w:pPr>
              <w:spacing w:after="0" w:line="240" w:lineRule="auto"/>
              <w:jc w:val="center"/>
              <w:rPr>
                <w:rFonts w:ascii="Times New Roman" w:hAnsi="Times New Roman" w:cs="Times New Roman"/>
                <w:spacing w:val="2"/>
              </w:rPr>
            </w:pPr>
            <w:r w:rsidRPr="00F07BDE">
              <w:rPr>
                <w:rFonts w:ascii="Times New Roman" w:hAnsi="Times New Roman" w:cs="Times New Roman"/>
                <w:spacing w:val="2"/>
              </w:rPr>
              <w:t>2017 г.</w:t>
            </w:r>
          </w:p>
          <w:p w:rsidR="00514068" w:rsidRPr="00F07BDE" w:rsidRDefault="00514068" w:rsidP="00AF57C1">
            <w:pPr>
              <w:spacing w:after="0" w:line="240" w:lineRule="auto"/>
              <w:jc w:val="center"/>
              <w:rPr>
                <w:rFonts w:ascii="Times New Roman" w:hAnsi="Times New Roman" w:cs="Times New Roman"/>
                <w:spacing w:val="2"/>
              </w:rPr>
            </w:pPr>
          </w:p>
        </w:tc>
        <w:tc>
          <w:tcPr>
            <w:tcW w:w="1275" w:type="dxa"/>
            <w:shd w:val="clear" w:color="auto" w:fill="D9D9D9"/>
          </w:tcPr>
          <w:p w:rsidR="00514068" w:rsidRPr="00F07BDE" w:rsidRDefault="00514068" w:rsidP="00AF57C1">
            <w:pPr>
              <w:spacing w:after="0" w:line="240" w:lineRule="auto"/>
              <w:jc w:val="center"/>
              <w:rPr>
                <w:rFonts w:ascii="Times New Roman" w:hAnsi="Times New Roman" w:cs="Times New Roman"/>
                <w:spacing w:val="2"/>
              </w:rPr>
            </w:pPr>
            <w:r w:rsidRPr="00F07BDE">
              <w:rPr>
                <w:rFonts w:ascii="Times New Roman" w:hAnsi="Times New Roman" w:cs="Times New Roman"/>
                <w:spacing w:val="2"/>
              </w:rPr>
              <w:t>2018 г.</w:t>
            </w:r>
          </w:p>
          <w:p w:rsidR="00514068" w:rsidRPr="00F07BDE" w:rsidRDefault="00514068" w:rsidP="00AF57C1">
            <w:pPr>
              <w:spacing w:after="0" w:line="240" w:lineRule="auto"/>
              <w:jc w:val="center"/>
              <w:rPr>
                <w:rFonts w:ascii="Times New Roman" w:hAnsi="Times New Roman" w:cs="Times New Roman"/>
                <w:spacing w:val="2"/>
              </w:rPr>
            </w:pPr>
          </w:p>
        </w:tc>
        <w:tc>
          <w:tcPr>
            <w:tcW w:w="1134" w:type="dxa"/>
            <w:shd w:val="clear" w:color="auto" w:fill="D9D9D9"/>
          </w:tcPr>
          <w:p w:rsidR="00514068" w:rsidRPr="00F07BDE" w:rsidRDefault="00514068" w:rsidP="00AF57C1">
            <w:pPr>
              <w:spacing w:after="0" w:line="240" w:lineRule="auto"/>
              <w:jc w:val="center"/>
              <w:rPr>
                <w:rFonts w:ascii="Times New Roman" w:hAnsi="Times New Roman" w:cs="Times New Roman"/>
                <w:spacing w:val="2"/>
              </w:rPr>
            </w:pPr>
            <w:r w:rsidRPr="00F07BDE">
              <w:rPr>
                <w:rFonts w:ascii="Times New Roman" w:hAnsi="Times New Roman" w:cs="Times New Roman"/>
                <w:spacing w:val="2"/>
              </w:rPr>
              <w:t>2019 г.</w:t>
            </w:r>
          </w:p>
          <w:p w:rsidR="00514068" w:rsidRPr="00F07BDE" w:rsidRDefault="00514068" w:rsidP="00AF57C1">
            <w:pPr>
              <w:spacing w:after="0" w:line="240" w:lineRule="auto"/>
              <w:jc w:val="center"/>
              <w:rPr>
                <w:rFonts w:ascii="Times New Roman" w:hAnsi="Times New Roman" w:cs="Times New Roman"/>
                <w:spacing w:val="2"/>
              </w:rPr>
            </w:pPr>
          </w:p>
        </w:tc>
        <w:tc>
          <w:tcPr>
            <w:tcW w:w="1276" w:type="dxa"/>
            <w:shd w:val="clear" w:color="auto" w:fill="D9D9D9"/>
          </w:tcPr>
          <w:p w:rsidR="00514068" w:rsidRPr="00F07BDE" w:rsidRDefault="00514068" w:rsidP="00AF57C1">
            <w:pPr>
              <w:spacing w:after="0" w:line="240" w:lineRule="auto"/>
              <w:jc w:val="center"/>
              <w:rPr>
                <w:rFonts w:ascii="Times New Roman" w:hAnsi="Times New Roman" w:cs="Times New Roman"/>
                <w:spacing w:val="2"/>
              </w:rPr>
            </w:pPr>
            <w:r w:rsidRPr="00F07BDE">
              <w:rPr>
                <w:rFonts w:ascii="Times New Roman" w:hAnsi="Times New Roman" w:cs="Times New Roman"/>
                <w:spacing w:val="2"/>
              </w:rPr>
              <w:t>2020 г.</w:t>
            </w:r>
          </w:p>
          <w:p w:rsidR="00514068" w:rsidRPr="00F07BDE" w:rsidRDefault="00514068" w:rsidP="00AF57C1">
            <w:pPr>
              <w:spacing w:after="0" w:line="240" w:lineRule="auto"/>
              <w:jc w:val="center"/>
              <w:rPr>
                <w:rFonts w:ascii="Times New Roman" w:hAnsi="Times New Roman" w:cs="Times New Roman"/>
                <w:spacing w:val="2"/>
              </w:rPr>
            </w:pPr>
          </w:p>
        </w:tc>
        <w:tc>
          <w:tcPr>
            <w:tcW w:w="1276" w:type="dxa"/>
            <w:shd w:val="clear" w:color="auto" w:fill="D9D9D9"/>
          </w:tcPr>
          <w:p w:rsidR="00514068" w:rsidRPr="00F07BDE" w:rsidRDefault="00514068" w:rsidP="00AF57C1">
            <w:pPr>
              <w:spacing w:after="0" w:line="240" w:lineRule="auto"/>
              <w:jc w:val="center"/>
              <w:rPr>
                <w:rFonts w:ascii="Times New Roman" w:hAnsi="Times New Roman" w:cs="Times New Roman"/>
                <w:spacing w:val="2"/>
              </w:rPr>
            </w:pPr>
            <w:r w:rsidRPr="00F07BDE">
              <w:rPr>
                <w:rFonts w:ascii="Times New Roman" w:hAnsi="Times New Roman" w:cs="Times New Roman"/>
                <w:spacing w:val="2"/>
              </w:rPr>
              <w:t>2021 г.</w:t>
            </w:r>
          </w:p>
          <w:p w:rsidR="00514068" w:rsidRPr="00F07BDE" w:rsidRDefault="00514068" w:rsidP="00AF57C1">
            <w:pPr>
              <w:spacing w:after="0" w:line="240" w:lineRule="auto"/>
              <w:jc w:val="center"/>
              <w:rPr>
                <w:rFonts w:ascii="Times New Roman" w:hAnsi="Times New Roman" w:cs="Times New Roman"/>
                <w:spacing w:val="2"/>
              </w:rPr>
            </w:pPr>
          </w:p>
        </w:tc>
      </w:tr>
      <w:tr w:rsidR="00514068" w:rsidRPr="00F07BDE" w:rsidTr="00AF57C1">
        <w:tc>
          <w:tcPr>
            <w:tcW w:w="3148" w:type="dxa"/>
          </w:tcPr>
          <w:p w:rsidR="00514068" w:rsidRPr="00F07BDE" w:rsidRDefault="00514068" w:rsidP="00AF57C1">
            <w:pPr>
              <w:widowControl w:val="0"/>
              <w:shd w:val="clear" w:color="auto" w:fill="FFFFFF"/>
              <w:autoSpaceDE w:val="0"/>
              <w:autoSpaceDN w:val="0"/>
              <w:adjustRightInd w:val="0"/>
              <w:spacing w:after="0" w:line="240" w:lineRule="auto"/>
              <w:ind w:left="14" w:hanging="7"/>
              <w:rPr>
                <w:rFonts w:ascii="Times New Roman" w:hAnsi="Times New Roman" w:cs="Times New Roman"/>
              </w:rPr>
            </w:pPr>
            <w:r w:rsidRPr="00F07BDE">
              <w:rPr>
                <w:rFonts w:ascii="Times New Roman" w:hAnsi="Times New Roman" w:cs="Times New Roman"/>
              </w:rPr>
              <w:t>Средства на выполнение муниципального задания без учета оплаты налога на имущество</w:t>
            </w:r>
          </w:p>
        </w:tc>
        <w:tc>
          <w:tcPr>
            <w:tcW w:w="1247"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rPr>
            </w:pPr>
            <w:r w:rsidRPr="00F07BDE">
              <w:rPr>
                <w:rFonts w:ascii="Times New Roman" w:hAnsi="Times New Roman" w:cs="Times New Roman"/>
                <w:bCs/>
                <w:iCs/>
              </w:rPr>
              <w:t>1 717 167,05</w:t>
            </w:r>
          </w:p>
        </w:tc>
        <w:tc>
          <w:tcPr>
            <w:tcW w:w="1275"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rPr>
            </w:pPr>
            <w:r w:rsidRPr="00F07BDE">
              <w:rPr>
                <w:rFonts w:ascii="Times New Roman" w:hAnsi="Times New Roman" w:cs="Times New Roman"/>
                <w:bCs/>
                <w:iCs/>
              </w:rPr>
              <w:t>1 760 111,11</w:t>
            </w:r>
          </w:p>
        </w:tc>
        <w:tc>
          <w:tcPr>
            <w:tcW w:w="1134"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rPr>
            </w:pPr>
            <w:r w:rsidRPr="00F07BDE">
              <w:rPr>
                <w:rFonts w:ascii="Times New Roman" w:hAnsi="Times New Roman" w:cs="Times New Roman"/>
                <w:bCs/>
                <w:iCs/>
              </w:rPr>
              <w:t>1 851 107,0</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rPr>
            </w:pPr>
            <w:r w:rsidRPr="00F07BDE">
              <w:rPr>
                <w:rFonts w:ascii="Times New Roman" w:hAnsi="Times New Roman" w:cs="Times New Roman"/>
                <w:bCs/>
                <w:iCs/>
              </w:rPr>
              <w:t>1 882 001,3</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rPr>
            </w:pPr>
            <w:r w:rsidRPr="00F07BDE">
              <w:rPr>
                <w:rFonts w:ascii="Times New Roman" w:hAnsi="Times New Roman" w:cs="Times New Roman"/>
                <w:bCs/>
                <w:iCs/>
              </w:rPr>
              <w:t>1 928 951,2</w:t>
            </w:r>
          </w:p>
        </w:tc>
      </w:tr>
      <w:tr w:rsidR="00514068" w:rsidRPr="00F07BDE" w:rsidTr="00AF57C1">
        <w:tc>
          <w:tcPr>
            <w:tcW w:w="3148"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rPr>
            </w:pPr>
            <w:r w:rsidRPr="00F07BDE">
              <w:rPr>
                <w:rFonts w:ascii="Times New Roman" w:hAnsi="Times New Roman" w:cs="Times New Roman"/>
              </w:rPr>
              <w:t>Заработная плата с начисле</w:t>
            </w:r>
            <w:r w:rsidRPr="00F07BDE">
              <w:rPr>
                <w:rFonts w:ascii="Times New Roman" w:hAnsi="Times New Roman" w:cs="Times New Roman"/>
                <w:spacing w:val="2"/>
              </w:rPr>
              <w:t>ниями во внебюджетные фонды</w:t>
            </w:r>
          </w:p>
        </w:tc>
        <w:tc>
          <w:tcPr>
            <w:tcW w:w="1247"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1 399 798,10</w:t>
            </w:r>
          </w:p>
        </w:tc>
        <w:tc>
          <w:tcPr>
            <w:tcW w:w="1275"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1 505 136,91</w:t>
            </w:r>
          </w:p>
        </w:tc>
        <w:tc>
          <w:tcPr>
            <w:tcW w:w="1134"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1 574 267,4</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1 636 553,5</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1 698 082,0</w:t>
            </w:r>
          </w:p>
        </w:tc>
      </w:tr>
      <w:tr w:rsidR="00514068" w:rsidRPr="00F07BDE" w:rsidTr="00AF57C1">
        <w:tc>
          <w:tcPr>
            <w:tcW w:w="3148"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rPr>
            </w:pPr>
            <w:r w:rsidRPr="00F07BDE">
              <w:rPr>
                <w:rFonts w:ascii="Times New Roman" w:hAnsi="Times New Roman" w:cs="Times New Roman"/>
              </w:rPr>
              <w:t>% фонда оплаты труда в бюджетных расходах ОУ</w:t>
            </w:r>
          </w:p>
        </w:tc>
        <w:tc>
          <w:tcPr>
            <w:tcW w:w="1247"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81,52</w:t>
            </w:r>
          </w:p>
        </w:tc>
        <w:tc>
          <w:tcPr>
            <w:tcW w:w="1275"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85,55</w:t>
            </w:r>
          </w:p>
        </w:tc>
        <w:tc>
          <w:tcPr>
            <w:tcW w:w="1134"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85,04</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86,96</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rPr>
            </w:pPr>
            <w:r w:rsidRPr="00F07BDE">
              <w:rPr>
                <w:rFonts w:ascii="Times New Roman" w:hAnsi="Times New Roman" w:cs="Times New Roman"/>
              </w:rPr>
              <w:t>88,03</w:t>
            </w:r>
          </w:p>
        </w:tc>
      </w:tr>
    </w:tbl>
    <w:p w:rsidR="00514068" w:rsidRPr="00F07BDE" w:rsidRDefault="00514068" w:rsidP="00514068">
      <w:pPr>
        <w:pStyle w:val="ad"/>
        <w:ind w:firstLine="851"/>
        <w:jc w:val="both"/>
        <w:rPr>
          <w:rFonts w:ascii="Times New Roman" w:hAnsi="Times New Roman"/>
          <w:sz w:val="26"/>
          <w:szCs w:val="26"/>
        </w:rPr>
      </w:pPr>
    </w:p>
    <w:p w:rsidR="00514068" w:rsidRPr="00F07BDE" w:rsidRDefault="00514068" w:rsidP="00514068">
      <w:pPr>
        <w:pStyle w:val="ad"/>
        <w:ind w:firstLine="709"/>
        <w:jc w:val="both"/>
        <w:rPr>
          <w:rFonts w:ascii="Times New Roman" w:hAnsi="Times New Roman"/>
          <w:sz w:val="28"/>
          <w:szCs w:val="28"/>
        </w:rPr>
      </w:pPr>
      <w:r w:rsidRPr="00F07BDE">
        <w:rPr>
          <w:rFonts w:ascii="Times New Roman" w:hAnsi="Times New Roman"/>
          <w:sz w:val="28"/>
          <w:szCs w:val="28"/>
        </w:rPr>
        <w:t xml:space="preserve">В сфере образования Новоуральского ГО с 01 января 2020 года постановлением Администрации городского округа № 2103 от 29.10.2019 «Об оплате труда работников муниципальных образовательных организаций Новоуральского городского округа» утверждено единое для всех </w:t>
      </w:r>
      <w:r w:rsidRPr="00F07BDE">
        <w:rPr>
          <w:rFonts w:ascii="Times New Roman" w:hAnsi="Times New Roman"/>
          <w:sz w:val="28"/>
          <w:szCs w:val="28"/>
        </w:rPr>
        <w:lastRenderedPageBreak/>
        <w:t>образовательных организаций Примерное положение об оплате труда работников муниципальных образовательных организаций Новоуральского городского округа.</w:t>
      </w:r>
    </w:p>
    <w:p w:rsidR="00514068" w:rsidRPr="00F07BDE" w:rsidRDefault="00514068" w:rsidP="00514068">
      <w:pPr>
        <w:pStyle w:val="ad"/>
        <w:ind w:firstLine="709"/>
        <w:jc w:val="both"/>
        <w:rPr>
          <w:rFonts w:ascii="Times New Roman" w:hAnsi="Times New Roman"/>
          <w:sz w:val="28"/>
          <w:szCs w:val="28"/>
        </w:rPr>
      </w:pPr>
      <w:r w:rsidRPr="00F07BDE">
        <w:rPr>
          <w:rFonts w:ascii="Times New Roman" w:hAnsi="Times New Roman"/>
          <w:sz w:val="28"/>
          <w:szCs w:val="28"/>
        </w:rPr>
        <w:t>Заработная плата работников муниципальных организаций устанавливается трудовыми договорами в соответствии с действующими в муниципальных организациях системами оплаты труда. Системы оплаты труда в муниципальных организациях устанавливаются на основе настоящего Примерного положения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с учетом мнения выборного органа первичной профсоюзной организации или при его отсутствии иного представительного органа работников муниципальной организации.</w:t>
      </w:r>
    </w:p>
    <w:p w:rsidR="00514068" w:rsidRPr="00F07BDE" w:rsidRDefault="00514068" w:rsidP="00514068">
      <w:pPr>
        <w:pStyle w:val="ad"/>
        <w:ind w:firstLine="709"/>
        <w:jc w:val="both"/>
        <w:rPr>
          <w:rFonts w:ascii="Times New Roman" w:hAnsi="Times New Roman"/>
          <w:sz w:val="28"/>
          <w:szCs w:val="28"/>
        </w:rPr>
      </w:pPr>
      <w:r w:rsidRPr="00F07BDE">
        <w:rPr>
          <w:rFonts w:ascii="Times New Roman" w:hAnsi="Times New Roman"/>
          <w:sz w:val="28"/>
          <w:szCs w:val="28"/>
        </w:rPr>
        <w:t>Фонд оплаты труда в муниципальных организациях формируется исходя из объема субсидии, предоставляемой бюджетным и автономным муниципальным организациям на финансовое обеспечение выполнения муниципального задания, и средств, поступающих от приносящей доход деятельности.</w:t>
      </w:r>
    </w:p>
    <w:p w:rsidR="00514068" w:rsidRPr="00F07BDE" w:rsidRDefault="00514068" w:rsidP="00514068">
      <w:pPr>
        <w:pStyle w:val="ad"/>
        <w:ind w:firstLine="851"/>
        <w:jc w:val="both"/>
        <w:rPr>
          <w:rFonts w:ascii="Times New Roman" w:hAnsi="Times New Roman"/>
          <w:sz w:val="28"/>
          <w:szCs w:val="28"/>
        </w:rPr>
      </w:pPr>
      <w:r w:rsidRPr="00F07BDE">
        <w:rPr>
          <w:rFonts w:ascii="Times New Roman" w:hAnsi="Times New Roman"/>
          <w:sz w:val="28"/>
          <w:szCs w:val="28"/>
        </w:rPr>
        <w:t>Оплата труда работников муниципальных организаций включает в себя:</w:t>
      </w:r>
    </w:p>
    <w:p w:rsidR="00514068" w:rsidRPr="00F07BDE" w:rsidRDefault="00514068" w:rsidP="00514068">
      <w:pPr>
        <w:pStyle w:val="ad"/>
        <w:ind w:firstLine="851"/>
        <w:jc w:val="both"/>
        <w:rPr>
          <w:rFonts w:ascii="Times New Roman" w:hAnsi="Times New Roman"/>
          <w:sz w:val="28"/>
          <w:szCs w:val="28"/>
        </w:rPr>
      </w:pPr>
      <w:r w:rsidRPr="00F07BDE">
        <w:rPr>
          <w:rFonts w:ascii="Times New Roman" w:hAnsi="Times New Roman"/>
          <w:sz w:val="28"/>
          <w:szCs w:val="28"/>
        </w:rPr>
        <w:t>1) размеры окладов (должностных окладов), ставок заработной платы по профессиональным квалификационным группам;</w:t>
      </w:r>
    </w:p>
    <w:p w:rsidR="00514068" w:rsidRPr="00F07BDE" w:rsidRDefault="00514068" w:rsidP="00514068">
      <w:pPr>
        <w:pStyle w:val="ad"/>
        <w:ind w:firstLine="851"/>
        <w:jc w:val="both"/>
        <w:rPr>
          <w:rFonts w:ascii="Times New Roman" w:hAnsi="Times New Roman"/>
          <w:sz w:val="28"/>
          <w:szCs w:val="28"/>
        </w:rPr>
      </w:pPr>
      <w:r w:rsidRPr="00F07BDE">
        <w:rPr>
          <w:rFonts w:ascii="Times New Roman" w:hAnsi="Times New Roman"/>
          <w:sz w:val="28"/>
          <w:szCs w:val="28"/>
        </w:rPr>
        <w:t xml:space="preserve">2) выплаты компенсационного характера в соответствии с перечнем видов выплат компенсационного характера, установленных в </w:t>
      </w:r>
      <w:hyperlink w:anchor="P132" w:history="1">
        <w:r w:rsidRPr="00F07BDE">
          <w:rPr>
            <w:rFonts w:ascii="Times New Roman" w:hAnsi="Times New Roman"/>
            <w:sz w:val="28"/>
            <w:szCs w:val="28"/>
          </w:rPr>
          <w:t>главе 4</w:t>
        </w:r>
      </w:hyperlink>
      <w:r w:rsidRPr="00F07BDE">
        <w:rPr>
          <w:rFonts w:ascii="Times New Roman" w:hAnsi="Times New Roman"/>
          <w:sz w:val="28"/>
          <w:szCs w:val="28"/>
        </w:rPr>
        <w:t xml:space="preserve"> настоящего Примерного положения;</w:t>
      </w:r>
    </w:p>
    <w:p w:rsidR="00514068" w:rsidRPr="00F07BDE" w:rsidRDefault="00514068" w:rsidP="00514068">
      <w:pPr>
        <w:pStyle w:val="ad"/>
        <w:ind w:firstLine="851"/>
        <w:jc w:val="both"/>
        <w:rPr>
          <w:rFonts w:ascii="Times New Roman" w:hAnsi="Times New Roman"/>
          <w:sz w:val="28"/>
          <w:szCs w:val="28"/>
        </w:rPr>
      </w:pPr>
      <w:r w:rsidRPr="00F07BDE">
        <w:rPr>
          <w:rFonts w:ascii="Times New Roman" w:hAnsi="Times New Roman"/>
          <w:sz w:val="28"/>
          <w:szCs w:val="28"/>
        </w:rPr>
        <w:t xml:space="preserve">3) выплаты стимулирующего характера в соответствии с перечнем видов выплат стимулирующего характера, установленных в </w:t>
      </w:r>
      <w:hyperlink w:anchor="P174" w:history="1">
        <w:r w:rsidRPr="00F07BDE">
          <w:rPr>
            <w:rFonts w:ascii="Times New Roman" w:hAnsi="Times New Roman"/>
            <w:sz w:val="28"/>
            <w:szCs w:val="28"/>
          </w:rPr>
          <w:t>главе 5</w:t>
        </w:r>
      </w:hyperlink>
      <w:r w:rsidRPr="00F07BDE">
        <w:rPr>
          <w:rFonts w:ascii="Times New Roman" w:hAnsi="Times New Roman"/>
          <w:sz w:val="28"/>
          <w:szCs w:val="28"/>
        </w:rPr>
        <w:t xml:space="preserve"> настоящего Примерного положения.</w:t>
      </w:r>
    </w:p>
    <w:p w:rsidR="00514068" w:rsidRPr="00F07BDE" w:rsidRDefault="00514068" w:rsidP="00514068">
      <w:pPr>
        <w:pStyle w:val="ad"/>
        <w:ind w:firstLine="709"/>
        <w:jc w:val="both"/>
        <w:rPr>
          <w:rFonts w:ascii="Times New Roman" w:hAnsi="Times New Roman"/>
          <w:sz w:val="28"/>
          <w:szCs w:val="28"/>
        </w:rPr>
      </w:pPr>
      <w:r w:rsidRPr="00F07BDE">
        <w:rPr>
          <w:rFonts w:ascii="Times New Roman" w:hAnsi="Times New Roman"/>
          <w:sz w:val="28"/>
          <w:szCs w:val="28"/>
        </w:rPr>
        <w:t xml:space="preserve">Муниципальная организация в пределах имеющихся у нее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в соответствии с настоящим Примерным положением, за исключением случаев, предусмотренных Трудовым </w:t>
      </w:r>
      <w:hyperlink r:id="rId16" w:history="1">
        <w:r w:rsidRPr="00F07BDE">
          <w:rPr>
            <w:rFonts w:ascii="Times New Roman" w:hAnsi="Times New Roman"/>
            <w:sz w:val="28"/>
            <w:szCs w:val="28"/>
          </w:rPr>
          <w:t>кодексом</w:t>
        </w:r>
      </w:hyperlink>
      <w:r w:rsidRPr="00F07BDE">
        <w:rPr>
          <w:rFonts w:ascii="Times New Roman" w:hAnsi="Times New Roman"/>
          <w:sz w:val="28"/>
          <w:szCs w:val="28"/>
        </w:rPr>
        <w:t xml:space="preserve"> Российской Федерации.</w:t>
      </w:r>
    </w:p>
    <w:p w:rsidR="00514068" w:rsidRPr="00F07BDE" w:rsidRDefault="00514068" w:rsidP="00514068">
      <w:pPr>
        <w:pStyle w:val="ad"/>
        <w:ind w:firstLine="709"/>
        <w:jc w:val="both"/>
        <w:rPr>
          <w:rFonts w:ascii="Times New Roman" w:hAnsi="Times New Roman"/>
          <w:sz w:val="28"/>
          <w:szCs w:val="28"/>
        </w:rPr>
      </w:pPr>
      <w:r w:rsidRPr="00F07BDE">
        <w:rPr>
          <w:rFonts w:ascii="Times New Roman" w:hAnsi="Times New Roman"/>
          <w:sz w:val="28"/>
          <w:szCs w:val="28"/>
        </w:rPr>
        <w:t>Размеры окладов (должностных окладов), ставок заработной платы работников муниципальных организаций устанавливаются на основе отнесения должностей к соответствующим профессиональным квалификационным группам в соответствии с занимаемой должностью и не могут быть ниже минимальных размеров окладов (должностных окладов), ставок заработной платы работников по соответствующим профессиональным квалификационным группам.</w:t>
      </w:r>
    </w:p>
    <w:p w:rsidR="00514068" w:rsidRPr="00F07BDE" w:rsidRDefault="00514068" w:rsidP="00514068">
      <w:pPr>
        <w:pStyle w:val="ad"/>
        <w:ind w:firstLine="709"/>
        <w:jc w:val="both"/>
        <w:rPr>
          <w:rFonts w:ascii="Times New Roman" w:hAnsi="Times New Roman"/>
          <w:sz w:val="28"/>
          <w:szCs w:val="28"/>
        </w:rPr>
      </w:pPr>
      <w:r w:rsidRPr="00F07BDE">
        <w:rPr>
          <w:rFonts w:ascii="Times New Roman" w:hAnsi="Times New Roman"/>
          <w:sz w:val="28"/>
          <w:szCs w:val="28"/>
        </w:rPr>
        <w:t>Приведенные в действующем Примерном положении размеры окладов (должностных окладов), ставок заработной платы являются минимальными. Муниципальная организация самостоятельно устанавливает размер окладов (должностных окладов), ставок заработной платы работникам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Муниципальная организация имеет право производить корректировку указанных величин в сторону их повышения исходя из объемов имеющегося финансирования.</w:t>
      </w:r>
    </w:p>
    <w:p w:rsidR="00514068" w:rsidRPr="00F07BDE" w:rsidRDefault="00514068" w:rsidP="00514068">
      <w:pPr>
        <w:spacing w:after="0" w:line="240" w:lineRule="auto"/>
        <w:ind w:firstLine="709"/>
        <w:jc w:val="both"/>
        <w:rPr>
          <w:rFonts w:ascii="Times New Roman" w:hAnsi="Times New Roman" w:cs="Times New Roman"/>
          <w:sz w:val="28"/>
          <w:szCs w:val="28"/>
          <w:lang w:eastAsia="ru-RU"/>
        </w:rPr>
      </w:pPr>
      <w:bookmarkStart w:id="2" w:name="P100"/>
      <w:bookmarkEnd w:id="2"/>
      <w:r w:rsidRPr="00F07BDE">
        <w:rPr>
          <w:rFonts w:ascii="Times New Roman" w:hAnsi="Times New Roman" w:cs="Times New Roman"/>
          <w:sz w:val="28"/>
          <w:szCs w:val="28"/>
          <w:lang w:eastAsia="ru-RU"/>
        </w:rPr>
        <w:lastRenderedPageBreak/>
        <w:t xml:space="preserve">Для единообразного подхода в оплате труда учителей в общеобразовательных организациях в Новоуральском городском округе достигнута договорённость об установлении единого размера должностного оклада за ставку без учета повышения за работу на территории ЗАТО или в сельской местности. Должностной оклад корректируется в зависимости от квалификации учителя, наличия почетных званий, персональных повышающих коэффициентов. </w:t>
      </w:r>
    </w:p>
    <w:p w:rsidR="00514068" w:rsidRPr="00F07BDE" w:rsidRDefault="00514068" w:rsidP="00514068">
      <w:pPr>
        <w:spacing w:after="0" w:line="240" w:lineRule="auto"/>
        <w:ind w:firstLine="709"/>
        <w:jc w:val="both"/>
        <w:rPr>
          <w:rFonts w:ascii="Times New Roman" w:eastAsia="Times New Roman" w:hAnsi="Times New Roman" w:cs="Times New Roman"/>
          <w:sz w:val="28"/>
          <w:szCs w:val="28"/>
          <w:lang w:eastAsia="ru-RU"/>
        </w:rPr>
      </w:pPr>
      <w:r w:rsidRPr="00F07BDE">
        <w:rPr>
          <w:rFonts w:ascii="Times New Roman" w:hAnsi="Times New Roman" w:cs="Times New Roman"/>
          <w:sz w:val="28"/>
          <w:szCs w:val="28"/>
          <w:lang w:eastAsia="ru-RU"/>
        </w:rPr>
        <w:t>На городском уровне также зафиксирован диапазон доплат за дополнительные виды работ учителей общеобразовательных учреждений:</w:t>
      </w:r>
    </w:p>
    <w:p w:rsidR="00514068" w:rsidRPr="00F07BDE" w:rsidRDefault="00514068" w:rsidP="00514068">
      <w:pPr>
        <w:pStyle w:val="a3"/>
        <w:numPr>
          <w:ilvl w:val="0"/>
          <w:numId w:val="5"/>
        </w:numPr>
        <w:spacing w:after="0" w:line="240" w:lineRule="auto"/>
        <w:ind w:left="426" w:right="-39"/>
        <w:contextualSpacing w:val="0"/>
        <w:jc w:val="both"/>
        <w:rPr>
          <w:rFonts w:ascii="Times New Roman" w:eastAsia="Calibri" w:hAnsi="Times New Roman" w:cs="Times New Roman"/>
          <w:sz w:val="28"/>
          <w:szCs w:val="28"/>
        </w:rPr>
      </w:pPr>
      <w:r w:rsidRPr="00F07BDE">
        <w:rPr>
          <w:rFonts w:ascii="Times New Roman" w:eastAsia="Calibri" w:hAnsi="Times New Roman" w:cs="Times New Roman"/>
          <w:sz w:val="28"/>
          <w:szCs w:val="28"/>
        </w:rPr>
        <w:t>за классное руководство от 2500 до 7500 рублей в месяц;</w:t>
      </w:r>
    </w:p>
    <w:p w:rsidR="00514068" w:rsidRPr="00F07BDE" w:rsidRDefault="00514068" w:rsidP="00514068">
      <w:pPr>
        <w:pStyle w:val="a3"/>
        <w:numPr>
          <w:ilvl w:val="0"/>
          <w:numId w:val="5"/>
        </w:numPr>
        <w:spacing w:after="0" w:line="240" w:lineRule="auto"/>
        <w:ind w:left="426" w:right="-39"/>
        <w:contextualSpacing w:val="0"/>
        <w:jc w:val="both"/>
        <w:rPr>
          <w:rFonts w:ascii="Times New Roman" w:eastAsia="Calibri" w:hAnsi="Times New Roman" w:cs="Times New Roman"/>
          <w:sz w:val="28"/>
          <w:szCs w:val="28"/>
        </w:rPr>
      </w:pPr>
      <w:r w:rsidRPr="00F07BDE">
        <w:rPr>
          <w:rFonts w:ascii="Times New Roman" w:eastAsia="Calibri" w:hAnsi="Times New Roman" w:cs="Times New Roman"/>
          <w:sz w:val="28"/>
          <w:szCs w:val="28"/>
        </w:rPr>
        <w:t>за проверку письменных работ в размере от 5% до 15% от должностного оклада;</w:t>
      </w:r>
    </w:p>
    <w:p w:rsidR="00514068" w:rsidRPr="00F07BDE" w:rsidRDefault="00514068" w:rsidP="00514068">
      <w:pPr>
        <w:pStyle w:val="a3"/>
        <w:numPr>
          <w:ilvl w:val="0"/>
          <w:numId w:val="5"/>
        </w:numPr>
        <w:spacing w:after="0" w:line="240" w:lineRule="auto"/>
        <w:ind w:left="0" w:right="-39" w:firstLine="66"/>
        <w:contextualSpacing w:val="0"/>
        <w:jc w:val="both"/>
        <w:rPr>
          <w:rFonts w:ascii="Times New Roman" w:eastAsia="Calibri" w:hAnsi="Times New Roman" w:cs="Times New Roman"/>
          <w:sz w:val="28"/>
          <w:szCs w:val="28"/>
        </w:rPr>
      </w:pPr>
      <w:r w:rsidRPr="00F07BDE">
        <w:rPr>
          <w:rFonts w:ascii="Times New Roman" w:eastAsia="Calibri" w:hAnsi="Times New Roman" w:cs="Times New Roman"/>
          <w:sz w:val="28"/>
          <w:szCs w:val="28"/>
        </w:rPr>
        <w:t>за заведование отделениями, учебно-консультационными пунктами, кабинетами, отделами, учебными мастерскими, лабораториями, учебно-опытными участками в размере от 1000 до 2500 рублей в месяц.</w:t>
      </w:r>
    </w:p>
    <w:p w:rsidR="00514068" w:rsidRPr="00F07BDE" w:rsidRDefault="00514068" w:rsidP="00514068">
      <w:pPr>
        <w:spacing w:after="0" w:line="240" w:lineRule="auto"/>
        <w:ind w:right="-39" w:firstLine="709"/>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В образовательных учреждениях должны соблюдаться следующие принципы системы оплаты труда:</w:t>
      </w:r>
    </w:p>
    <w:p w:rsidR="00514068" w:rsidRPr="00F07BDE" w:rsidRDefault="00514068" w:rsidP="00514068">
      <w:pPr>
        <w:numPr>
          <w:ilvl w:val="0"/>
          <w:numId w:val="4"/>
        </w:numPr>
        <w:tabs>
          <w:tab w:val="num" w:pos="426"/>
        </w:tabs>
        <w:spacing w:after="0" w:line="240" w:lineRule="auto"/>
        <w:ind w:left="426" w:right="-39" w:hanging="426"/>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зависимость заработной платы работника от результатов и качества труда;</w:t>
      </w:r>
    </w:p>
    <w:p w:rsidR="00514068" w:rsidRPr="00F07BDE" w:rsidRDefault="00514068" w:rsidP="00514068">
      <w:pPr>
        <w:numPr>
          <w:ilvl w:val="0"/>
          <w:numId w:val="4"/>
        </w:numPr>
        <w:tabs>
          <w:tab w:val="num" w:pos="426"/>
        </w:tabs>
        <w:spacing w:after="0" w:line="240" w:lineRule="auto"/>
        <w:ind w:left="426" w:right="-39" w:hanging="426"/>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эффективное использование бюджетных средств, в том числе за счет внутренней оптимизации расходов;</w:t>
      </w:r>
    </w:p>
    <w:p w:rsidR="00514068" w:rsidRPr="00F07BDE" w:rsidRDefault="00514068" w:rsidP="00514068">
      <w:pPr>
        <w:numPr>
          <w:ilvl w:val="0"/>
          <w:numId w:val="4"/>
        </w:numPr>
        <w:tabs>
          <w:tab w:val="num" w:pos="426"/>
        </w:tabs>
        <w:spacing w:after="0" w:line="240" w:lineRule="auto"/>
        <w:ind w:left="426" w:right="-39" w:hanging="426"/>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обеспечение нормативной наполняемости классов, кружков, секций, групп;</w:t>
      </w:r>
    </w:p>
    <w:p w:rsidR="00514068" w:rsidRPr="00F07BDE" w:rsidRDefault="00514068" w:rsidP="00514068">
      <w:pPr>
        <w:numPr>
          <w:ilvl w:val="0"/>
          <w:numId w:val="4"/>
        </w:numPr>
        <w:tabs>
          <w:tab w:val="num" w:pos="426"/>
        </w:tabs>
        <w:spacing w:after="0" w:line="240" w:lineRule="auto"/>
        <w:ind w:left="426" w:right="-39" w:hanging="426"/>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повышение финансовой самостоятельности образовательных учреждений;</w:t>
      </w:r>
    </w:p>
    <w:p w:rsidR="00514068" w:rsidRPr="00F07BDE" w:rsidRDefault="00514068" w:rsidP="00514068">
      <w:pPr>
        <w:numPr>
          <w:ilvl w:val="0"/>
          <w:numId w:val="4"/>
        </w:numPr>
        <w:tabs>
          <w:tab w:val="num" w:pos="426"/>
        </w:tabs>
        <w:spacing w:after="0" w:line="240" w:lineRule="auto"/>
        <w:ind w:left="426" w:right="-39" w:hanging="426"/>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 xml:space="preserve">участие общественности в оценке труда работников учреждения. </w:t>
      </w:r>
    </w:p>
    <w:p w:rsidR="00514068" w:rsidRPr="00F07BDE" w:rsidRDefault="00514068" w:rsidP="00514068">
      <w:pPr>
        <w:autoSpaceDE w:val="0"/>
        <w:autoSpaceDN w:val="0"/>
        <w:adjustRightInd w:val="0"/>
        <w:spacing w:after="0" w:line="240" w:lineRule="auto"/>
        <w:ind w:firstLine="709"/>
        <w:jc w:val="both"/>
        <w:rPr>
          <w:rFonts w:ascii="Times New Roman" w:hAnsi="Times New Roman" w:cs="Times New Roman"/>
          <w:sz w:val="28"/>
          <w:szCs w:val="28"/>
        </w:rPr>
      </w:pPr>
      <w:r w:rsidRPr="00F07BDE">
        <w:rPr>
          <w:rFonts w:ascii="Times New Roman" w:hAnsi="Times New Roman" w:cs="Times New Roman"/>
          <w:sz w:val="28"/>
          <w:szCs w:val="28"/>
        </w:rPr>
        <w:t>Указами Президента Российской Федерации от 01.06.2012г. N 761                       "О национальной стратегии действий в интересах детей на 2012-2017 годы", от 07.05.2012г. N 597 "О мероприятиях по реализации государственной социальной политики" были установлены показатели изменения средней заработной платы педагогических работников общеобразовательных учреждений, учреждений дошкольного и дополнительного образования.</w:t>
      </w:r>
    </w:p>
    <w:p w:rsidR="00514068" w:rsidRPr="00F07BDE" w:rsidRDefault="00514068" w:rsidP="00514068">
      <w:pPr>
        <w:autoSpaceDE w:val="0"/>
        <w:autoSpaceDN w:val="0"/>
        <w:adjustRightInd w:val="0"/>
        <w:spacing w:after="0" w:line="240" w:lineRule="auto"/>
        <w:ind w:firstLine="709"/>
        <w:jc w:val="both"/>
        <w:rPr>
          <w:rFonts w:ascii="Times New Roman" w:hAnsi="Times New Roman" w:cs="Times New Roman"/>
          <w:bCs/>
          <w:sz w:val="28"/>
          <w:szCs w:val="28"/>
        </w:rPr>
      </w:pPr>
      <w:r w:rsidRPr="00F07BDE">
        <w:rPr>
          <w:rFonts w:ascii="Times New Roman" w:hAnsi="Times New Roman" w:cs="Times New Roman"/>
          <w:bCs/>
          <w:sz w:val="28"/>
          <w:szCs w:val="28"/>
        </w:rPr>
        <w:t>В 2020- 2021 годах продолжена работа по достижению целевых показателей по среднемесячной заработной плате педагогических работников, утвержденных для Новоуральского городского округа соглашениями с Министерством образования и молодежной политики.</w:t>
      </w:r>
    </w:p>
    <w:p w:rsidR="00514068" w:rsidRPr="00F07BDE" w:rsidRDefault="00514068" w:rsidP="00514068">
      <w:pPr>
        <w:autoSpaceDE w:val="0"/>
        <w:autoSpaceDN w:val="0"/>
        <w:adjustRightInd w:val="0"/>
        <w:spacing w:after="0" w:line="240" w:lineRule="auto"/>
        <w:ind w:firstLine="709"/>
        <w:jc w:val="both"/>
        <w:rPr>
          <w:rFonts w:ascii="Times New Roman" w:hAnsi="Times New Roman" w:cs="Times New Roman"/>
          <w:bCs/>
          <w:sz w:val="28"/>
          <w:szCs w:val="28"/>
        </w:rPr>
      </w:pPr>
    </w:p>
    <w:tbl>
      <w:tblPr>
        <w:tblW w:w="10772" w:type="dxa"/>
        <w:tblInd w:w="-74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6"/>
        <w:gridCol w:w="1276"/>
        <w:gridCol w:w="1134"/>
        <w:gridCol w:w="1275"/>
        <w:gridCol w:w="1275"/>
        <w:gridCol w:w="1275"/>
      </w:tblGrid>
      <w:tr w:rsidR="00514068" w:rsidRPr="00F07BDE" w:rsidTr="00AF57C1">
        <w:trPr>
          <w:trHeight w:val="630"/>
        </w:trPr>
        <w:tc>
          <w:tcPr>
            <w:tcW w:w="2127" w:type="dxa"/>
            <w:tcBorders>
              <w:top w:val="single" w:sz="8" w:space="0" w:color="auto"/>
              <w:left w:val="single" w:sz="4"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Наименование показателя</w:t>
            </w:r>
          </w:p>
        </w:tc>
        <w:tc>
          <w:tcPr>
            <w:tcW w:w="1134" w:type="dxa"/>
            <w:tcBorders>
              <w:top w:val="single" w:sz="8"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2015 год (факт)</w:t>
            </w:r>
          </w:p>
        </w:tc>
        <w:tc>
          <w:tcPr>
            <w:tcW w:w="1276" w:type="dxa"/>
            <w:tcBorders>
              <w:top w:val="single" w:sz="8"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2016 год (факт)</w:t>
            </w:r>
          </w:p>
        </w:tc>
        <w:tc>
          <w:tcPr>
            <w:tcW w:w="1276" w:type="dxa"/>
            <w:tcBorders>
              <w:top w:val="single" w:sz="8"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2017 год</w:t>
            </w:r>
          </w:p>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(факт)</w:t>
            </w:r>
          </w:p>
        </w:tc>
        <w:tc>
          <w:tcPr>
            <w:tcW w:w="1134" w:type="dxa"/>
            <w:tcBorders>
              <w:top w:val="single" w:sz="8"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2018 год (факт)</w:t>
            </w:r>
          </w:p>
        </w:tc>
        <w:tc>
          <w:tcPr>
            <w:tcW w:w="1275" w:type="dxa"/>
            <w:tcBorders>
              <w:top w:val="single" w:sz="8" w:space="0" w:color="auto"/>
              <w:bottom w:val="single" w:sz="8" w:space="0" w:color="auto"/>
              <w:right w:val="single" w:sz="4" w:space="0" w:color="auto"/>
            </w:tcBorders>
            <w:shd w:val="clear" w:color="auto" w:fill="D9D9D9"/>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2019 год (факт)</w:t>
            </w:r>
          </w:p>
        </w:tc>
        <w:tc>
          <w:tcPr>
            <w:tcW w:w="1275" w:type="dxa"/>
            <w:tcBorders>
              <w:top w:val="single" w:sz="8" w:space="0" w:color="auto"/>
              <w:bottom w:val="single" w:sz="8" w:space="0" w:color="auto"/>
              <w:right w:val="single" w:sz="4" w:space="0" w:color="auto"/>
            </w:tcBorders>
            <w:shd w:val="clear" w:color="auto" w:fill="D9D9D9"/>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2020 год (факт)</w:t>
            </w:r>
          </w:p>
        </w:tc>
        <w:tc>
          <w:tcPr>
            <w:tcW w:w="1275" w:type="dxa"/>
            <w:tcBorders>
              <w:top w:val="single" w:sz="8" w:space="0" w:color="auto"/>
              <w:bottom w:val="single" w:sz="8" w:space="0" w:color="auto"/>
              <w:right w:val="single" w:sz="4" w:space="0" w:color="auto"/>
            </w:tcBorders>
            <w:shd w:val="clear" w:color="auto" w:fill="D9D9D9"/>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2021 год (план)</w:t>
            </w:r>
          </w:p>
        </w:tc>
      </w:tr>
      <w:tr w:rsidR="00514068" w:rsidRPr="00F07BDE" w:rsidTr="00AF57C1">
        <w:trPr>
          <w:trHeight w:val="630"/>
        </w:trPr>
        <w:tc>
          <w:tcPr>
            <w:tcW w:w="2127" w:type="dxa"/>
            <w:tcBorders>
              <w:top w:val="single" w:sz="8" w:space="0" w:color="auto"/>
              <w:left w:val="single" w:sz="4"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Среднемесячная заработная плата педагогических работников дошкольных образовательных учреждений, рублей</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30 562</w:t>
            </w:r>
          </w:p>
        </w:tc>
        <w:tc>
          <w:tcPr>
            <w:tcW w:w="1276"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31 062,12</w:t>
            </w:r>
          </w:p>
        </w:tc>
        <w:tc>
          <w:tcPr>
            <w:tcW w:w="1276"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31 238,51</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32 302,77</w:t>
            </w:r>
          </w:p>
        </w:tc>
        <w:tc>
          <w:tcPr>
            <w:tcW w:w="1275"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35 775,22</w:t>
            </w:r>
          </w:p>
        </w:tc>
        <w:tc>
          <w:tcPr>
            <w:tcW w:w="1275"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38 779,31</w:t>
            </w:r>
          </w:p>
        </w:tc>
        <w:tc>
          <w:tcPr>
            <w:tcW w:w="1275"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43 240,98</w:t>
            </w:r>
          </w:p>
        </w:tc>
      </w:tr>
      <w:tr w:rsidR="00514068" w:rsidRPr="00F07BDE" w:rsidTr="00AF57C1">
        <w:trPr>
          <w:trHeight w:val="630"/>
        </w:trPr>
        <w:tc>
          <w:tcPr>
            <w:tcW w:w="2127" w:type="dxa"/>
            <w:tcBorders>
              <w:top w:val="single" w:sz="8" w:space="0" w:color="auto"/>
              <w:left w:val="single" w:sz="4"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 xml:space="preserve">Среднемесячная заработная плата </w:t>
            </w:r>
            <w:r w:rsidRPr="00F07BDE">
              <w:rPr>
                <w:rFonts w:ascii="Times New Roman" w:hAnsi="Times New Roman" w:cs="Times New Roman"/>
                <w:sz w:val="24"/>
                <w:szCs w:val="24"/>
              </w:rPr>
              <w:lastRenderedPageBreak/>
              <w:t>педагогических работников образовательных учреждений общего образования, рублей</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lastRenderedPageBreak/>
              <w:t>46 339,0</w:t>
            </w:r>
          </w:p>
        </w:tc>
        <w:tc>
          <w:tcPr>
            <w:tcW w:w="1276"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47 024,84</w:t>
            </w:r>
          </w:p>
        </w:tc>
        <w:tc>
          <w:tcPr>
            <w:tcW w:w="1276" w:type="dxa"/>
            <w:tcBorders>
              <w:top w:val="single" w:sz="8" w:space="0" w:color="auto"/>
            </w:tcBorders>
          </w:tcPr>
          <w:p w:rsidR="00514068" w:rsidRPr="00F07BDE" w:rsidRDefault="00514068" w:rsidP="00AF57C1">
            <w:pPr>
              <w:spacing w:after="0" w:line="240" w:lineRule="auto"/>
              <w:rPr>
                <w:rFonts w:ascii="Times New Roman" w:hAnsi="Times New Roman" w:cs="Times New Roman"/>
              </w:rPr>
            </w:pPr>
            <w:r w:rsidRPr="00F07BDE">
              <w:rPr>
                <w:rFonts w:ascii="Times New Roman" w:hAnsi="Times New Roman" w:cs="Times New Roman"/>
              </w:rPr>
              <w:t>46 781,0</w:t>
            </w:r>
          </w:p>
        </w:tc>
        <w:tc>
          <w:tcPr>
            <w:tcW w:w="1134" w:type="dxa"/>
            <w:tcBorders>
              <w:top w:val="single" w:sz="8" w:space="0" w:color="auto"/>
            </w:tcBorders>
          </w:tcPr>
          <w:p w:rsidR="00514068" w:rsidRPr="00F07BDE" w:rsidRDefault="00514068" w:rsidP="00AF57C1">
            <w:pPr>
              <w:spacing w:after="0" w:line="240" w:lineRule="auto"/>
              <w:rPr>
                <w:rFonts w:ascii="Times New Roman" w:hAnsi="Times New Roman" w:cs="Times New Roman"/>
              </w:rPr>
            </w:pPr>
            <w:r w:rsidRPr="00F07BDE">
              <w:rPr>
                <w:rFonts w:ascii="Times New Roman" w:hAnsi="Times New Roman" w:cs="Times New Roman"/>
              </w:rPr>
              <w:t>46 864,10</w:t>
            </w:r>
          </w:p>
        </w:tc>
        <w:tc>
          <w:tcPr>
            <w:tcW w:w="1275"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48 036,1</w:t>
            </w:r>
          </w:p>
        </w:tc>
        <w:tc>
          <w:tcPr>
            <w:tcW w:w="1275"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50 741,23</w:t>
            </w:r>
          </w:p>
        </w:tc>
        <w:tc>
          <w:tcPr>
            <w:tcW w:w="1275"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51 032,95</w:t>
            </w:r>
          </w:p>
        </w:tc>
      </w:tr>
      <w:tr w:rsidR="00514068" w:rsidRPr="00F07BDE" w:rsidTr="00AF57C1">
        <w:trPr>
          <w:trHeight w:val="630"/>
        </w:trPr>
        <w:tc>
          <w:tcPr>
            <w:tcW w:w="2127" w:type="dxa"/>
            <w:tcBorders>
              <w:top w:val="single" w:sz="8" w:space="0" w:color="auto"/>
              <w:left w:val="single" w:sz="4"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Среднемесячная заработная плата педагогических работников учреждений дополнительного образования детей, рублей</w:t>
            </w:r>
          </w:p>
        </w:tc>
        <w:tc>
          <w:tcPr>
            <w:tcW w:w="1134" w:type="dxa"/>
            <w:tcBorders>
              <w:top w:val="single" w:sz="8"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 xml:space="preserve">34 083,33 </w:t>
            </w:r>
          </w:p>
        </w:tc>
        <w:tc>
          <w:tcPr>
            <w:tcW w:w="1276" w:type="dxa"/>
            <w:tcBorders>
              <w:top w:val="single" w:sz="8"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34 642,14</w:t>
            </w:r>
          </w:p>
        </w:tc>
        <w:tc>
          <w:tcPr>
            <w:tcW w:w="1276" w:type="dxa"/>
            <w:tcBorders>
              <w:top w:val="single" w:sz="8"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37 111,0</w:t>
            </w:r>
          </w:p>
        </w:tc>
        <w:tc>
          <w:tcPr>
            <w:tcW w:w="1134" w:type="dxa"/>
            <w:tcBorders>
              <w:top w:val="single" w:sz="8"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40 110,08</w:t>
            </w:r>
          </w:p>
        </w:tc>
        <w:tc>
          <w:tcPr>
            <w:tcW w:w="1275" w:type="dxa"/>
            <w:tcBorders>
              <w:top w:val="single" w:sz="8" w:space="0" w:color="auto"/>
              <w:bottom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43 840,10</w:t>
            </w:r>
          </w:p>
        </w:tc>
        <w:tc>
          <w:tcPr>
            <w:tcW w:w="1275" w:type="dxa"/>
            <w:tcBorders>
              <w:top w:val="single" w:sz="8" w:space="0" w:color="auto"/>
              <w:bottom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46 578,23</w:t>
            </w:r>
          </w:p>
        </w:tc>
        <w:tc>
          <w:tcPr>
            <w:tcW w:w="1275" w:type="dxa"/>
            <w:tcBorders>
              <w:top w:val="single" w:sz="8" w:space="0" w:color="auto"/>
              <w:bottom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rPr>
            </w:pPr>
            <w:r w:rsidRPr="00F07BDE">
              <w:rPr>
                <w:rFonts w:ascii="Times New Roman" w:hAnsi="Times New Roman" w:cs="Times New Roman"/>
              </w:rPr>
              <w:t>48 017,00</w:t>
            </w:r>
          </w:p>
        </w:tc>
      </w:tr>
    </w:tbl>
    <w:p w:rsidR="00514068" w:rsidRPr="00F07BDE" w:rsidRDefault="00514068" w:rsidP="00514068">
      <w:pPr>
        <w:autoSpaceDE w:val="0"/>
        <w:autoSpaceDN w:val="0"/>
        <w:adjustRightInd w:val="0"/>
        <w:spacing w:after="0" w:line="240" w:lineRule="auto"/>
        <w:ind w:firstLine="709"/>
        <w:jc w:val="both"/>
        <w:rPr>
          <w:rFonts w:ascii="Times New Roman" w:hAnsi="Times New Roman" w:cs="Times New Roman"/>
          <w:bCs/>
          <w:sz w:val="28"/>
          <w:szCs w:val="28"/>
        </w:rPr>
      </w:pPr>
      <w:r w:rsidRPr="00F07BDE">
        <w:rPr>
          <w:rFonts w:ascii="Times New Roman" w:hAnsi="Times New Roman" w:cs="Times New Roman"/>
          <w:sz w:val="28"/>
          <w:szCs w:val="28"/>
        </w:rPr>
        <w:t>Данные показатели по Новоуральскому городскому округу были</w:t>
      </w:r>
      <w:r w:rsidRPr="00F07BDE">
        <w:rPr>
          <w:rFonts w:ascii="Times New Roman" w:hAnsi="Times New Roman" w:cs="Times New Roman"/>
          <w:bCs/>
          <w:sz w:val="28"/>
          <w:szCs w:val="28"/>
        </w:rPr>
        <w:t xml:space="preserve">, об обеспечении достижения целевых показателей оптимизации сети муниципальных образовательных организаций, определенных муниципальным планом мероприятий («дорожной картой») «Изменения в отраслях социальной сферы, направленные на повышение эффективности образования и науки». </w:t>
      </w:r>
    </w:p>
    <w:p w:rsidR="00514068" w:rsidRPr="00F07BDE" w:rsidRDefault="00514068" w:rsidP="00514068">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F07BDE">
        <w:rPr>
          <w:rFonts w:ascii="Times New Roman" w:hAnsi="Times New Roman" w:cs="Times New Roman"/>
          <w:sz w:val="28"/>
          <w:szCs w:val="28"/>
        </w:rPr>
        <w:t xml:space="preserve">«Дорожной картой», утверждённой постановлением Главы Администрации от 27.08.2013 года № 2181-а «Об утверждении </w:t>
      </w:r>
      <w:r w:rsidRPr="00F07BDE">
        <w:rPr>
          <w:rFonts w:ascii="Times New Roman" w:hAnsi="Times New Roman" w:cs="Times New Roman"/>
          <w:bCs/>
          <w:sz w:val="28"/>
          <w:szCs w:val="28"/>
        </w:rPr>
        <w:t>Плана мероприятий ("дорожная карта") "Изменения в отраслях социальной сферы, направленные на повышение эффективности образования" в Новоуральском городском округе на 2013-2018 годы»</w:t>
      </w:r>
      <w:r w:rsidRPr="00F07BDE">
        <w:rPr>
          <w:rFonts w:ascii="Times New Roman" w:hAnsi="Times New Roman" w:cs="Times New Roman"/>
          <w:sz w:val="28"/>
          <w:szCs w:val="28"/>
        </w:rPr>
        <w:t xml:space="preserve"> с учетом корректив по  дополнительным </w:t>
      </w:r>
      <w:r w:rsidRPr="00F07BDE">
        <w:rPr>
          <w:rFonts w:ascii="Times New Roman" w:hAnsi="Times New Roman" w:cs="Times New Roman"/>
          <w:bCs/>
          <w:sz w:val="28"/>
          <w:szCs w:val="28"/>
        </w:rPr>
        <w:t xml:space="preserve">соглашениям к Соглашению от 13.11.2014 №1553  между Министерством образования и молодежной политики  Свердловской области и Новоуральским городским округом </w:t>
      </w:r>
      <w:r w:rsidRPr="00F07BDE">
        <w:rPr>
          <w:rFonts w:ascii="Times New Roman" w:hAnsi="Times New Roman" w:cs="Times New Roman"/>
          <w:sz w:val="28"/>
          <w:szCs w:val="28"/>
          <w:lang w:eastAsia="ru-RU"/>
        </w:rPr>
        <w:t>были установлены критерии оптимизации расходов на данные категории работников – это количество учащихся, воспитанников на одного педагогического работника в целом по городскому округу.</w:t>
      </w:r>
    </w:p>
    <w:tbl>
      <w:tblPr>
        <w:tblW w:w="10745" w:type="dxa"/>
        <w:tblInd w:w="-85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694"/>
        <w:gridCol w:w="1163"/>
        <w:gridCol w:w="1134"/>
        <w:gridCol w:w="1134"/>
        <w:gridCol w:w="1134"/>
        <w:gridCol w:w="1134"/>
        <w:gridCol w:w="1134"/>
        <w:gridCol w:w="1218"/>
      </w:tblGrid>
      <w:tr w:rsidR="00514068" w:rsidRPr="00F07BDE" w:rsidTr="00AF57C1">
        <w:trPr>
          <w:trHeight w:val="630"/>
        </w:trPr>
        <w:tc>
          <w:tcPr>
            <w:tcW w:w="2694" w:type="dxa"/>
            <w:tcBorders>
              <w:top w:val="single" w:sz="8" w:space="0" w:color="auto"/>
              <w:left w:val="single" w:sz="4"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Наименование показателя</w:t>
            </w:r>
          </w:p>
        </w:tc>
        <w:tc>
          <w:tcPr>
            <w:tcW w:w="1163" w:type="dxa"/>
            <w:tcBorders>
              <w:top w:val="single" w:sz="8"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2013 год (факт)</w:t>
            </w:r>
          </w:p>
        </w:tc>
        <w:tc>
          <w:tcPr>
            <w:tcW w:w="1134" w:type="dxa"/>
            <w:tcBorders>
              <w:top w:val="single" w:sz="8"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2014 год (факт)</w:t>
            </w:r>
          </w:p>
        </w:tc>
        <w:tc>
          <w:tcPr>
            <w:tcW w:w="1134" w:type="dxa"/>
            <w:tcBorders>
              <w:top w:val="single" w:sz="8"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2015 год (факт)</w:t>
            </w:r>
          </w:p>
        </w:tc>
        <w:tc>
          <w:tcPr>
            <w:tcW w:w="1134" w:type="dxa"/>
            <w:tcBorders>
              <w:top w:val="single" w:sz="8"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2016 год (факт)</w:t>
            </w:r>
          </w:p>
        </w:tc>
        <w:tc>
          <w:tcPr>
            <w:tcW w:w="1134" w:type="dxa"/>
            <w:tcBorders>
              <w:top w:val="single" w:sz="8" w:space="0" w:color="auto"/>
              <w:bottom w:val="single" w:sz="8"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2017 год</w:t>
            </w:r>
          </w:p>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(факт)</w:t>
            </w:r>
          </w:p>
        </w:tc>
        <w:tc>
          <w:tcPr>
            <w:tcW w:w="1134" w:type="dxa"/>
            <w:tcBorders>
              <w:top w:val="single" w:sz="8" w:space="0" w:color="auto"/>
              <w:bottom w:val="single" w:sz="8" w:space="0" w:color="auto"/>
              <w:right w:val="single" w:sz="4" w:space="0" w:color="auto"/>
            </w:tcBorders>
            <w:shd w:val="clear" w:color="auto" w:fill="D9D9D9"/>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2018 год (факт)</w:t>
            </w:r>
          </w:p>
        </w:tc>
        <w:tc>
          <w:tcPr>
            <w:tcW w:w="1218" w:type="dxa"/>
            <w:tcBorders>
              <w:top w:val="single" w:sz="8" w:space="0" w:color="auto"/>
              <w:bottom w:val="single" w:sz="8" w:space="0" w:color="auto"/>
              <w:right w:val="single" w:sz="4" w:space="0" w:color="auto"/>
            </w:tcBorders>
            <w:shd w:val="clear" w:color="auto" w:fill="D9D9D9"/>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2019 год</w:t>
            </w:r>
          </w:p>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(факт)</w:t>
            </w:r>
          </w:p>
        </w:tc>
      </w:tr>
      <w:tr w:rsidR="00514068" w:rsidRPr="00F07BDE" w:rsidTr="00AF57C1">
        <w:trPr>
          <w:trHeight w:val="405"/>
        </w:trPr>
        <w:tc>
          <w:tcPr>
            <w:tcW w:w="2694" w:type="dxa"/>
            <w:tcBorders>
              <w:top w:val="single" w:sz="8" w:space="0" w:color="auto"/>
              <w:left w:val="single" w:sz="4" w:space="0" w:color="auto"/>
            </w:tcBorders>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Численность воспитанников  на 1 педагогического работника в дошкольном образовании</w:t>
            </w:r>
          </w:p>
        </w:tc>
        <w:tc>
          <w:tcPr>
            <w:tcW w:w="1163"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6,2</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6,4</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6,4</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6,75</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6,7</w:t>
            </w:r>
          </w:p>
        </w:tc>
        <w:tc>
          <w:tcPr>
            <w:tcW w:w="1134"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6,7</w:t>
            </w:r>
          </w:p>
        </w:tc>
        <w:tc>
          <w:tcPr>
            <w:tcW w:w="1218"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6,76</w:t>
            </w:r>
          </w:p>
        </w:tc>
      </w:tr>
      <w:tr w:rsidR="00514068" w:rsidRPr="00F07BDE" w:rsidTr="00AF57C1">
        <w:trPr>
          <w:trHeight w:val="630"/>
        </w:trPr>
        <w:tc>
          <w:tcPr>
            <w:tcW w:w="2694" w:type="dxa"/>
            <w:tcBorders>
              <w:top w:val="single" w:sz="8" w:space="0" w:color="auto"/>
              <w:left w:val="single" w:sz="4"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Численность обучающихся на 1 педагогического работника в общем образовании</w:t>
            </w:r>
          </w:p>
        </w:tc>
        <w:tc>
          <w:tcPr>
            <w:tcW w:w="1163"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12,4</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12,2</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12,0</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11,9</w:t>
            </w:r>
          </w:p>
        </w:tc>
        <w:tc>
          <w:tcPr>
            <w:tcW w:w="1134" w:type="dxa"/>
            <w:tcBorders>
              <w:top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12,0</w:t>
            </w:r>
          </w:p>
        </w:tc>
        <w:tc>
          <w:tcPr>
            <w:tcW w:w="1134"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12,4</w:t>
            </w:r>
          </w:p>
        </w:tc>
        <w:tc>
          <w:tcPr>
            <w:tcW w:w="1218" w:type="dxa"/>
            <w:tcBorders>
              <w:top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12,6</w:t>
            </w:r>
          </w:p>
        </w:tc>
      </w:tr>
      <w:tr w:rsidR="00514068" w:rsidRPr="00F07BDE" w:rsidTr="00AF57C1">
        <w:trPr>
          <w:trHeight w:val="630"/>
        </w:trPr>
        <w:tc>
          <w:tcPr>
            <w:tcW w:w="2694" w:type="dxa"/>
            <w:tcBorders>
              <w:top w:val="single" w:sz="8" w:space="0" w:color="auto"/>
              <w:left w:val="single" w:sz="4"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Численность детей и молодежи в возрасте от 5 до 18 лет (не включая 18-летних) на 1 педагогического работника в дополнительном образовании</w:t>
            </w:r>
          </w:p>
        </w:tc>
        <w:tc>
          <w:tcPr>
            <w:tcW w:w="1163" w:type="dxa"/>
            <w:tcBorders>
              <w:top w:val="single" w:sz="8"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37,7</w:t>
            </w:r>
          </w:p>
        </w:tc>
        <w:tc>
          <w:tcPr>
            <w:tcW w:w="1134" w:type="dxa"/>
            <w:tcBorders>
              <w:top w:val="single" w:sz="8"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37,3</w:t>
            </w:r>
          </w:p>
        </w:tc>
        <w:tc>
          <w:tcPr>
            <w:tcW w:w="1134" w:type="dxa"/>
            <w:tcBorders>
              <w:top w:val="single" w:sz="8"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36,1</w:t>
            </w:r>
          </w:p>
        </w:tc>
        <w:tc>
          <w:tcPr>
            <w:tcW w:w="1134" w:type="dxa"/>
            <w:tcBorders>
              <w:top w:val="single" w:sz="8"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37,9</w:t>
            </w:r>
          </w:p>
        </w:tc>
        <w:tc>
          <w:tcPr>
            <w:tcW w:w="1134" w:type="dxa"/>
            <w:tcBorders>
              <w:top w:val="single" w:sz="8" w:space="0" w:color="auto"/>
              <w:bottom w:val="single" w:sz="8"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41,97</w:t>
            </w:r>
          </w:p>
        </w:tc>
        <w:tc>
          <w:tcPr>
            <w:tcW w:w="1134" w:type="dxa"/>
            <w:tcBorders>
              <w:top w:val="single" w:sz="8" w:space="0" w:color="auto"/>
              <w:bottom w:val="single" w:sz="8" w:space="0" w:color="auto"/>
              <w:right w:val="single" w:sz="4" w:space="0" w:color="auto"/>
            </w:tcBorders>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44,4</w:t>
            </w:r>
          </w:p>
        </w:tc>
        <w:tc>
          <w:tcPr>
            <w:tcW w:w="1218" w:type="dxa"/>
            <w:tcBorders>
              <w:top w:val="single" w:sz="8" w:space="0" w:color="auto"/>
              <w:bottom w:val="single" w:sz="8" w:space="0" w:color="auto"/>
              <w:right w:val="single" w:sz="4" w:space="0" w:color="auto"/>
            </w:tcBorders>
            <w:shd w:val="clear" w:color="auto" w:fill="auto"/>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43,4</w:t>
            </w:r>
          </w:p>
        </w:tc>
      </w:tr>
    </w:tbl>
    <w:p w:rsidR="00514068" w:rsidRPr="00F07BDE" w:rsidRDefault="00514068" w:rsidP="00514068">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514068" w:rsidRPr="00F07BDE" w:rsidRDefault="00514068" w:rsidP="00514068">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lastRenderedPageBreak/>
        <w:t xml:space="preserve">В рамках сохранения подходов к эффективному использованию средств фонда оплаты труда постановлением Администрации Новоуральского городского округа «Об оплате труда руководителей, их заместителей и главных бухгалтеров муниципальных учреждений Новоуральского городского </w:t>
      </w:r>
      <w:r w:rsidR="004955AC" w:rsidRPr="00F07BDE">
        <w:rPr>
          <w:rFonts w:ascii="Times New Roman" w:hAnsi="Times New Roman" w:cs="Times New Roman"/>
          <w:sz w:val="28"/>
          <w:szCs w:val="28"/>
          <w:lang w:eastAsia="ru-RU"/>
        </w:rPr>
        <w:t>округа» часть</w:t>
      </w:r>
      <w:r w:rsidRPr="00F07BDE">
        <w:rPr>
          <w:rFonts w:ascii="Times New Roman" w:hAnsi="Times New Roman" w:cs="Times New Roman"/>
          <w:sz w:val="28"/>
          <w:szCs w:val="28"/>
          <w:lang w:eastAsia="ru-RU"/>
        </w:rPr>
        <w:t xml:space="preserve"> показателей из «дорожной карты» закреплены как целевые показатели эффективности деятельности муниципальных учреждений для установления размера премиальных выплат руководителям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394"/>
      </w:tblGrid>
      <w:tr w:rsidR="00514068" w:rsidRPr="00F07BDE" w:rsidTr="00AF57C1">
        <w:tc>
          <w:tcPr>
            <w:tcW w:w="5070" w:type="dxa"/>
          </w:tcPr>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Численность обучающихся по программам общего образования в расчете на одного педагогического работника</w:t>
            </w:r>
          </w:p>
        </w:tc>
        <w:tc>
          <w:tcPr>
            <w:tcW w:w="4394" w:type="dxa"/>
          </w:tcPr>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при достижении показателя - 5 баллов:</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по городу Новоуральску (без школы-интерната N 53) &gt;= 13,2 чел.;</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по сельским населенным пунктам &gt;= 6,25 чел.;</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по МАОУ "Школа-интернат N 53" &gt;= 4,9 чел.;</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при недостижении - 0 баллов</w:t>
            </w:r>
          </w:p>
        </w:tc>
      </w:tr>
      <w:tr w:rsidR="00514068" w:rsidRPr="00F07BDE" w:rsidTr="00AF57C1">
        <w:tc>
          <w:tcPr>
            <w:tcW w:w="5070" w:type="dxa"/>
          </w:tcPr>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Доля работников административно-управленческого и вспомогательного персонала в общей численности работников учреждения дополнительного образования</w:t>
            </w:r>
          </w:p>
        </w:tc>
        <w:tc>
          <w:tcPr>
            <w:tcW w:w="4394" w:type="dxa"/>
          </w:tcPr>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&lt;= 46,2% - 5 баллов;</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&gt; 46,2% - 0 баллов</w:t>
            </w:r>
          </w:p>
        </w:tc>
      </w:tr>
      <w:tr w:rsidR="00514068" w:rsidRPr="00F07BDE" w:rsidTr="00AF57C1">
        <w:tc>
          <w:tcPr>
            <w:tcW w:w="5070" w:type="dxa"/>
          </w:tcPr>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Доля работников административно-управленческого и вспомогательного персонала в общей численности работников МАДОУ</w:t>
            </w:r>
          </w:p>
        </w:tc>
        <w:tc>
          <w:tcPr>
            <w:tcW w:w="4394" w:type="dxa"/>
          </w:tcPr>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по городу Новоуральску:</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&lt;= 52,6% - 5 баллов;</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&gt; 52,6% - 0 баллов;</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по сельским населенным пунктам:</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&lt;= 63% - 5 баллов;</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&gt; 63% - 0 баллов</w:t>
            </w:r>
          </w:p>
        </w:tc>
      </w:tr>
      <w:tr w:rsidR="00514068" w:rsidRPr="00F07BDE" w:rsidTr="00AF57C1">
        <w:tc>
          <w:tcPr>
            <w:tcW w:w="5070" w:type="dxa"/>
          </w:tcPr>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Численность обучающихся по программам дошкольного образования в расчете на 1 педагогического работника на конец отчетного года</w:t>
            </w:r>
          </w:p>
        </w:tc>
        <w:tc>
          <w:tcPr>
            <w:tcW w:w="4394" w:type="dxa"/>
          </w:tcPr>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при достижении показателя, определенного по соответствующему учреждению исходя из количества обучающихся по программам дошкольного образования и среднесписочной численности основных педагогических работников, закрепленных в соглашении между Министерством общего и профессионального образования Свердловской области и Новоуральским городским округом о предоставлении субвенции из областного бюджета местному бюджету на получение дошкольного образования на отчетный год, - 5 балла;</w:t>
            </w:r>
          </w:p>
          <w:p w:rsidR="00514068" w:rsidRPr="00F07BDE" w:rsidRDefault="00514068" w:rsidP="00AF57C1">
            <w:pPr>
              <w:autoSpaceDE w:val="0"/>
              <w:autoSpaceDN w:val="0"/>
              <w:adjustRightInd w:val="0"/>
              <w:spacing w:after="0" w:line="240" w:lineRule="auto"/>
              <w:rPr>
                <w:rFonts w:ascii="Times New Roman" w:eastAsia="Calibri" w:hAnsi="Times New Roman" w:cs="Times New Roman"/>
                <w:lang w:eastAsia="ru-RU"/>
              </w:rPr>
            </w:pPr>
            <w:r w:rsidRPr="00F07BDE">
              <w:rPr>
                <w:rFonts w:ascii="Times New Roman" w:eastAsia="Calibri" w:hAnsi="Times New Roman" w:cs="Times New Roman"/>
                <w:lang w:eastAsia="ru-RU"/>
              </w:rPr>
              <w:t>при невыполнении - 0 баллов</w:t>
            </w:r>
          </w:p>
        </w:tc>
      </w:tr>
    </w:tbl>
    <w:p w:rsidR="00514068" w:rsidRPr="00F07BDE" w:rsidRDefault="00514068" w:rsidP="00514068">
      <w:pPr>
        <w:autoSpaceDE w:val="0"/>
        <w:autoSpaceDN w:val="0"/>
        <w:adjustRightInd w:val="0"/>
        <w:spacing w:after="0" w:line="240" w:lineRule="auto"/>
        <w:ind w:firstLine="709"/>
        <w:jc w:val="both"/>
        <w:rPr>
          <w:rFonts w:ascii="Times New Roman" w:hAnsi="Times New Roman" w:cs="Times New Roman"/>
          <w:sz w:val="26"/>
          <w:szCs w:val="26"/>
          <w:lang w:eastAsia="ru-RU"/>
        </w:rPr>
      </w:pPr>
    </w:p>
    <w:p w:rsidR="00514068" w:rsidRPr="00F07BDE" w:rsidRDefault="00514068" w:rsidP="00394416">
      <w:pPr>
        <w:autoSpaceDE w:val="0"/>
        <w:autoSpaceDN w:val="0"/>
        <w:adjustRightInd w:val="0"/>
        <w:spacing w:after="0" w:line="240" w:lineRule="auto"/>
        <w:ind w:firstLine="709"/>
        <w:jc w:val="both"/>
        <w:rPr>
          <w:rFonts w:ascii="Times New Roman" w:hAnsi="Times New Roman" w:cs="Times New Roman"/>
          <w:sz w:val="26"/>
          <w:szCs w:val="26"/>
          <w:lang w:eastAsia="ru-RU"/>
        </w:rPr>
      </w:pPr>
      <w:r w:rsidRPr="00F07BDE">
        <w:rPr>
          <w:rFonts w:ascii="Times New Roman" w:hAnsi="Times New Roman" w:cs="Times New Roman"/>
          <w:sz w:val="26"/>
          <w:szCs w:val="26"/>
          <w:lang w:eastAsia="ru-RU"/>
        </w:rPr>
        <w:t>Данные по выполнению показателей в разрезе типов образовательных организаций</w:t>
      </w:r>
    </w:p>
    <w:tbl>
      <w:tblPr>
        <w:tblW w:w="9664" w:type="dxa"/>
        <w:tblInd w:w="118" w:type="dxa"/>
        <w:tblLook w:val="04A0" w:firstRow="1" w:lastRow="0" w:firstColumn="1" w:lastColumn="0" w:noHBand="0" w:noVBand="1"/>
      </w:tblPr>
      <w:tblGrid>
        <w:gridCol w:w="2117"/>
        <w:gridCol w:w="1520"/>
        <w:gridCol w:w="1480"/>
        <w:gridCol w:w="1300"/>
        <w:gridCol w:w="803"/>
        <w:gridCol w:w="850"/>
        <w:gridCol w:w="1580"/>
        <w:gridCol w:w="14"/>
      </w:tblGrid>
      <w:tr w:rsidR="00514068" w:rsidRPr="00F07BDE" w:rsidTr="00AF57C1">
        <w:trPr>
          <w:trHeight w:val="1536"/>
        </w:trPr>
        <w:tc>
          <w:tcPr>
            <w:tcW w:w="2117"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Учреждения</w:t>
            </w:r>
          </w:p>
        </w:tc>
        <w:tc>
          <w:tcPr>
            <w:tcW w:w="4300" w:type="dxa"/>
            <w:gridSpan w:val="3"/>
            <w:tcBorders>
              <w:top w:val="single" w:sz="8" w:space="0" w:color="auto"/>
              <w:left w:val="nil"/>
              <w:bottom w:val="nil"/>
              <w:right w:val="single" w:sz="8" w:space="0" w:color="000000"/>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Доля работников административно-управленческого и вспомогательного персонала в общей численности работников (Целевой показатель для города - &lt;=52,6%</w:t>
            </w:r>
            <w:r w:rsidRPr="00F07BDE">
              <w:rPr>
                <w:rFonts w:ascii="Times New Roman" w:eastAsia="Times New Roman" w:hAnsi="Times New Roman" w:cs="Times New Roman"/>
                <w:lang w:eastAsia="ru-RU"/>
              </w:rPr>
              <w:br/>
              <w:t xml:space="preserve">для сельских - &lt;=63%) </w:t>
            </w:r>
          </w:p>
        </w:tc>
        <w:tc>
          <w:tcPr>
            <w:tcW w:w="3247" w:type="dxa"/>
            <w:gridSpan w:val="4"/>
            <w:tcBorders>
              <w:top w:val="single" w:sz="8" w:space="0" w:color="auto"/>
              <w:left w:val="nil"/>
              <w:bottom w:val="nil"/>
              <w:right w:val="single" w:sz="8" w:space="0" w:color="000000"/>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Численность обучающихся по программам дошкольного образования в расчете на 1 педагогического работника на конец отчетного года (целевой показатель 6,7)</w:t>
            </w:r>
          </w:p>
        </w:tc>
      </w:tr>
      <w:tr w:rsidR="00514068" w:rsidRPr="00F07BDE" w:rsidTr="00AF57C1">
        <w:trPr>
          <w:gridAfter w:val="1"/>
          <w:wAfter w:w="14" w:type="dxa"/>
          <w:trHeight w:val="300"/>
        </w:trPr>
        <w:tc>
          <w:tcPr>
            <w:tcW w:w="2117" w:type="dxa"/>
            <w:vMerge/>
            <w:tcBorders>
              <w:top w:val="single" w:sz="8" w:space="0" w:color="auto"/>
              <w:left w:val="single" w:sz="8" w:space="0" w:color="auto"/>
              <w:bottom w:val="single" w:sz="4" w:space="0" w:color="000000"/>
              <w:right w:val="single" w:sz="8"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c>
          <w:tcPr>
            <w:tcW w:w="1520" w:type="dxa"/>
            <w:tcBorders>
              <w:top w:val="single" w:sz="8" w:space="0" w:color="auto"/>
              <w:left w:val="nil"/>
              <w:bottom w:val="single" w:sz="8"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2018</w:t>
            </w:r>
          </w:p>
        </w:tc>
        <w:tc>
          <w:tcPr>
            <w:tcW w:w="1480" w:type="dxa"/>
            <w:tcBorders>
              <w:top w:val="single" w:sz="8" w:space="0" w:color="auto"/>
              <w:left w:val="nil"/>
              <w:bottom w:val="single" w:sz="8"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2019</w:t>
            </w:r>
          </w:p>
        </w:tc>
        <w:tc>
          <w:tcPr>
            <w:tcW w:w="1300" w:type="dxa"/>
            <w:tcBorders>
              <w:top w:val="single" w:sz="8" w:space="0" w:color="auto"/>
              <w:left w:val="nil"/>
              <w:bottom w:val="single" w:sz="8" w:space="0" w:color="auto"/>
              <w:right w:val="single" w:sz="8"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2020</w:t>
            </w:r>
          </w:p>
        </w:tc>
        <w:tc>
          <w:tcPr>
            <w:tcW w:w="803" w:type="dxa"/>
            <w:tcBorders>
              <w:top w:val="single" w:sz="8" w:space="0" w:color="auto"/>
              <w:left w:val="nil"/>
              <w:bottom w:val="single" w:sz="8"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2018</w:t>
            </w:r>
          </w:p>
        </w:tc>
        <w:tc>
          <w:tcPr>
            <w:tcW w:w="850" w:type="dxa"/>
            <w:tcBorders>
              <w:top w:val="single" w:sz="8" w:space="0" w:color="auto"/>
              <w:left w:val="nil"/>
              <w:bottom w:val="single" w:sz="8"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2019</w:t>
            </w:r>
          </w:p>
        </w:tc>
        <w:tc>
          <w:tcPr>
            <w:tcW w:w="1580" w:type="dxa"/>
            <w:tcBorders>
              <w:top w:val="single" w:sz="8" w:space="0" w:color="auto"/>
              <w:left w:val="nil"/>
              <w:bottom w:val="single" w:sz="8" w:space="0" w:color="auto"/>
              <w:right w:val="single" w:sz="8"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2020</w:t>
            </w:r>
          </w:p>
        </w:tc>
      </w:tr>
      <w:tr w:rsidR="00514068" w:rsidRPr="00F07BDE" w:rsidTr="00AF57C1">
        <w:trPr>
          <w:gridAfter w:val="1"/>
          <w:wAfter w:w="14" w:type="dxa"/>
          <w:trHeight w:val="288"/>
        </w:trPr>
        <w:tc>
          <w:tcPr>
            <w:tcW w:w="2117" w:type="dxa"/>
            <w:tcBorders>
              <w:top w:val="nil"/>
              <w:left w:val="single" w:sz="8" w:space="0" w:color="auto"/>
              <w:bottom w:val="single" w:sz="4" w:space="0" w:color="auto"/>
              <w:right w:val="single" w:sz="8"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МАДОУ детский сад «Гармония»</w:t>
            </w:r>
          </w:p>
        </w:tc>
        <w:tc>
          <w:tcPr>
            <w:tcW w:w="152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51,80%</w:t>
            </w:r>
          </w:p>
        </w:tc>
        <w:tc>
          <w:tcPr>
            <w:tcW w:w="148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50,90%</w:t>
            </w:r>
          </w:p>
        </w:tc>
        <w:tc>
          <w:tcPr>
            <w:tcW w:w="1300"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51,50%</w:t>
            </w:r>
          </w:p>
        </w:tc>
        <w:tc>
          <w:tcPr>
            <w:tcW w:w="803"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6,40</w:t>
            </w:r>
          </w:p>
        </w:tc>
        <w:tc>
          <w:tcPr>
            <w:tcW w:w="85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6,50</w:t>
            </w:r>
          </w:p>
        </w:tc>
        <w:tc>
          <w:tcPr>
            <w:tcW w:w="1580"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6,50</w:t>
            </w:r>
          </w:p>
        </w:tc>
      </w:tr>
      <w:tr w:rsidR="00514068" w:rsidRPr="00F07BDE" w:rsidTr="00AF57C1">
        <w:trPr>
          <w:gridAfter w:val="1"/>
          <w:wAfter w:w="14" w:type="dxa"/>
          <w:trHeight w:val="288"/>
        </w:trPr>
        <w:tc>
          <w:tcPr>
            <w:tcW w:w="2117" w:type="dxa"/>
            <w:tcBorders>
              <w:top w:val="nil"/>
              <w:left w:val="single" w:sz="8" w:space="0" w:color="auto"/>
              <w:bottom w:val="single" w:sz="4" w:space="0" w:color="auto"/>
              <w:right w:val="single" w:sz="8"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МАДОУ детский сад «Росинка»</w:t>
            </w:r>
          </w:p>
        </w:tc>
        <w:tc>
          <w:tcPr>
            <w:tcW w:w="152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51,63%</w:t>
            </w:r>
          </w:p>
        </w:tc>
        <w:tc>
          <w:tcPr>
            <w:tcW w:w="148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51,00%</w:t>
            </w:r>
          </w:p>
        </w:tc>
        <w:tc>
          <w:tcPr>
            <w:tcW w:w="1300"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50,10%</w:t>
            </w:r>
          </w:p>
        </w:tc>
        <w:tc>
          <w:tcPr>
            <w:tcW w:w="803"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6,10</w:t>
            </w:r>
          </w:p>
        </w:tc>
        <w:tc>
          <w:tcPr>
            <w:tcW w:w="85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6,10</w:t>
            </w:r>
          </w:p>
        </w:tc>
        <w:tc>
          <w:tcPr>
            <w:tcW w:w="1580"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5,80</w:t>
            </w:r>
          </w:p>
        </w:tc>
      </w:tr>
      <w:tr w:rsidR="00514068" w:rsidRPr="00F07BDE" w:rsidTr="00AF57C1">
        <w:trPr>
          <w:gridAfter w:val="1"/>
          <w:wAfter w:w="14" w:type="dxa"/>
          <w:trHeight w:val="288"/>
        </w:trPr>
        <w:tc>
          <w:tcPr>
            <w:tcW w:w="2117" w:type="dxa"/>
            <w:tcBorders>
              <w:top w:val="nil"/>
              <w:left w:val="single" w:sz="8" w:space="0" w:color="auto"/>
              <w:bottom w:val="single" w:sz="4" w:space="0" w:color="auto"/>
              <w:right w:val="single" w:sz="8"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lastRenderedPageBreak/>
              <w:t>МАДОУ детский сад «Росток»</w:t>
            </w:r>
          </w:p>
        </w:tc>
        <w:tc>
          <w:tcPr>
            <w:tcW w:w="152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54,56%</w:t>
            </w:r>
          </w:p>
        </w:tc>
        <w:tc>
          <w:tcPr>
            <w:tcW w:w="148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54,80%</w:t>
            </w:r>
          </w:p>
        </w:tc>
        <w:tc>
          <w:tcPr>
            <w:tcW w:w="1300"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52,90%</w:t>
            </w:r>
          </w:p>
        </w:tc>
        <w:tc>
          <w:tcPr>
            <w:tcW w:w="803"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7,50</w:t>
            </w:r>
          </w:p>
        </w:tc>
        <w:tc>
          <w:tcPr>
            <w:tcW w:w="85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7,50</w:t>
            </w:r>
          </w:p>
        </w:tc>
        <w:tc>
          <w:tcPr>
            <w:tcW w:w="1580"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7,00</w:t>
            </w:r>
          </w:p>
        </w:tc>
      </w:tr>
      <w:tr w:rsidR="00514068" w:rsidRPr="00F07BDE" w:rsidTr="00AF57C1">
        <w:trPr>
          <w:gridAfter w:val="1"/>
          <w:wAfter w:w="14" w:type="dxa"/>
          <w:trHeight w:val="288"/>
        </w:trPr>
        <w:tc>
          <w:tcPr>
            <w:tcW w:w="2117" w:type="dxa"/>
            <w:tcBorders>
              <w:top w:val="nil"/>
              <w:left w:val="single" w:sz="8" w:space="0" w:color="auto"/>
              <w:bottom w:val="single" w:sz="4" w:space="0" w:color="auto"/>
              <w:right w:val="single" w:sz="8"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МАДОУ детский сад «Страна чудес»</w:t>
            </w:r>
          </w:p>
        </w:tc>
        <w:tc>
          <w:tcPr>
            <w:tcW w:w="152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53,66%</w:t>
            </w:r>
          </w:p>
        </w:tc>
        <w:tc>
          <w:tcPr>
            <w:tcW w:w="148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53,00%</w:t>
            </w:r>
          </w:p>
        </w:tc>
        <w:tc>
          <w:tcPr>
            <w:tcW w:w="1300"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53,00%</w:t>
            </w:r>
          </w:p>
        </w:tc>
        <w:tc>
          <w:tcPr>
            <w:tcW w:w="803"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7,30</w:t>
            </w:r>
          </w:p>
        </w:tc>
        <w:tc>
          <w:tcPr>
            <w:tcW w:w="850"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7,40</w:t>
            </w:r>
          </w:p>
        </w:tc>
        <w:tc>
          <w:tcPr>
            <w:tcW w:w="1580"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7,20</w:t>
            </w:r>
          </w:p>
        </w:tc>
      </w:tr>
      <w:tr w:rsidR="00514068" w:rsidRPr="00F07BDE" w:rsidTr="00AF57C1">
        <w:trPr>
          <w:gridAfter w:val="1"/>
          <w:wAfter w:w="14" w:type="dxa"/>
          <w:trHeight w:val="300"/>
        </w:trPr>
        <w:tc>
          <w:tcPr>
            <w:tcW w:w="2117" w:type="dxa"/>
            <w:tcBorders>
              <w:top w:val="nil"/>
              <w:left w:val="single" w:sz="8" w:space="0" w:color="auto"/>
              <w:bottom w:val="single" w:sz="8" w:space="0" w:color="auto"/>
              <w:right w:val="single" w:sz="8"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МАДОУ детский сад «Родничок»</w:t>
            </w:r>
          </w:p>
        </w:tc>
        <w:tc>
          <w:tcPr>
            <w:tcW w:w="1520" w:type="dxa"/>
            <w:tcBorders>
              <w:top w:val="nil"/>
              <w:left w:val="nil"/>
              <w:bottom w:val="single" w:sz="8"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62,90%</w:t>
            </w:r>
          </w:p>
        </w:tc>
        <w:tc>
          <w:tcPr>
            <w:tcW w:w="1480" w:type="dxa"/>
            <w:tcBorders>
              <w:top w:val="nil"/>
              <w:left w:val="nil"/>
              <w:bottom w:val="single" w:sz="8"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63,30%</w:t>
            </w:r>
          </w:p>
        </w:tc>
        <w:tc>
          <w:tcPr>
            <w:tcW w:w="1300" w:type="dxa"/>
            <w:tcBorders>
              <w:top w:val="nil"/>
              <w:left w:val="nil"/>
              <w:bottom w:val="single" w:sz="8"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62,70%</w:t>
            </w:r>
          </w:p>
        </w:tc>
        <w:tc>
          <w:tcPr>
            <w:tcW w:w="803" w:type="dxa"/>
            <w:tcBorders>
              <w:top w:val="nil"/>
              <w:left w:val="nil"/>
              <w:bottom w:val="single" w:sz="8"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5,40</w:t>
            </w:r>
          </w:p>
        </w:tc>
        <w:tc>
          <w:tcPr>
            <w:tcW w:w="850" w:type="dxa"/>
            <w:tcBorders>
              <w:top w:val="nil"/>
              <w:left w:val="nil"/>
              <w:bottom w:val="single" w:sz="8"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5,50</w:t>
            </w:r>
          </w:p>
        </w:tc>
        <w:tc>
          <w:tcPr>
            <w:tcW w:w="1580" w:type="dxa"/>
            <w:tcBorders>
              <w:top w:val="nil"/>
              <w:left w:val="nil"/>
              <w:bottom w:val="single" w:sz="8"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5,00</w:t>
            </w:r>
          </w:p>
        </w:tc>
      </w:tr>
    </w:tbl>
    <w:p w:rsidR="00514068" w:rsidRPr="00F07BDE" w:rsidRDefault="00514068" w:rsidP="00514068">
      <w:pPr>
        <w:autoSpaceDE w:val="0"/>
        <w:autoSpaceDN w:val="0"/>
        <w:adjustRightInd w:val="0"/>
        <w:spacing w:after="0" w:line="240" w:lineRule="auto"/>
        <w:ind w:firstLine="709"/>
        <w:jc w:val="center"/>
        <w:rPr>
          <w:rFonts w:ascii="Times New Roman" w:hAnsi="Times New Roman" w:cs="Times New Roman"/>
          <w:sz w:val="26"/>
          <w:szCs w:val="26"/>
          <w:lang w:eastAsia="ru-RU"/>
        </w:rPr>
      </w:pPr>
    </w:p>
    <w:tbl>
      <w:tblPr>
        <w:tblW w:w="9488" w:type="dxa"/>
        <w:tblInd w:w="118" w:type="dxa"/>
        <w:tblLook w:val="04A0" w:firstRow="1" w:lastRow="0" w:firstColumn="1" w:lastColumn="0" w:noHBand="0" w:noVBand="1"/>
      </w:tblPr>
      <w:tblGrid>
        <w:gridCol w:w="3251"/>
        <w:gridCol w:w="2409"/>
        <w:gridCol w:w="1985"/>
        <w:gridCol w:w="1843"/>
      </w:tblGrid>
      <w:tr w:rsidR="00514068" w:rsidRPr="00F07BDE" w:rsidTr="00AF57C1">
        <w:trPr>
          <w:trHeight w:val="874"/>
        </w:trPr>
        <w:tc>
          <w:tcPr>
            <w:tcW w:w="325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Учреждение</w:t>
            </w:r>
          </w:p>
        </w:tc>
        <w:tc>
          <w:tcPr>
            <w:tcW w:w="6237" w:type="dxa"/>
            <w:gridSpan w:val="3"/>
            <w:tcBorders>
              <w:top w:val="single" w:sz="8" w:space="0" w:color="auto"/>
              <w:left w:val="nil"/>
              <w:bottom w:val="nil"/>
              <w:right w:val="single" w:sz="8" w:space="0" w:color="000000"/>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Доля работников административно-управленческого и вспомогательного персонала в общей численности работников учреждения (Целевой показатель - &lt;=46,2%)</w:t>
            </w:r>
          </w:p>
        </w:tc>
      </w:tr>
      <w:tr w:rsidR="00514068" w:rsidRPr="00F07BDE" w:rsidTr="00AF57C1">
        <w:trPr>
          <w:trHeight w:val="300"/>
        </w:trPr>
        <w:tc>
          <w:tcPr>
            <w:tcW w:w="3251" w:type="dxa"/>
            <w:vMerge/>
            <w:tcBorders>
              <w:top w:val="single" w:sz="8" w:space="0" w:color="auto"/>
              <w:left w:val="single" w:sz="8" w:space="0" w:color="auto"/>
              <w:bottom w:val="single" w:sz="4" w:space="0" w:color="000000"/>
              <w:right w:val="single" w:sz="8"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c>
          <w:tcPr>
            <w:tcW w:w="2409" w:type="dxa"/>
            <w:tcBorders>
              <w:top w:val="single" w:sz="8" w:space="0" w:color="auto"/>
              <w:left w:val="nil"/>
              <w:bottom w:val="single" w:sz="8"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2018</w:t>
            </w:r>
          </w:p>
        </w:tc>
        <w:tc>
          <w:tcPr>
            <w:tcW w:w="1985" w:type="dxa"/>
            <w:tcBorders>
              <w:top w:val="single" w:sz="8" w:space="0" w:color="auto"/>
              <w:left w:val="nil"/>
              <w:bottom w:val="single" w:sz="8"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2019</w:t>
            </w:r>
          </w:p>
        </w:tc>
        <w:tc>
          <w:tcPr>
            <w:tcW w:w="1843" w:type="dxa"/>
            <w:tcBorders>
              <w:top w:val="single" w:sz="8" w:space="0" w:color="auto"/>
              <w:left w:val="nil"/>
              <w:bottom w:val="single" w:sz="8" w:space="0" w:color="auto"/>
              <w:right w:val="single" w:sz="8"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2020</w:t>
            </w:r>
          </w:p>
        </w:tc>
      </w:tr>
      <w:tr w:rsidR="00514068" w:rsidRPr="00F07BDE" w:rsidTr="00AF57C1">
        <w:trPr>
          <w:trHeight w:val="288"/>
        </w:trPr>
        <w:tc>
          <w:tcPr>
            <w:tcW w:w="3251" w:type="dxa"/>
            <w:tcBorders>
              <w:top w:val="nil"/>
              <w:left w:val="single" w:sz="8" w:space="0" w:color="auto"/>
              <w:bottom w:val="single" w:sz="4" w:space="0" w:color="auto"/>
              <w:right w:val="single" w:sz="8"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МАУ ДО «ДЮСШ № 2»</w:t>
            </w:r>
          </w:p>
        </w:tc>
        <w:tc>
          <w:tcPr>
            <w:tcW w:w="2409"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55,30%</w:t>
            </w:r>
          </w:p>
        </w:tc>
        <w:tc>
          <w:tcPr>
            <w:tcW w:w="1985"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58,51%</w:t>
            </w:r>
          </w:p>
        </w:tc>
        <w:tc>
          <w:tcPr>
            <w:tcW w:w="1843"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59,05%</w:t>
            </w:r>
          </w:p>
        </w:tc>
      </w:tr>
      <w:tr w:rsidR="00514068" w:rsidRPr="00F07BDE" w:rsidTr="00AF57C1">
        <w:trPr>
          <w:trHeight w:val="288"/>
        </w:trPr>
        <w:tc>
          <w:tcPr>
            <w:tcW w:w="3251" w:type="dxa"/>
            <w:tcBorders>
              <w:top w:val="nil"/>
              <w:left w:val="single" w:sz="8" w:space="0" w:color="auto"/>
              <w:bottom w:val="single" w:sz="4" w:space="0" w:color="auto"/>
              <w:right w:val="single" w:sz="8"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МАУ ДО «ДЮСШ № 4»</w:t>
            </w:r>
          </w:p>
        </w:tc>
        <w:tc>
          <w:tcPr>
            <w:tcW w:w="2409"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44,40%</w:t>
            </w:r>
          </w:p>
        </w:tc>
        <w:tc>
          <w:tcPr>
            <w:tcW w:w="1985"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42,46%</w:t>
            </w:r>
          </w:p>
        </w:tc>
        <w:tc>
          <w:tcPr>
            <w:tcW w:w="1843"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43,06%</w:t>
            </w:r>
          </w:p>
        </w:tc>
      </w:tr>
      <w:tr w:rsidR="00514068" w:rsidRPr="00F07BDE" w:rsidTr="00AF57C1">
        <w:trPr>
          <w:trHeight w:val="288"/>
        </w:trPr>
        <w:tc>
          <w:tcPr>
            <w:tcW w:w="3251" w:type="dxa"/>
            <w:tcBorders>
              <w:top w:val="nil"/>
              <w:left w:val="single" w:sz="8" w:space="0" w:color="auto"/>
              <w:bottom w:val="single" w:sz="4" w:space="0" w:color="auto"/>
              <w:right w:val="single" w:sz="8"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МАУ ДО «СЮТ»</w:t>
            </w:r>
          </w:p>
        </w:tc>
        <w:tc>
          <w:tcPr>
            <w:tcW w:w="2409"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49,70%</w:t>
            </w:r>
          </w:p>
        </w:tc>
        <w:tc>
          <w:tcPr>
            <w:tcW w:w="1985"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48,28%</w:t>
            </w:r>
          </w:p>
        </w:tc>
        <w:tc>
          <w:tcPr>
            <w:tcW w:w="1843" w:type="dxa"/>
            <w:tcBorders>
              <w:top w:val="nil"/>
              <w:left w:val="nil"/>
              <w:bottom w:val="single" w:sz="4"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49,34%</w:t>
            </w:r>
          </w:p>
        </w:tc>
      </w:tr>
      <w:tr w:rsidR="00514068" w:rsidRPr="00F07BDE" w:rsidTr="00AF57C1">
        <w:trPr>
          <w:trHeight w:val="300"/>
        </w:trPr>
        <w:tc>
          <w:tcPr>
            <w:tcW w:w="3251" w:type="dxa"/>
            <w:tcBorders>
              <w:top w:val="nil"/>
              <w:left w:val="single" w:sz="8" w:space="0" w:color="auto"/>
              <w:bottom w:val="single" w:sz="8" w:space="0" w:color="auto"/>
              <w:right w:val="single" w:sz="8"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МАУ ДО «ЦВР»</w:t>
            </w:r>
          </w:p>
        </w:tc>
        <w:tc>
          <w:tcPr>
            <w:tcW w:w="2409" w:type="dxa"/>
            <w:tcBorders>
              <w:top w:val="nil"/>
              <w:left w:val="nil"/>
              <w:bottom w:val="single" w:sz="8"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60,30%</w:t>
            </w:r>
          </w:p>
        </w:tc>
        <w:tc>
          <w:tcPr>
            <w:tcW w:w="1985" w:type="dxa"/>
            <w:tcBorders>
              <w:top w:val="nil"/>
              <w:left w:val="nil"/>
              <w:bottom w:val="single" w:sz="8"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59,62%</w:t>
            </w:r>
          </w:p>
        </w:tc>
        <w:tc>
          <w:tcPr>
            <w:tcW w:w="1843" w:type="dxa"/>
            <w:tcBorders>
              <w:top w:val="nil"/>
              <w:left w:val="nil"/>
              <w:bottom w:val="single" w:sz="8" w:space="0" w:color="auto"/>
              <w:right w:val="single" w:sz="8"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48,00%</w:t>
            </w:r>
          </w:p>
        </w:tc>
      </w:tr>
    </w:tbl>
    <w:p w:rsidR="00514068" w:rsidRDefault="00514068" w:rsidP="00514068">
      <w:pPr>
        <w:autoSpaceDE w:val="0"/>
        <w:autoSpaceDN w:val="0"/>
        <w:adjustRightInd w:val="0"/>
        <w:spacing w:after="0" w:line="240" w:lineRule="auto"/>
        <w:ind w:firstLine="709"/>
        <w:jc w:val="both"/>
        <w:rPr>
          <w:rFonts w:ascii="Times New Roman" w:hAnsi="Times New Roman" w:cs="Times New Roman"/>
          <w:sz w:val="26"/>
          <w:szCs w:val="26"/>
          <w:lang w:eastAsia="ru-RU"/>
        </w:rPr>
      </w:pPr>
    </w:p>
    <w:p w:rsidR="00394416" w:rsidRDefault="00394416" w:rsidP="00514068">
      <w:pPr>
        <w:autoSpaceDE w:val="0"/>
        <w:autoSpaceDN w:val="0"/>
        <w:adjustRightInd w:val="0"/>
        <w:spacing w:after="0" w:line="240" w:lineRule="auto"/>
        <w:ind w:firstLine="709"/>
        <w:jc w:val="both"/>
        <w:rPr>
          <w:rFonts w:ascii="Times New Roman" w:hAnsi="Times New Roman" w:cs="Times New Roman"/>
          <w:sz w:val="26"/>
          <w:szCs w:val="26"/>
          <w:lang w:eastAsia="ru-RU"/>
        </w:rPr>
      </w:pPr>
    </w:p>
    <w:p w:rsidR="00394416" w:rsidRDefault="00394416" w:rsidP="00514068">
      <w:pPr>
        <w:autoSpaceDE w:val="0"/>
        <w:autoSpaceDN w:val="0"/>
        <w:adjustRightInd w:val="0"/>
        <w:spacing w:after="0" w:line="240" w:lineRule="auto"/>
        <w:ind w:firstLine="709"/>
        <w:jc w:val="both"/>
        <w:rPr>
          <w:rFonts w:ascii="Times New Roman" w:hAnsi="Times New Roman" w:cs="Times New Roman"/>
          <w:sz w:val="26"/>
          <w:szCs w:val="26"/>
          <w:lang w:eastAsia="ru-RU"/>
        </w:rPr>
      </w:pPr>
    </w:p>
    <w:p w:rsidR="00394416" w:rsidRDefault="00394416" w:rsidP="00514068">
      <w:pPr>
        <w:autoSpaceDE w:val="0"/>
        <w:autoSpaceDN w:val="0"/>
        <w:adjustRightInd w:val="0"/>
        <w:spacing w:after="0" w:line="240" w:lineRule="auto"/>
        <w:ind w:firstLine="709"/>
        <w:jc w:val="both"/>
        <w:rPr>
          <w:rFonts w:ascii="Times New Roman" w:hAnsi="Times New Roman" w:cs="Times New Roman"/>
          <w:sz w:val="26"/>
          <w:szCs w:val="26"/>
          <w:lang w:eastAsia="ru-RU"/>
        </w:rPr>
      </w:pPr>
    </w:p>
    <w:p w:rsidR="00394416" w:rsidRPr="00F07BDE" w:rsidRDefault="00394416" w:rsidP="00514068">
      <w:pPr>
        <w:autoSpaceDE w:val="0"/>
        <w:autoSpaceDN w:val="0"/>
        <w:adjustRightInd w:val="0"/>
        <w:spacing w:after="0" w:line="240" w:lineRule="auto"/>
        <w:ind w:firstLine="709"/>
        <w:jc w:val="both"/>
        <w:rPr>
          <w:rFonts w:ascii="Times New Roman" w:hAnsi="Times New Roman" w:cs="Times New Roman"/>
          <w:sz w:val="26"/>
          <w:szCs w:val="26"/>
          <w:lang w:eastAsia="ru-RU"/>
        </w:rPr>
      </w:pPr>
    </w:p>
    <w:tbl>
      <w:tblPr>
        <w:tblW w:w="9250" w:type="dxa"/>
        <w:tblInd w:w="113" w:type="dxa"/>
        <w:tblLook w:val="04A0" w:firstRow="1" w:lastRow="0" w:firstColumn="1" w:lastColumn="0" w:noHBand="0" w:noVBand="1"/>
      </w:tblPr>
      <w:tblGrid>
        <w:gridCol w:w="3280"/>
        <w:gridCol w:w="1818"/>
        <w:gridCol w:w="1418"/>
        <w:gridCol w:w="2721"/>
        <w:gridCol w:w="13"/>
      </w:tblGrid>
      <w:tr w:rsidR="00514068" w:rsidRPr="00F07BDE" w:rsidTr="00AF57C1">
        <w:trPr>
          <w:trHeight w:val="1545"/>
        </w:trPr>
        <w:tc>
          <w:tcPr>
            <w:tcW w:w="32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Учреждения</w:t>
            </w:r>
          </w:p>
        </w:tc>
        <w:tc>
          <w:tcPr>
            <w:tcW w:w="5970" w:type="dxa"/>
            <w:gridSpan w:val="4"/>
            <w:tcBorders>
              <w:top w:val="single" w:sz="4" w:space="0" w:color="auto"/>
              <w:left w:val="nil"/>
              <w:bottom w:val="single" w:sz="4"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Численность обучающихся по программам общего образования в расчете на одного педагогического работника (Целевой &gt;=13,2)</w:t>
            </w:r>
          </w:p>
        </w:tc>
      </w:tr>
      <w:tr w:rsidR="00514068" w:rsidRPr="00F07BDE" w:rsidTr="00AF57C1">
        <w:trPr>
          <w:gridAfter w:val="1"/>
          <w:wAfter w:w="13" w:type="dxa"/>
          <w:trHeight w:val="288"/>
        </w:trPr>
        <w:tc>
          <w:tcPr>
            <w:tcW w:w="3280" w:type="dxa"/>
            <w:vMerge/>
            <w:tcBorders>
              <w:top w:val="single" w:sz="4" w:space="0" w:color="auto"/>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c>
          <w:tcPr>
            <w:tcW w:w="1818" w:type="dxa"/>
            <w:tcBorders>
              <w:top w:val="nil"/>
              <w:left w:val="nil"/>
              <w:bottom w:val="single" w:sz="4"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2018</w:t>
            </w:r>
          </w:p>
        </w:tc>
        <w:tc>
          <w:tcPr>
            <w:tcW w:w="1418" w:type="dxa"/>
            <w:tcBorders>
              <w:top w:val="nil"/>
              <w:left w:val="nil"/>
              <w:bottom w:val="single" w:sz="4"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2019</w:t>
            </w:r>
          </w:p>
        </w:tc>
        <w:tc>
          <w:tcPr>
            <w:tcW w:w="2721" w:type="dxa"/>
            <w:tcBorders>
              <w:top w:val="nil"/>
              <w:left w:val="nil"/>
              <w:bottom w:val="single" w:sz="4"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2020</w:t>
            </w: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 40»</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15,47</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15,70</w:t>
            </w:r>
          </w:p>
        </w:tc>
        <w:tc>
          <w:tcPr>
            <w:tcW w:w="272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 xml:space="preserve">В связи с неблагополучной эпидемиологической ситуацией в III квартале 2020 года оценка показателей не проводилась </w:t>
            </w: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«Гимназия № 41»</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12,44</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12,50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 45»</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12,83</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12,50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«Гимназия»</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13,94</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13,30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 48»</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12,63</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12,40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 49»</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13,24</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13,20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«Школа-интернат № 53»</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4,93</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5,80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 54»</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14,42</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14,90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«Лицей № 56»</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13,74</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14,00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 57»</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12,98</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14,20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«Лицей № 58»</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13,43</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13,90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с. Тарасково»</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6,60</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7,00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r w:rsidR="00514068" w:rsidRPr="00F07BDE" w:rsidTr="00AF57C1">
        <w:trPr>
          <w:gridAfter w:val="1"/>
          <w:wAfter w:w="13" w:type="dxa"/>
          <w:trHeight w:val="288"/>
        </w:trPr>
        <w:tc>
          <w:tcPr>
            <w:tcW w:w="3280" w:type="dxa"/>
            <w:tcBorders>
              <w:top w:val="nil"/>
              <w:left w:val="single" w:sz="4" w:space="0" w:color="auto"/>
              <w:bottom w:val="single" w:sz="4" w:space="0" w:color="auto"/>
              <w:right w:val="single" w:sz="4" w:space="0" w:color="auto"/>
            </w:tcBorders>
            <w:shd w:val="clear" w:color="auto" w:fill="auto"/>
            <w:noWrap/>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д. Починок»</w:t>
            </w:r>
          </w:p>
        </w:tc>
        <w:tc>
          <w:tcPr>
            <w:tcW w:w="18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6,40</w:t>
            </w:r>
          </w:p>
        </w:tc>
        <w:tc>
          <w:tcPr>
            <w:tcW w:w="1418"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7,00</w:t>
            </w:r>
          </w:p>
        </w:tc>
        <w:tc>
          <w:tcPr>
            <w:tcW w:w="2721"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r>
    </w:tbl>
    <w:p w:rsidR="00514068" w:rsidRPr="00F07BDE" w:rsidRDefault="00514068" w:rsidP="00514068">
      <w:pPr>
        <w:pStyle w:val="ad"/>
        <w:ind w:firstLine="709"/>
        <w:jc w:val="both"/>
        <w:rPr>
          <w:rFonts w:ascii="Times New Roman" w:hAnsi="Times New Roman"/>
          <w:sz w:val="28"/>
          <w:szCs w:val="28"/>
        </w:rPr>
      </w:pPr>
      <w:r w:rsidRPr="00F07BDE">
        <w:rPr>
          <w:rFonts w:ascii="Times New Roman" w:hAnsi="Times New Roman"/>
          <w:sz w:val="28"/>
          <w:szCs w:val="28"/>
        </w:rPr>
        <w:t xml:space="preserve">Актуализация квалификационных требований и компетенций, необходимых для оказания муниципальных услуг (выполнения работ), организация соответствующей профессиональной переподготовки и повышения квалификации работников учреждений, наряду с совершенствованием системы оплаты труда и разработкой систем оценки эффективности деятельности работников, создает основу для использования принципов эффективного контракта </w:t>
      </w:r>
      <w:r w:rsidRPr="00F07BDE">
        <w:rPr>
          <w:rFonts w:ascii="Times New Roman" w:hAnsi="Times New Roman"/>
          <w:sz w:val="28"/>
          <w:szCs w:val="28"/>
          <w:shd w:val="clear" w:color="auto" w:fill="FFFFFF"/>
        </w:rPr>
        <w:t xml:space="preserve">в соответствии с Программой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w:t>
      </w:r>
      <w:r w:rsidRPr="00F07BDE">
        <w:rPr>
          <w:rFonts w:ascii="Times New Roman" w:hAnsi="Times New Roman"/>
          <w:sz w:val="28"/>
          <w:szCs w:val="28"/>
          <w:shd w:val="clear" w:color="auto" w:fill="FFFFFF"/>
        </w:rPr>
        <w:lastRenderedPageBreak/>
        <w:t>26.11.2012г. № 2190-р)</w:t>
      </w:r>
      <w:r w:rsidRPr="00F07BDE">
        <w:rPr>
          <w:rFonts w:ascii="Times New Roman" w:hAnsi="Times New Roman"/>
          <w:sz w:val="28"/>
          <w:szCs w:val="28"/>
        </w:rPr>
        <w:t>. Эта работа ведется в образовательных учреждениях планомерно и систематически.  Со всеми работниками в учреждениях заключены или заключаются при поступлении на работу эффективные контракты.</w:t>
      </w:r>
    </w:p>
    <w:p w:rsidR="00514068" w:rsidRPr="00F07BDE" w:rsidRDefault="00514068" w:rsidP="00514068">
      <w:pPr>
        <w:spacing w:after="0" w:line="240" w:lineRule="auto"/>
        <w:ind w:firstLine="709"/>
        <w:jc w:val="both"/>
        <w:rPr>
          <w:rFonts w:ascii="Times New Roman" w:hAnsi="Times New Roman" w:cs="Times New Roman"/>
          <w:sz w:val="28"/>
          <w:szCs w:val="28"/>
        </w:rPr>
      </w:pPr>
      <w:r w:rsidRPr="00F07BDE">
        <w:rPr>
          <w:rFonts w:ascii="Times New Roman" w:hAnsi="Times New Roman" w:cs="Times New Roman"/>
          <w:sz w:val="28"/>
          <w:szCs w:val="28"/>
        </w:rPr>
        <w:t xml:space="preserve">В рамках реализации 83 Федерального закона в системе образования НГО функционирует двадцать три автономных учреждения, одно казенное и одно бюджетное учреждение. </w:t>
      </w:r>
    </w:p>
    <w:p w:rsidR="00514068" w:rsidRPr="00F07BDE" w:rsidRDefault="00514068" w:rsidP="00514068">
      <w:pPr>
        <w:spacing w:after="0" w:line="240" w:lineRule="auto"/>
        <w:ind w:firstLine="709"/>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В соответствии с нормативными положениями Федерального закона от 08.05.2010г.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финансово-хозяйственная деятельность бюджетных и автономных учреждений осуществляется как за счет средств муниципалитета, так и за счет собственных средств, заработанных учреждением.</w:t>
      </w:r>
    </w:p>
    <w:p w:rsidR="00514068" w:rsidRPr="00F07BDE" w:rsidRDefault="00514068" w:rsidP="00514068">
      <w:pPr>
        <w:spacing w:after="0" w:line="240" w:lineRule="auto"/>
        <w:ind w:firstLine="709"/>
        <w:jc w:val="both"/>
        <w:rPr>
          <w:rFonts w:ascii="Times New Roman" w:hAnsi="Times New Roman" w:cs="Times New Roman"/>
          <w:sz w:val="28"/>
          <w:szCs w:val="28"/>
          <w:lang w:eastAsia="ru-RU"/>
        </w:rPr>
      </w:pPr>
      <w:r w:rsidRPr="00F07BDE">
        <w:rPr>
          <w:rFonts w:ascii="Times New Roman" w:hAnsi="Times New Roman" w:cs="Times New Roman"/>
          <w:sz w:val="28"/>
          <w:szCs w:val="28"/>
        </w:rPr>
        <w:t>Финансирование автономных и бюджетных образовательных осуществляется на основании принципа нормативно-подушевого финансирования Базовые нормативы по финансированию из областной субвенции устанавливаются</w:t>
      </w:r>
      <w:r w:rsidRPr="00F07BDE">
        <w:rPr>
          <w:rFonts w:ascii="Times New Roman" w:hAnsi="Times New Roman" w:cs="Times New Roman"/>
          <w:sz w:val="28"/>
          <w:szCs w:val="28"/>
          <w:lang w:eastAsia="ru-RU"/>
        </w:rPr>
        <w:t xml:space="preserve"> Законом Свердловской области от 09.12.2013г. N 119-ОЗ "О нормативах финансового обеспечения государственных гарантий реализации прав на получение общего образования в муниципальных дошкольных образовательных организациях, муниципальных общеобразовательных организациях и обеспечения дополнительного образования детей в муниципальных общеобразовательных организациях за счет субвенций, предоставляемых из областного бюджета", а за счет средств местного бюджета Управления образования. Базовые нормативы корректируются через установление ряда повышающих коэффициентов, учитывающих географическое расположение учреждений (город, село), их типы, структуру, специализацию и общего объёма финансирования по подразделам сметы Управления образования как ГРБС.</w:t>
      </w:r>
    </w:p>
    <w:p w:rsidR="00514068" w:rsidRPr="00F07BDE" w:rsidRDefault="00514068" w:rsidP="00514068">
      <w:pPr>
        <w:pStyle w:val="ConsPlusNormal"/>
        <w:ind w:firstLine="709"/>
        <w:jc w:val="both"/>
        <w:rPr>
          <w:rFonts w:ascii="Times New Roman" w:hAnsi="Times New Roman" w:cs="Times New Roman"/>
          <w:sz w:val="28"/>
          <w:szCs w:val="28"/>
        </w:rPr>
      </w:pPr>
      <w:r w:rsidRPr="00F07BDE">
        <w:rPr>
          <w:rFonts w:ascii="Times New Roman" w:hAnsi="Times New Roman" w:cs="Times New Roman"/>
          <w:sz w:val="28"/>
          <w:szCs w:val="28"/>
        </w:rPr>
        <w:t>За счет средств областного бюджета финансируются расходы общеобразовательных и дошкольных учреждений, связанные с оплатой труда педагогических работников, административного и учебно-вспомогательного персонала, задействованного в организации учебного процесса и затраты на организацию учебного процесса. В состав учебных расходов включены затраты на</w:t>
      </w:r>
      <w:r w:rsidRPr="00F07BDE">
        <w:rPr>
          <w:rFonts w:ascii="Times New Roman" w:eastAsia="Calibri" w:hAnsi="Times New Roman" w:cs="Times New Roman"/>
          <w:sz w:val="28"/>
          <w:szCs w:val="28"/>
        </w:rPr>
        <w:t xml:space="preserve"> организацию дополнительного профессионального образования </w:t>
      </w:r>
      <w:r w:rsidRPr="00F07BDE">
        <w:rPr>
          <w:rFonts w:ascii="Times New Roman" w:hAnsi="Times New Roman" w:cs="Times New Roman"/>
          <w:sz w:val="28"/>
          <w:szCs w:val="28"/>
        </w:rPr>
        <w:t>педагогических работников муниципальных дошкольных образовательных и общеобразовательных организаций. Все остальные расходы осуществляются за счет местного бюджета.</w:t>
      </w:r>
    </w:p>
    <w:p w:rsidR="00514068" w:rsidRPr="00F07BDE" w:rsidRDefault="004955AC" w:rsidP="004955AC">
      <w:pPr>
        <w:spacing w:after="0" w:line="240" w:lineRule="auto"/>
        <w:jc w:val="both"/>
        <w:rPr>
          <w:rFonts w:ascii="Times New Roman" w:hAnsi="Times New Roman" w:cs="Times New Roman"/>
          <w:b/>
          <w:sz w:val="28"/>
          <w:szCs w:val="28"/>
          <w:lang w:eastAsia="ru-RU"/>
        </w:rPr>
      </w:pPr>
      <w:bookmarkStart w:id="3" w:name="_Hlk13828819"/>
      <w:r w:rsidRPr="00F07BDE">
        <w:rPr>
          <w:rFonts w:ascii="Times New Roman" w:hAnsi="Times New Roman" w:cs="Times New Roman"/>
          <w:b/>
          <w:sz w:val="28"/>
          <w:szCs w:val="28"/>
          <w:lang w:eastAsia="ru-RU"/>
        </w:rPr>
        <w:t xml:space="preserve">Таблица. </w:t>
      </w:r>
      <w:r w:rsidR="00514068" w:rsidRPr="00F07BDE">
        <w:rPr>
          <w:rFonts w:ascii="Times New Roman" w:hAnsi="Times New Roman" w:cs="Times New Roman"/>
          <w:b/>
          <w:sz w:val="28"/>
          <w:szCs w:val="28"/>
          <w:lang w:eastAsia="ru-RU"/>
        </w:rPr>
        <w:t>Сравнительный анализ среднемесячной стоимости единицы муниципальной услуги в разрезе типов учреждений</w:t>
      </w:r>
    </w:p>
    <w:tbl>
      <w:tblPr>
        <w:tblW w:w="11228" w:type="dxa"/>
        <w:tblInd w:w="-1168" w:type="dxa"/>
        <w:tblLayout w:type="fixed"/>
        <w:tblLook w:val="04A0" w:firstRow="1" w:lastRow="0" w:firstColumn="1" w:lastColumn="0" w:noHBand="0" w:noVBand="1"/>
      </w:tblPr>
      <w:tblGrid>
        <w:gridCol w:w="2437"/>
        <w:gridCol w:w="708"/>
        <w:gridCol w:w="1275"/>
        <w:gridCol w:w="997"/>
        <w:gridCol w:w="849"/>
        <w:gridCol w:w="1134"/>
        <w:gridCol w:w="993"/>
        <w:gridCol w:w="682"/>
        <w:gridCol w:w="1160"/>
        <w:gridCol w:w="993"/>
      </w:tblGrid>
      <w:tr w:rsidR="00514068" w:rsidRPr="00F07BDE" w:rsidTr="00AF57C1">
        <w:trPr>
          <w:trHeight w:val="264"/>
        </w:trPr>
        <w:tc>
          <w:tcPr>
            <w:tcW w:w="24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Тип учреждения</w:t>
            </w:r>
          </w:p>
        </w:tc>
        <w:tc>
          <w:tcPr>
            <w:tcW w:w="2980" w:type="dxa"/>
            <w:gridSpan w:val="3"/>
            <w:tcBorders>
              <w:top w:val="single" w:sz="4" w:space="0" w:color="auto"/>
              <w:left w:val="nil"/>
              <w:bottom w:val="single" w:sz="4" w:space="0" w:color="auto"/>
              <w:right w:val="single" w:sz="4" w:space="0" w:color="000000"/>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2019 год</w:t>
            </w:r>
          </w:p>
        </w:tc>
        <w:tc>
          <w:tcPr>
            <w:tcW w:w="2976" w:type="dxa"/>
            <w:gridSpan w:val="3"/>
            <w:tcBorders>
              <w:top w:val="single" w:sz="4" w:space="0" w:color="auto"/>
              <w:left w:val="nil"/>
              <w:bottom w:val="single" w:sz="4" w:space="0" w:color="auto"/>
              <w:right w:val="single" w:sz="4" w:space="0" w:color="auto"/>
            </w:tcBorders>
            <w:shd w:val="clear" w:color="auto" w:fill="auto"/>
            <w:noWrap/>
            <w:vAlign w:val="center"/>
            <w:hideMark/>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2020 год</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2021 год</w:t>
            </w:r>
          </w:p>
        </w:tc>
      </w:tr>
      <w:tr w:rsidR="00514068" w:rsidRPr="00F07BDE" w:rsidTr="00AF57C1">
        <w:trPr>
          <w:trHeight w:val="1350"/>
        </w:trPr>
        <w:tc>
          <w:tcPr>
            <w:tcW w:w="2437" w:type="dxa"/>
            <w:vMerge/>
            <w:tcBorders>
              <w:top w:val="single" w:sz="4" w:space="0" w:color="auto"/>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jc w:val="center"/>
              <w:rPr>
                <w:rFonts w:ascii="Times New Roman" w:hAnsi="Times New Roman" w:cs="Times New Roman"/>
                <w:sz w:val="20"/>
                <w:szCs w:val="20"/>
                <w:lang w:eastAsia="ru-RU"/>
              </w:rPr>
            </w:pPr>
          </w:p>
        </w:tc>
        <w:tc>
          <w:tcPr>
            <w:tcW w:w="708" w:type="dxa"/>
            <w:tcBorders>
              <w:top w:val="nil"/>
              <w:left w:val="nil"/>
              <w:bottom w:val="single" w:sz="4" w:space="0" w:color="auto"/>
              <w:right w:val="single" w:sz="4" w:space="0" w:color="auto"/>
            </w:tcBorders>
            <w:shd w:val="clear" w:color="auto" w:fill="auto"/>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Кол-во учащихся (воспитан</w:t>
            </w:r>
            <w:r w:rsidRPr="00F07BDE">
              <w:rPr>
                <w:rFonts w:ascii="Times New Roman" w:hAnsi="Times New Roman" w:cs="Times New Roman"/>
                <w:sz w:val="20"/>
                <w:szCs w:val="20"/>
                <w:lang w:eastAsia="ru-RU"/>
              </w:rPr>
              <w:lastRenderedPageBreak/>
              <w:t>ников)</w:t>
            </w:r>
          </w:p>
        </w:tc>
        <w:tc>
          <w:tcPr>
            <w:tcW w:w="1275" w:type="dxa"/>
            <w:tcBorders>
              <w:top w:val="nil"/>
              <w:left w:val="nil"/>
              <w:bottom w:val="single" w:sz="4" w:space="0" w:color="auto"/>
              <w:right w:val="single" w:sz="4" w:space="0" w:color="auto"/>
            </w:tcBorders>
            <w:shd w:val="clear" w:color="auto" w:fill="auto"/>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lastRenderedPageBreak/>
              <w:t xml:space="preserve">Кассовый расход на оказание муниципальной услуги без налога  </w:t>
            </w:r>
            <w:r w:rsidRPr="00F07BDE">
              <w:rPr>
                <w:rFonts w:ascii="Times New Roman" w:hAnsi="Times New Roman" w:cs="Times New Roman"/>
                <w:sz w:val="20"/>
                <w:szCs w:val="20"/>
                <w:lang w:eastAsia="ru-RU"/>
              </w:rPr>
              <w:lastRenderedPageBreak/>
              <w:t>на имущество</w:t>
            </w:r>
          </w:p>
        </w:tc>
        <w:tc>
          <w:tcPr>
            <w:tcW w:w="997" w:type="dxa"/>
            <w:tcBorders>
              <w:top w:val="nil"/>
              <w:left w:val="nil"/>
              <w:bottom w:val="single" w:sz="4" w:space="0" w:color="auto"/>
              <w:right w:val="single" w:sz="4" w:space="0" w:color="auto"/>
            </w:tcBorders>
            <w:shd w:val="clear" w:color="auto" w:fill="auto"/>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lastRenderedPageBreak/>
              <w:t>Стоимость одного учащегося (воспитанника)</w:t>
            </w:r>
          </w:p>
        </w:tc>
        <w:tc>
          <w:tcPr>
            <w:tcW w:w="849" w:type="dxa"/>
            <w:tcBorders>
              <w:top w:val="nil"/>
              <w:left w:val="nil"/>
              <w:bottom w:val="single" w:sz="4" w:space="0" w:color="auto"/>
              <w:right w:val="single" w:sz="4" w:space="0" w:color="auto"/>
            </w:tcBorders>
            <w:shd w:val="clear" w:color="auto" w:fill="auto"/>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Кол-во учащихся (воспитанников)</w:t>
            </w:r>
          </w:p>
        </w:tc>
        <w:tc>
          <w:tcPr>
            <w:tcW w:w="1134" w:type="dxa"/>
            <w:tcBorders>
              <w:top w:val="nil"/>
              <w:left w:val="nil"/>
              <w:bottom w:val="single" w:sz="4" w:space="0" w:color="auto"/>
              <w:right w:val="single" w:sz="4" w:space="0" w:color="auto"/>
            </w:tcBorders>
            <w:shd w:val="clear" w:color="auto" w:fill="auto"/>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 xml:space="preserve">Кассовый расход на оказание муниципальной услуги без налога  на </w:t>
            </w:r>
            <w:r w:rsidRPr="00F07BDE">
              <w:rPr>
                <w:rFonts w:ascii="Times New Roman" w:hAnsi="Times New Roman" w:cs="Times New Roman"/>
                <w:sz w:val="20"/>
                <w:szCs w:val="20"/>
                <w:lang w:eastAsia="ru-RU"/>
              </w:rPr>
              <w:lastRenderedPageBreak/>
              <w:t>имущество</w:t>
            </w:r>
          </w:p>
        </w:tc>
        <w:tc>
          <w:tcPr>
            <w:tcW w:w="993" w:type="dxa"/>
            <w:tcBorders>
              <w:top w:val="nil"/>
              <w:left w:val="nil"/>
              <w:bottom w:val="single" w:sz="4" w:space="0" w:color="auto"/>
              <w:right w:val="single" w:sz="4" w:space="0" w:color="auto"/>
            </w:tcBorders>
            <w:shd w:val="clear" w:color="auto" w:fill="auto"/>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lastRenderedPageBreak/>
              <w:t>Стоимость одного учащегося (воспитанника)</w:t>
            </w:r>
          </w:p>
        </w:tc>
        <w:tc>
          <w:tcPr>
            <w:tcW w:w="682" w:type="dxa"/>
            <w:tcBorders>
              <w:top w:val="nil"/>
              <w:left w:val="nil"/>
              <w:bottom w:val="single" w:sz="4" w:space="0" w:color="auto"/>
              <w:right w:val="single" w:sz="4" w:space="0" w:color="auto"/>
            </w:tcBorders>
            <w:shd w:val="clear" w:color="auto" w:fill="auto"/>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Кол-во учащихся (воспитан</w:t>
            </w:r>
            <w:r w:rsidRPr="00F07BDE">
              <w:rPr>
                <w:rFonts w:ascii="Times New Roman" w:hAnsi="Times New Roman" w:cs="Times New Roman"/>
                <w:sz w:val="20"/>
                <w:szCs w:val="20"/>
                <w:lang w:eastAsia="ru-RU"/>
              </w:rPr>
              <w:lastRenderedPageBreak/>
              <w:t>ников)</w:t>
            </w:r>
          </w:p>
        </w:tc>
        <w:tc>
          <w:tcPr>
            <w:tcW w:w="1160" w:type="dxa"/>
            <w:tcBorders>
              <w:top w:val="nil"/>
              <w:left w:val="nil"/>
              <w:bottom w:val="single" w:sz="4" w:space="0" w:color="auto"/>
              <w:right w:val="single" w:sz="4" w:space="0" w:color="auto"/>
            </w:tcBorders>
            <w:shd w:val="clear" w:color="auto" w:fill="auto"/>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lastRenderedPageBreak/>
              <w:t>План на оказание муниципальной услуги</w:t>
            </w:r>
          </w:p>
        </w:tc>
        <w:tc>
          <w:tcPr>
            <w:tcW w:w="993" w:type="dxa"/>
            <w:tcBorders>
              <w:top w:val="nil"/>
              <w:left w:val="nil"/>
              <w:bottom w:val="single" w:sz="4" w:space="0" w:color="auto"/>
              <w:right w:val="single" w:sz="4" w:space="0" w:color="auto"/>
            </w:tcBorders>
            <w:shd w:val="clear" w:color="auto" w:fill="auto"/>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Стоимость одного учащегося (воспитанника)</w:t>
            </w:r>
          </w:p>
        </w:tc>
      </w:tr>
      <w:tr w:rsidR="00514068" w:rsidRPr="00F07BDE" w:rsidTr="00AF57C1">
        <w:trPr>
          <w:trHeight w:val="684"/>
        </w:trPr>
        <w:tc>
          <w:tcPr>
            <w:tcW w:w="2437" w:type="dxa"/>
            <w:tcBorders>
              <w:top w:val="nil"/>
              <w:left w:val="single" w:sz="4" w:space="0" w:color="auto"/>
              <w:bottom w:val="single" w:sz="4" w:space="0" w:color="auto"/>
              <w:right w:val="single" w:sz="4" w:space="0" w:color="auto"/>
            </w:tcBorders>
            <w:shd w:val="clear" w:color="auto" w:fill="auto"/>
            <w:vAlign w:val="bottom"/>
            <w:hideMark/>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Муниципальные дошкольные образовательные учреждения</w:t>
            </w:r>
          </w:p>
        </w:tc>
        <w:tc>
          <w:tcPr>
            <w:tcW w:w="708"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5194</w:t>
            </w:r>
          </w:p>
        </w:tc>
        <w:tc>
          <w:tcPr>
            <w:tcW w:w="1275"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753 928 486,94</w:t>
            </w:r>
          </w:p>
        </w:tc>
        <w:tc>
          <w:tcPr>
            <w:tcW w:w="997"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12 096,14</w:t>
            </w:r>
          </w:p>
        </w:tc>
        <w:tc>
          <w:tcPr>
            <w:tcW w:w="849"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5029</w:t>
            </w:r>
          </w:p>
        </w:tc>
        <w:tc>
          <w:tcPr>
            <w:tcW w:w="1134"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778 195 </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371,02</w:t>
            </w:r>
          </w:p>
        </w:tc>
        <w:tc>
          <w:tcPr>
            <w:tcW w:w="993"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12 895,13</w:t>
            </w:r>
          </w:p>
        </w:tc>
        <w:tc>
          <w:tcPr>
            <w:tcW w:w="682"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4786</w:t>
            </w:r>
          </w:p>
        </w:tc>
        <w:tc>
          <w:tcPr>
            <w:tcW w:w="1160"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806 998</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126,51</w:t>
            </w:r>
          </w:p>
        </w:tc>
        <w:tc>
          <w:tcPr>
            <w:tcW w:w="993"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14 051,37</w:t>
            </w:r>
          </w:p>
        </w:tc>
      </w:tr>
      <w:tr w:rsidR="00514068" w:rsidRPr="00F07BDE" w:rsidTr="00AF57C1">
        <w:trPr>
          <w:trHeight w:val="792"/>
        </w:trPr>
        <w:tc>
          <w:tcPr>
            <w:tcW w:w="2437" w:type="dxa"/>
            <w:tcBorders>
              <w:top w:val="nil"/>
              <w:left w:val="single" w:sz="4" w:space="0" w:color="auto"/>
              <w:bottom w:val="single" w:sz="4" w:space="0" w:color="auto"/>
              <w:right w:val="single" w:sz="4" w:space="0" w:color="auto"/>
            </w:tcBorders>
            <w:shd w:val="clear" w:color="auto" w:fill="auto"/>
            <w:vAlign w:val="bottom"/>
            <w:hideMark/>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Муниципальные общеобразовательные учреждения, расположенные в городской местности</w:t>
            </w:r>
          </w:p>
        </w:tc>
        <w:tc>
          <w:tcPr>
            <w:tcW w:w="708"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8092</w:t>
            </w:r>
          </w:p>
        </w:tc>
        <w:tc>
          <w:tcPr>
            <w:tcW w:w="1275" w:type="dxa"/>
            <w:tcBorders>
              <w:top w:val="nil"/>
              <w:left w:val="nil"/>
              <w:bottom w:val="single" w:sz="4" w:space="0" w:color="auto"/>
              <w:right w:val="single" w:sz="4" w:space="0" w:color="auto"/>
            </w:tcBorders>
            <w:shd w:val="clear" w:color="000000" w:fill="FFFFFF"/>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709 267</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062,07</w:t>
            </w:r>
          </w:p>
        </w:tc>
        <w:tc>
          <w:tcPr>
            <w:tcW w:w="997"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7 304,20</w:t>
            </w:r>
          </w:p>
        </w:tc>
        <w:tc>
          <w:tcPr>
            <w:tcW w:w="849"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8111,1</w:t>
            </w:r>
          </w:p>
        </w:tc>
        <w:tc>
          <w:tcPr>
            <w:tcW w:w="1134"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718 165</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427,73</w:t>
            </w:r>
          </w:p>
        </w:tc>
        <w:tc>
          <w:tcPr>
            <w:tcW w:w="993"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7 378,42</w:t>
            </w:r>
          </w:p>
        </w:tc>
        <w:tc>
          <w:tcPr>
            <w:tcW w:w="682"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8093</w:t>
            </w:r>
          </w:p>
        </w:tc>
        <w:tc>
          <w:tcPr>
            <w:tcW w:w="1160"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738 851</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873,31</w:t>
            </w:r>
          </w:p>
        </w:tc>
        <w:tc>
          <w:tcPr>
            <w:tcW w:w="993"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7 607,93</w:t>
            </w:r>
          </w:p>
        </w:tc>
      </w:tr>
      <w:tr w:rsidR="00514068" w:rsidRPr="00F07BDE" w:rsidTr="00AF57C1">
        <w:trPr>
          <w:trHeight w:val="792"/>
        </w:trPr>
        <w:tc>
          <w:tcPr>
            <w:tcW w:w="2437" w:type="dxa"/>
            <w:tcBorders>
              <w:top w:val="nil"/>
              <w:left w:val="single" w:sz="4" w:space="0" w:color="auto"/>
              <w:bottom w:val="single" w:sz="4" w:space="0" w:color="auto"/>
              <w:right w:val="single" w:sz="4" w:space="0" w:color="auto"/>
            </w:tcBorders>
            <w:shd w:val="clear" w:color="auto" w:fill="auto"/>
            <w:vAlign w:val="bottom"/>
            <w:hideMark/>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Муниципальные общеобразовательные учреждения, расположенные в сельской местности</w:t>
            </w:r>
          </w:p>
        </w:tc>
        <w:tc>
          <w:tcPr>
            <w:tcW w:w="708"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269</w:t>
            </w:r>
          </w:p>
        </w:tc>
        <w:tc>
          <w:tcPr>
            <w:tcW w:w="1275" w:type="dxa"/>
            <w:tcBorders>
              <w:top w:val="nil"/>
              <w:left w:val="nil"/>
              <w:bottom w:val="single" w:sz="4" w:space="0" w:color="auto"/>
              <w:right w:val="single" w:sz="4" w:space="0" w:color="auto"/>
            </w:tcBorders>
            <w:shd w:val="clear" w:color="000000" w:fill="FFFFFF"/>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 xml:space="preserve">45 031 </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591,59</w:t>
            </w:r>
          </w:p>
        </w:tc>
        <w:tc>
          <w:tcPr>
            <w:tcW w:w="997"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0"/>
                <w:szCs w:val="20"/>
                <w:lang w:eastAsia="ru-RU"/>
              </w:rPr>
              <w:t>13 950,31</w:t>
            </w:r>
          </w:p>
        </w:tc>
        <w:tc>
          <w:tcPr>
            <w:tcW w:w="849"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266,8</w:t>
            </w:r>
          </w:p>
        </w:tc>
        <w:tc>
          <w:tcPr>
            <w:tcW w:w="1134"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45 658</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237,71</w:t>
            </w:r>
          </w:p>
        </w:tc>
        <w:tc>
          <w:tcPr>
            <w:tcW w:w="993"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14 261,07</w:t>
            </w:r>
          </w:p>
        </w:tc>
        <w:tc>
          <w:tcPr>
            <w:tcW w:w="682"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265</w:t>
            </w:r>
          </w:p>
        </w:tc>
        <w:tc>
          <w:tcPr>
            <w:tcW w:w="1160"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49 436 </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895,43</w:t>
            </w:r>
          </w:p>
        </w:tc>
        <w:tc>
          <w:tcPr>
            <w:tcW w:w="993" w:type="dxa"/>
            <w:tcBorders>
              <w:top w:val="nil"/>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15 546,19</w:t>
            </w:r>
          </w:p>
        </w:tc>
      </w:tr>
      <w:tr w:rsidR="00514068" w:rsidRPr="00F07BDE" w:rsidTr="00AF57C1">
        <w:trPr>
          <w:trHeight w:val="264"/>
        </w:trPr>
        <w:tc>
          <w:tcPr>
            <w:tcW w:w="24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4068" w:rsidRPr="00F07BDE" w:rsidRDefault="00514068" w:rsidP="00AF57C1">
            <w:pPr>
              <w:spacing w:after="0" w:line="240" w:lineRule="auto"/>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МАОУ "Школа-интернат № 53" (включая дополнительную услуг по содержанию для тех же 237 учащихся)</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jc w:val="center"/>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0"/>
                <w:szCs w:val="20"/>
                <w:lang w:eastAsia="ru-RU"/>
              </w:rPr>
              <w:t>323</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514068" w:rsidRPr="00F07BDE" w:rsidRDefault="00514068" w:rsidP="00AF57C1">
            <w:pPr>
              <w:spacing w:after="0" w:line="240" w:lineRule="auto"/>
              <w:ind w:left="-119" w:firstLine="13"/>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 xml:space="preserve">67 928 </w:t>
            </w:r>
          </w:p>
          <w:p w:rsidR="00514068" w:rsidRPr="00F07BDE" w:rsidRDefault="00514068" w:rsidP="00AF57C1">
            <w:pPr>
              <w:spacing w:after="0" w:line="240" w:lineRule="auto"/>
              <w:ind w:left="-119" w:firstLine="13"/>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699,60</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17 525,46</w:t>
            </w:r>
          </w:p>
        </w:tc>
        <w:tc>
          <w:tcPr>
            <w:tcW w:w="849" w:type="dxa"/>
            <w:tcBorders>
              <w:top w:val="single" w:sz="4" w:space="0" w:color="auto"/>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340,7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75 164</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767,13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18 384,89</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340</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79 434</w:t>
            </w:r>
          </w:p>
          <w:p w:rsidR="00514068" w:rsidRPr="00F07BDE" w:rsidRDefault="00514068" w:rsidP="00AF57C1">
            <w:pPr>
              <w:spacing w:after="0" w:line="240" w:lineRule="auto"/>
              <w:ind w:left="-119"/>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213,33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14068" w:rsidRPr="00F07BDE" w:rsidRDefault="00514068" w:rsidP="00AF57C1">
            <w:pPr>
              <w:spacing w:after="0" w:line="240" w:lineRule="auto"/>
              <w:ind w:left="-118"/>
              <w:jc w:val="center"/>
              <w:rPr>
                <w:rFonts w:ascii="Times New Roman" w:hAnsi="Times New Roman" w:cs="Times New Roman"/>
                <w:sz w:val="20"/>
                <w:szCs w:val="20"/>
                <w:lang w:eastAsia="ru-RU"/>
              </w:rPr>
            </w:pPr>
            <w:r w:rsidRPr="00F07BDE">
              <w:rPr>
                <w:rFonts w:ascii="Times New Roman" w:hAnsi="Times New Roman" w:cs="Times New Roman"/>
                <w:sz w:val="20"/>
                <w:szCs w:val="20"/>
                <w:lang w:eastAsia="ru-RU"/>
              </w:rPr>
              <w:t>19 469,17</w:t>
            </w:r>
          </w:p>
        </w:tc>
      </w:tr>
    </w:tbl>
    <w:bookmarkEnd w:id="3"/>
    <w:p w:rsidR="00514068" w:rsidRPr="00F07BDE" w:rsidRDefault="00514068" w:rsidP="00514068">
      <w:pPr>
        <w:spacing w:after="0" w:line="240" w:lineRule="auto"/>
        <w:ind w:firstLine="709"/>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Введение нормативного подушевого финансирования повысило финансово-хозяйственную самостоятельность общеобразовательных учреждений, создало возможность объективного и прозрачного доведения финансовых ресурсов до образовательных учреждений. Образовательные учреждения ставятся в равные финансовые условия, зависящие, прежде всего, от численности обучающихся</w:t>
      </w:r>
    </w:p>
    <w:p w:rsidR="00514068" w:rsidRPr="00F07BDE" w:rsidRDefault="00514068" w:rsidP="00514068">
      <w:pPr>
        <w:widowControl w:val="0"/>
        <w:shd w:val="clear" w:color="auto" w:fill="FFFFFF"/>
        <w:autoSpaceDE w:val="0"/>
        <w:autoSpaceDN w:val="0"/>
        <w:adjustRightInd w:val="0"/>
        <w:spacing w:after="0" w:line="274" w:lineRule="exact"/>
        <w:ind w:left="7" w:right="94" w:firstLine="702"/>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Финансирование образовательных учреждений из бюджета городского округа осуществляется по двум направлениям:</w:t>
      </w:r>
    </w:p>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 субсидия на выполнение муниципального задания, включающая в себя и затраты на содержание имущества, оплату налога на имущество. Учреждение самостоятельно определяет направления расходования средств. ГРБС определяет максимальный размер фонда оплаты труда и рекомендует расчетные цифры по затратам на оплату коммунальных услуг;</w:t>
      </w:r>
    </w:p>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 xml:space="preserve">- субсидия на иные цели. Данные средства носят целевой характер и расходуются на цели и направления, определяемые заключенным Соглашением между ГРБС и учреждением. </w:t>
      </w:r>
    </w:p>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both"/>
        <w:rPr>
          <w:rFonts w:ascii="Times New Roman" w:hAnsi="Times New Roman" w:cs="Times New Roman"/>
          <w:spacing w:val="1"/>
          <w:sz w:val="28"/>
          <w:szCs w:val="28"/>
          <w:lang w:eastAsia="ru-RU"/>
        </w:rPr>
      </w:pPr>
    </w:p>
    <w:p w:rsidR="00514068" w:rsidRPr="00F07BDE" w:rsidRDefault="004955AC" w:rsidP="004955AC">
      <w:pPr>
        <w:widowControl w:val="0"/>
        <w:shd w:val="clear" w:color="auto" w:fill="FFFFFF"/>
        <w:autoSpaceDE w:val="0"/>
        <w:autoSpaceDN w:val="0"/>
        <w:adjustRightInd w:val="0"/>
        <w:spacing w:after="0" w:line="274" w:lineRule="exact"/>
        <w:ind w:left="7" w:right="94"/>
        <w:jc w:val="both"/>
        <w:rPr>
          <w:rFonts w:ascii="Times New Roman" w:hAnsi="Times New Roman" w:cs="Times New Roman"/>
          <w:b/>
          <w:spacing w:val="1"/>
          <w:sz w:val="28"/>
          <w:szCs w:val="28"/>
          <w:lang w:eastAsia="ru-RU"/>
        </w:rPr>
      </w:pPr>
      <w:r w:rsidRPr="00F07BDE">
        <w:rPr>
          <w:rFonts w:ascii="Times New Roman" w:hAnsi="Times New Roman" w:cs="Times New Roman"/>
          <w:b/>
          <w:spacing w:val="1"/>
          <w:sz w:val="28"/>
          <w:szCs w:val="28"/>
          <w:lang w:eastAsia="ru-RU"/>
        </w:rPr>
        <w:t xml:space="preserve">Таблица. </w:t>
      </w:r>
      <w:r w:rsidR="00514068" w:rsidRPr="00F07BDE">
        <w:rPr>
          <w:rFonts w:ascii="Times New Roman" w:hAnsi="Times New Roman" w:cs="Times New Roman"/>
          <w:b/>
          <w:spacing w:val="1"/>
          <w:sz w:val="28"/>
          <w:szCs w:val="28"/>
          <w:lang w:eastAsia="ru-RU"/>
        </w:rPr>
        <w:t>Объём финансирования образовательных учреждений по плану финансово- хозяйственной деятельности за счет средств бюджета городского округа</w:t>
      </w:r>
    </w:p>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right"/>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тыс. руб.</w:t>
      </w:r>
    </w:p>
    <w:tbl>
      <w:tblPr>
        <w:tblW w:w="1034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7"/>
        <w:gridCol w:w="1418"/>
        <w:gridCol w:w="1388"/>
        <w:gridCol w:w="1134"/>
        <w:gridCol w:w="1276"/>
        <w:gridCol w:w="1276"/>
      </w:tblGrid>
      <w:tr w:rsidR="00514068" w:rsidRPr="00F07BDE" w:rsidTr="00AF57C1">
        <w:tc>
          <w:tcPr>
            <w:tcW w:w="3857"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Наименование показателя</w:t>
            </w:r>
          </w:p>
        </w:tc>
        <w:tc>
          <w:tcPr>
            <w:tcW w:w="1418"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2017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388"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2018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134"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2019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276"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2020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276"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2021 г.</w:t>
            </w: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14" w:hanging="7"/>
              <w:rPr>
                <w:rFonts w:ascii="Times New Roman" w:hAnsi="Times New Roman" w:cs="Times New Roman"/>
                <w:sz w:val="24"/>
                <w:szCs w:val="24"/>
              </w:rPr>
            </w:pPr>
            <w:r w:rsidRPr="00F07BDE">
              <w:rPr>
                <w:rFonts w:ascii="Times New Roman" w:hAnsi="Times New Roman" w:cs="Times New Roman"/>
                <w:sz w:val="24"/>
                <w:szCs w:val="24"/>
              </w:rPr>
              <w:t>Средства на выполнение муниципального задания без учета оплаты налога на имущество</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1 717 167,05</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1 760 111,11</w:t>
            </w:r>
          </w:p>
        </w:tc>
        <w:tc>
          <w:tcPr>
            <w:tcW w:w="1134"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1 851 107,0</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1 882 001,3</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1 928 951,2</w:t>
            </w: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Налог на имущество</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22 833,2</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21 787,5</w:t>
            </w:r>
          </w:p>
        </w:tc>
        <w:tc>
          <w:tcPr>
            <w:tcW w:w="1134"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24 474,1</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24 042,6</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27 545,0</w:t>
            </w: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Субсидии на иные цели</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211 221,7</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222 791,2</w:t>
            </w:r>
          </w:p>
        </w:tc>
        <w:tc>
          <w:tcPr>
            <w:tcW w:w="1134"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274 725,8</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217 053,5</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235 195,0</w:t>
            </w:r>
          </w:p>
        </w:tc>
      </w:tr>
    </w:tbl>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center"/>
        <w:rPr>
          <w:rFonts w:ascii="Times New Roman" w:hAnsi="Times New Roman" w:cs="Times New Roman"/>
          <w:b/>
          <w:i/>
          <w:spacing w:val="1"/>
          <w:sz w:val="26"/>
          <w:szCs w:val="26"/>
          <w:lang w:eastAsia="ru-RU"/>
        </w:rPr>
      </w:pPr>
    </w:p>
    <w:p w:rsidR="00514068" w:rsidRPr="00F07BDE" w:rsidRDefault="004955AC" w:rsidP="004955AC">
      <w:pPr>
        <w:widowControl w:val="0"/>
        <w:shd w:val="clear" w:color="auto" w:fill="FFFFFF"/>
        <w:autoSpaceDE w:val="0"/>
        <w:autoSpaceDN w:val="0"/>
        <w:adjustRightInd w:val="0"/>
        <w:spacing w:after="0" w:line="274" w:lineRule="exact"/>
        <w:ind w:left="7" w:right="94"/>
        <w:jc w:val="both"/>
        <w:rPr>
          <w:rFonts w:ascii="Times New Roman" w:hAnsi="Times New Roman" w:cs="Times New Roman"/>
          <w:b/>
          <w:spacing w:val="1"/>
          <w:sz w:val="26"/>
          <w:szCs w:val="26"/>
          <w:lang w:eastAsia="ru-RU"/>
        </w:rPr>
      </w:pPr>
      <w:r w:rsidRPr="00F07BDE">
        <w:rPr>
          <w:rFonts w:ascii="Times New Roman" w:hAnsi="Times New Roman" w:cs="Times New Roman"/>
          <w:b/>
          <w:spacing w:val="1"/>
          <w:sz w:val="26"/>
          <w:szCs w:val="26"/>
          <w:lang w:eastAsia="ru-RU"/>
        </w:rPr>
        <w:t xml:space="preserve">Таблица. </w:t>
      </w:r>
      <w:r w:rsidR="00514068" w:rsidRPr="00F07BDE">
        <w:rPr>
          <w:rFonts w:ascii="Times New Roman" w:hAnsi="Times New Roman" w:cs="Times New Roman"/>
          <w:b/>
          <w:spacing w:val="1"/>
          <w:sz w:val="26"/>
          <w:szCs w:val="26"/>
          <w:lang w:eastAsia="ru-RU"/>
        </w:rPr>
        <w:t>Объём финансирования образовательных учреждений по плану финансово- хозяйственной деятельности за счет средств бюджета городского округа в % соотношении.</w:t>
      </w:r>
    </w:p>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right"/>
        <w:rPr>
          <w:rFonts w:ascii="Times New Roman" w:hAnsi="Times New Roman" w:cs="Times New Roman"/>
          <w:spacing w:val="1"/>
          <w:sz w:val="26"/>
          <w:szCs w:val="26"/>
          <w:lang w:eastAsia="ru-RU"/>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7"/>
        <w:gridCol w:w="1417"/>
        <w:gridCol w:w="1418"/>
        <w:gridCol w:w="1388"/>
        <w:gridCol w:w="1134"/>
        <w:gridCol w:w="1276"/>
      </w:tblGrid>
      <w:tr w:rsidR="00514068" w:rsidRPr="00F07BDE" w:rsidTr="00AF57C1">
        <w:tc>
          <w:tcPr>
            <w:tcW w:w="3857"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Наименование показателя</w:t>
            </w:r>
          </w:p>
        </w:tc>
        <w:tc>
          <w:tcPr>
            <w:tcW w:w="1417"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2017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418"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2018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388"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2019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134"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2020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276"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2021 г.</w:t>
            </w:r>
          </w:p>
          <w:p w:rsidR="00514068" w:rsidRPr="00F07BDE" w:rsidRDefault="00514068" w:rsidP="00AF57C1">
            <w:pPr>
              <w:spacing w:after="0" w:line="240" w:lineRule="auto"/>
              <w:jc w:val="center"/>
              <w:rPr>
                <w:rFonts w:ascii="Times New Roman" w:hAnsi="Times New Roman" w:cs="Times New Roman"/>
                <w:spacing w:val="2"/>
                <w:sz w:val="24"/>
                <w:szCs w:val="24"/>
              </w:rPr>
            </w:pP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14" w:hanging="7"/>
              <w:rPr>
                <w:rFonts w:ascii="Times New Roman" w:hAnsi="Times New Roman" w:cs="Times New Roman"/>
                <w:sz w:val="24"/>
                <w:szCs w:val="24"/>
              </w:rPr>
            </w:pPr>
            <w:r w:rsidRPr="00F07BDE">
              <w:rPr>
                <w:rFonts w:ascii="Times New Roman" w:hAnsi="Times New Roman" w:cs="Times New Roman"/>
                <w:sz w:val="24"/>
                <w:szCs w:val="24"/>
              </w:rPr>
              <w:t>Средства на выполнение муниципального задания без учета оплаты налога на имущество</w:t>
            </w:r>
          </w:p>
        </w:tc>
        <w:tc>
          <w:tcPr>
            <w:tcW w:w="1417"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88,00</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87,80</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86,09</w:t>
            </w:r>
          </w:p>
        </w:tc>
        <w:tc>
          <w:tcPr>
            <w:tcW w:w="1134"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88,65</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88,01</w:t>
            </w: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Налог на имущество</w:t>
            </w:r>
          </w:p>
        </w:tc>
        <w:tc>
          <w:tcPr>
            <w:tcW w:w="1417"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1,17</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1,09</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1,14</w:t>
            </w:r>
          </w:p>
        </w:tc>
        <w:tc>
          <w:tcPr>
            <w:tcW w:w="1134"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1,13</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1,26</w:t>
            </w: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Субсидии на иные цели</w:t>
            </w:r>
          </w:p>
        </w:tc>
        <w:tc>
          <w:tcPr>
            <w:tcW w:w="1417"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10,83</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11,11</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12,78</w:t>
            </w:r>
          </w:p>
        </w:tc>
        <w:tc>
          <w:tcPr>
            <w:tcW w:w="1134"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10,22</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10,73</w:t>
            </w:r>
          </w:p>
        </w:tc>
      </w:tr>
    </w:tbl>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right"/>
        <w:rPr>
          <w:rFonts w:ascii="Times New Roman" w:hAnsi="Times New Roman" w:cs="Times New Roman"/>
          <w:spacing w:val="1"/>
          <w:sz w:val="26"/>
          <w:szCs w:val="26"/>
          <w:lang w:eastAsia="ru-RU"/>
        </w:rPr>
      </w:pPr>
    </w:p>
    <w:p w:rsidR="00514068" w:rsidRPr="00F07BDE" w:rsidRDefault="004955AC" w:rsidP="004955AC">
      <w:pPr>
        <w:widowControl w:val="0"/>
        <w:shd w:val="clear" w:color="auto" w:fill="FFFFFF"/>
        <w:autoSpaceDE w:val="0"/>
        <w:autoSpaceDN w:val="0"/>
        <w:adjustRightInd w:val="0"/>
        <w:spacing w:after="0" w:line="274" w:lineRule="exact"/>
        <w:ind w:left="7" w:right="94"/>
        <w:jc w:val="both"/>
        <w:rPr>
          <w:rFonts w:ascii="Times New Roman" w:hAnsi="Times New Roman" w:cs="Times New Roman"/>
          <w:b/>
          <w:spacing w:val="1"/>
          <w:sz w:val="26"/>
          <w:szCs w:val="26"/>
          <w:lang w:eastAsia="ru-RU"/>
        </w:rPr>
      </w:pPr>
      <w:r w:rsidRPr="00F07BDE">
        <w:rPr>
          <w:rFonts w:ascii="Times New Roman" w:hAnsi="Times New Roman" w:cs="Times New Roman"/>
          <w:b/>
          <w:spacing w:val="1"/>
          <w:sz w:val="26"/>
          <w:szCs w:val="26"/>
          <w:lang w:eastAsia="ru-RU"/>
        </w:rPr>
        <w:t xml:space="preserve">Таблица. </w:t>
      </w:r>
      <w:r w:rsidR="00514068" w:rsidRPr="00F07BDE">
        <w:rPr>
          <w:rFonts w:ascii="Times New Roman" w:hAnsi="Times New Roman" w:cs="Times New Roman"/>
          <w:b/>
          <w:spacing w:val="1"/>
          <w:sz w:val="26"/>
          <w:szCs w:val="26"/>
          <w:lang w:eastAsia="ru-RU"/>
        </w:rPr>
        <w:t>Распределение финансирования по плану финансово- хозяйственной деятельности за счет средств бюджета городского округа в рамках субсидии на выполнение муниципального задания</w:t>
      </w:r>
    </w:p>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right"/>
        <w:rPr>
          <w:rFonts w:ascii="Times New Roman" w:hAnsi="Times New Roman" w:cs="Times New Roman"/>
          <w:spacing w:val="1"/>
          <w:sz w:val="26"/>
          <w:szCs w:val="26"/>
          <w:lang w:eastAsia="ru-RU"/>
        </w:rPr>
      </w:pPr>
      <w:r w:rsidRPr="00F07BDE">
        <w:rPr>
          <w:rFonts w:ascii="Times New Roman" w:hAnsi="Times New Roman" w:cs="Times New Roman"/>
          <w:spacing w:val="1"/>
          <w:sz w:val="26"/>
          <w:szCs w:val="26"/>
          <w:lang w:eastAsia="ru-RU"/>
        </w:rPr>
        <w:t>тыс. руб.</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7"/>
        <w:gridCol w:w="1417"/>
        <w:gridCol w:w="1418"/>
        <w:gridCol w:w="1388"/>
        <w:gridCol w:w="1276"/>
        <w:gridCol w:w="1276"/>
      </w:tblGrid>
      <w:tr w:rsidR="00514068" w:rsidRPr="00F07BDE" w:rsidTr="00AF57C1">
        <w:tc>
          <w:tcPr>
            <w:tcW w:w="3857"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Наименование показателя</w:t>
            </w:r>
          </w:p>
        </w:tc>
        <w:tc>
          <w:tcPr>
            <w:tcW w:w="1417"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2017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418"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2018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388"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2019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276"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2020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1276"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2021 г.</w:t>
            </w:r>
          </w:p>
          <w:p w:rsidR="00514068" w:rsidRPr="00F07BDE" w:rsidRDefault="00514068" w:rsidP="00AF57C1">
            <w:pPr>
              <w:spacing w:after="0" w:line="240" w:lineRule="auto"/>
              <w:jc w:val="center"/>
              <w:rPr>
                <w:rFonts w:ascii="Times New Roman" w:hAnsi="Times New Roman" w:cs="Times New Roman"/>
                <w:spacing w:val="2"/>
                <w:sz w:val="24"/>
                <w:szCs w:val="24"/>
              </w:rPr>
            </w:pP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14" w:hanging="7"/>
              <w:rPr>
                <w:rFonts w:ascii="Times New Roman" w:hAnsi="Times New Roman" w:cs="Times New Roman"/>
                <w:sz w:val="24"/>
                <w:szCs w:val="24"/>
              </w:rPr>
            </w:pPr>
            <w:r w:rsidRPr="00F07BDE">
              <w:rPr>
                <w:rFonts w:ascii="Times New Roman" w:hAnsi="Times New Roman" w:cs="Times New Roman"/>
                <w:sz w:val="24"/>
                <w:szCs w:val="24"/>
              </w:rPr>
              <w:t>Средства на выполнение муниципального задания без учета оплаты налога на имущество, всего</w:t>
            </w:r>
          </w:p>
        </w:tc>
        <w:tc>
          <w:tcPr>
            <w:tcW w:w="1417"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1 717 167,05</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1 760 111,11</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1 851 107,0</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1 882 001,3</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ind w:left="22"/>
              <w:jc w:val="center"/>
              <w:rPr>
                <w:rFonts w:ascii="Times New Roman" w:hAnsi="Times New Roman" w:cs="Times New Roman"/>
                <w:bCs/>
                <w:iCs/>
                <w:sz w:val="18"/>
                <w:szCs w:val="18"/>
              </w:rPr>
            </w:pPr>
            <w:r w:rsidRPr="00F07BDE">
              <w:rPr>
                <w:rFonts w:ascii="Times New Roman" w:hAnsi="Times New Roman" w:cs="Times New Roman"/>
                <w:bCs/>
                <w:iCs/>
                <w:sz w:val="18"/>
                <w:szCs w:val="18"/>
              </w:rPr>
              <w:t>1 928 951,2</w:t>
            </w: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Заработная плата с начисле</w:t>
            </w:r>
            <w:r w:rsidRPr="00F07BDE">
              <w:rPr>
                <w:rFonts w:ascii="Times New Roman" w:hAnsi="Times New Roman" w:cs="Times New Roman"/>
                <w:spacing w:val="2"/>
                <w:sz w:val="24"/>
                <w:szCs w:val="24"/>
              </w:rPr>
              <w:t>ниями во внебюджетные фонды</w:t>
            </w:r>
          </w:p>
        </w:tc>
        <w:tc>
          <w:tcPr>
            <w:tcW w:w="1417"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1 399 798,10</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1 505 136,91</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1 574 267,4</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1 636 553,5</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1 698 082,0</w:t>
            </w: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Капитальные вложения (приобретение оборудования по 310 статье + капитальный ремонт по 243 КВР)</w:t>
            </w:r>
          </w:p>
        </w:tc>
        <w:tc>
          <w:tcPr>
            <w:tcW w:w="1417"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22 083,00</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18 158,1</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24 039,3</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31 749,0</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19 349,9</w:t>
            </w:r>
          </w:p>
        </w:tc>
      </w:tr>
      <w:tr w:rsidR="00514068" w:rsidRPr="00F07BDE" w:rsidTr="00AF57C1">
        <w:tc>
          <w:tcPr>
            <w:tcW w:w="385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Обеспечение текущей деятельности учреждения, включая расходы на оплату коммунальных услуг</w:t>
            </w:r>
          </w:p>
        </w:tc>
        <w:tc>
          <w:tcPr>
            <w:tcW w:w="1417"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295 285,958</w:t>
            </w:r>
          </w:p>
        </w:tc>
        <w:tc>
          <w:tcPr>
            <w:tcW w:w="141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236 816,10</w:t>
            </w:r>
          </w:p>
        </w:tc>
        <w:tc>
          <w:tcPr>
            <w:tcW w:w="1388"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252 800,30</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213 698,8</w:t>
            </w:r>
          </w:p>
        </w:tc>
        <w:tc>
          <w:tcPr>
            <w:tcW w:w="1276"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211 519,3</w:t>
            </w:r>
          </w:p>
        </w:tc>
      </w:tr>
    </w:tbl>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both"/>
        <w:rPr>
          <w:rFonts w:ascii="Times New Roman" w:hAnsi="Times New Roman" w:cs="Times New Roman"/>
          <w:spacing w:val="1"/>
          <w:sz w:val="26"/>
          <w:szCs w:val="26"/>
          <w:lang w:eastAsia="ru-RU"/>
        </w:rPr>
      </w:pPr>
    </w:p>
    <w:p w:rsidR="00514068" w:rsidRPr="00F07BDE" w:rsidRDefault="004955AC" w:rsidP="004955AC">
      <w:pPr>
        <w:widowControl w:val="0"/>
        <w:shd w:val="clear" w:color="auto" w:fill="FFFFFF"/>
        <w:autoSpaceDE w:val="0"/>
        <w:autoSpaceDN w:val="0"/>
        <w:adjustRightInd w:val="0"/>
        <w:spacing w:after="0" w:line="274" w:lineRule="exact"/>
        <w:ind w:left="7" w:right="94"/>
        <w:jc w:val="both"/>
        <w:rPr>
          <w:rFonts w:ascii="Times New Roman" w:hAnsi="Times New Roman" w:cs="Times New Roman"/>
          <w:b/>
          <w:spacing w:val="1"/>
          <w:sz w:val="26"/>
          <w:szCs w:val="26"/>
          <w:lang w:eastAsia="ru-RU"/>
        </w:rPr>
      </w:pPr>
      <w:r w:rsidRPr="00F07BDE">
        <w:rPr>
          <w:rFonts w:ascii="Times New Roman" w:hAnsi="Times New Roman" w:cs="Times New Roman"/>
          <w:b/>
          <w:spacing w:val="1"/>
          <w:sz w:val="26"/>
          <w:szCs w:val="26"/>
          <w:lang w:eastAsia="ru-RU"/>
        </w:rPr>
        <w:t xml:space="preserve">Таблица. </w:t>
      </w:r>
      <w:r w:rsidR="00514068" w:rsidRPr="00F07BDE">
        <w:rPr>
          <w:rFonts w:ascii="Times New Roman" w:hAnsi="Times New Roman" w:cs="Times New Roman"/>
          <w:b/>
          <w:spacing w:val="1"/>
          <w:sz w:val="26"/>
          <w:szCs w:val="26"/>
          <w:lang w:eastAsia="ru-RU"/>
        </w:rPr>
        <w:t>Распределение финансирования по плану финансово- хозяйственной деятельности за счет средств бюджета городского округа в рамках субсидии на выполнение муниципального задания в % соотношении</w:t>
      </w:r>
    </w:p>
    <w:p w:rsidR="00514068" w:rsidRPr="00F07BDE" w:rsidRDefault="00514068" w:rsidP="00514068">
      <w:pPr>
        <w:widowControl w:val="0"/>
        <w:shd w:val="clear" w:color="auto" w:fill="FFFFFF"/>
        <w:autoSpaceDE w:val="0"/>
        <w:autoSpaceDN w:val="0"/>
        <w:adjustRightInd w:val="0"/>
        <w:spacing w:after="0" w:line="274" w:lineRule="exact"/>
        <w:ind w:left="7" w:right="94" w:firstLine="560"/>
        <w:jc w:val="right"/>
        <w:rPr>
          <w:rFonts w:ascii="Times New Roman" w:hAnsi="Times New Roman" w:cs="Times New Roman"/>
          <w:spacing w:val="1"/>
          <w:sz w:val="26"/>
          <w:szCs w:val="26"/>
          <w:lang w:eastAsia="ru-RU"/>
        </w:rPr>
      </w:pPr>
    </w:p>
    <w:tbl>
      <w:tblPr>
        <w:tblW w:w="103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963"/>
        <w:gridCol w:w="992"/>
        <w:gridCol w:w="993"/>
        <w:gridCol w:w="992"/>
        <w:gridCol w:w="992"/>
      </w:tblGrid>
      <w:tr w:rsidR="00514068" w:rsidRPr="00F07BDE" w:rsidTr="00AF57C1">
        <w:tc>
          <w:tcPr>
            <w:tcW w:w="5387"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Наименование показателя</w:t>
            </w:r>
          </w:p>
        </w:tc>
        <w:tc>
          <w:tcPr>
            <w:tcW w:w="963"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2017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992"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2018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993"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2019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992"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2020 г.</w:t>
            </w:r>
          </w:p>
          <w:p w:rsidR="00514068" w:rsidRPr="00F07BDE" w:rsidRDefault="00514068" w:rsidP="00AF57C1">
            <w:pPr>
              <w:spacing w:after="0" w:line="240" w:lineRule="auto"/>
              <w:jc w:val="center"/>
              <w:rPr>
                <w:rFonts w:ascii="Times New Roman" w:hAnsi="Times New Roman" w:cs="Times New Roman"/>
                <w:spacing w:val="2"/>
                <w:sz w:val="24"/>
                <w:szCs w:val="24"/>
              </w:rPr>
            </w:pPr>
          </w:p>
        </w:tc>
        <w:tc>
          <w:tcPr>
            <w:tcW w:w="992" w:type="dxa"/>
            <w:shd w:val="clear" w:color="auto" w:fill="D9D9D9"/>
          </w:tcPr>
          <w:p w:rsidR="00514068" w:rsidRPr="00F07BDE" w:rsidRDefault="00514068" w:rsidP="00AF57C1">
            <w:pPr>
              <w:spacing w:after="0" w:line="240" w:lineRule="auto"/>
              <w:jc w:val="center"/>
              <w:rPr>
                <w:rFonts w:ascii="Times New Roman" w:hAnsi="Times New Roman" w:cs="Times New Roman"/>
                <w:spacing w:val="2"/>
                <w:sz w:val="24"/>
                <w:szCs w:val="24"/>
              </w:rPr>
            </w:pPr>
            <w:r w:rsidRPr="00F07BDE">
              <w:rPr>
                <w:rFonts w:ascii="Times New Roman" w:hAnsi="Times New Roman" w:cs="Times New Roman"/>
                <w:spacing w:val="2"/>
                <w:sz w:val="24"/>
                <w:szCs w:val="24"/>
              </w:rPr>
              <w:t>2021 г.</w:t>
            </w:r>
          </w:p>
          <w:p w:rsidR="00514068" w:rsidRPr="00F07BDE" w:rsidRDefault="00514068" w:rsidP="00AF57C1">
            <w:pPr>
              <w:spacing w:after="0" w:line="240" w:lineRule="auto"/>
              <w:jc w:val="center"/>
              <w:rPr>
                <w:rFonts w:ascii="Times New Roman" w:hAnsi="Times New Roman" w:cs="Times New Roman"/>
                <w:spacing w:val="2"/>
                <w:sz w:val="24"/>
                <w:szCs w:val="24"/>
              </w:rPr>
            </w:pPr>
          </w:p>
        </w:tc>
      </w:tr>
      <w:tr w:rsidR="00514068" w:rsidRPr="00F07BDE" w:rsidTr="00AF57C1">
        <w:tc>
          <w:tcPr>
            <w:tcW w:w="538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Заработная плата с начисле</w:t>
            </w:r>
            <w:r w:rsidRPr="00F07BDE">
              <w:rPr>
                <w:rFonts w:ascii="Times New Roman" w:hAnsi="Times New Roman" w:cs="Times New Roman"/>
                <w:spacing w:val="2"/>
                <w:sz w:val="24"/>
                <w:szCs w:val="24"/>
              </w:rPr>
              <w:t>ниями во внебюджетные фонды</w:t>
            </w:r>
          </w:p>
        </w:tc>
        <w:tc>
          <w:tcPr>
            <w:tcW w:w="963"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81,52</w:t>
            </w:r>
          </w:p>
        </w:tc>
        <w:tc>
          <w:tcPr>
            <w:tcW w:w="992"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85,55</w:t>
            </w:r>
          </w:p>
        </w:tc>
        <w:tc>
          <w:tcPr>
            <w:tcW w:w="993"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85,04</w:t>
            </w:r>
          </w:p>
        </w:tc>
        <w:tc>
          <w:tcPr>
            <w:tcW w:w="992"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86,96</w:t>
            </w:r>
          </w:p>
        </w:tc>
        <w:tc>
          <w:tcPr>
            <w:tcW w:w="992"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88,03</w:t>
            </w:r>
          </w:p>
        </w:tc>
      </w:tr>
      <w:tr w:rsidR="00514068" w:rsidRPr="00F07BDE" w:rsidTr="00AF57C1">
        <w:tc>
          <w:tcPr>
            <w:tcW w:w="538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Капитальные вложения (приобретение оборудования по 310 статье + капитальный ремонт по 243 КВР)</w:t>
            </w:r>
          </w:p>
        </w:tc>
        <w:tc>
          <w:tcPr>
            <w:tcW w:w="963"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1,29</w:t>
            </w:r>
          </w:p>
        </w:tc>
        <w:tc>
          <w:tcPr>
            <w:tcW w:w="992"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1,03</w:t>
            </w:r>
          </w:p>
        </w:tc>
        <w:tc>
          <w:tcPr>
            <w:tcW w:w="993"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1,3</w:t>
            </w:r>
          </w:p>
        </w:tc>
        <w:tc>
          <w:tcPr>
            <w:tcW w:w="992"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1,69</w:t>
            </w:r>
          </w:p>
        </w:tc>
        <w:tc>
          <w:tcPr>
            <w:tcW w:w="992"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1,00</w:t>
            </w:r>
          </w:p>
        </w:tc>
      </w:tr>
      <w:tr w:rsidR="00514068" w:rsidRPr="00F07BDE" w:rsidTr="00AF57C1">
        <w:tc>
          <w:tcPr>
            <w:tcW w:w="5387" w:type="dxa"/>
          </w:tcPr>
          <w:p w:rsidR="00514068" w:rsidRPr="00F07BDE" w:rsidRDefault="00514068" w:rsidP="00AF57C1">
            <w:pPr>
              <w:widowControl w:val="0"/>
              <w:shd w:val="clear" w:color="auto" w:fill="FFFFFF"/>
              <w:autoSpaceDE w:val="0"/>
              <w:autoSpaceDN w:val="0"/>
              <w:adjustRightInd w:val="0"/>
              <w:spacing w:after="0" w:line="240" w:lineRule="auto"/>
              <w:ind w:left="7" w:right="7" w:hanging="14"/>
              <w:rPr>
                <w:rFonts w:ascii="Times New Roman" w:hAnsi="Times New Roman" w:cs="Times New Roman"/>
                <w:sz w:val="24"/>
                <w:szCs w:val="24"/>
              </w:rPr>
            </w:pPr>
            <w:r w:rsidRPr="00F07BDE">
              <w:rPr>
                <w:rFonts w:ascii="Times New Roman" w:hAnsi="Times New Roman" w:cs="Times New Roman"/>
                <w:sz w:val="24"/>
                <w:szCs w:val="24"/>
              </w:rPr>
              <w:t>Обеспечение текущей деятельности учреждения, включая расходы на оплату коммунальных услуг</w:t>
            </w:r>
          </w:p>
        </w:tc>
        <w:tc>
          <w:tcPr>
            <w:tcW w:w="963"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17,20</w:t>
            </w:r>
          </w:p>
        </w:tc>
        <w:tc>
          <w:tcPr>
            <w:tcW w:w="992"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13,45</w:t>
            </w:r>
          </w:p>
        </w:tc>
        <w:tc>
          <w:tcPr>
            <w:tcW w:w="993"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13,66</w:t>
            </w:r>
          </w:p>
        </w:tc>
        <w:tc>
          <w:tcPr>
            <w:tcW w:w="992"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11,35</w:t>
            </w:r>
          </w:p>
        </w:tc>
        <w:tc>
          <w:tcPr>
            <w:tcW w:w="992" w:type="dxa"/>
            <w:vAlign w:val="center"/>
          </w:tcPr>
          <w:p w:rsidR="00514068" w:rsidRPr="00F07BDE" w:rsidRDefault="00514068" w:rsidP="00AF57C1">
            <w:pPr>
              <w:widowControl w:val="0"/>
              <w:shd w:val="clear" w:color="auto" w:fill="FFFFFF"/>
              <w:autoSpaceDE w:val="0"/>
              <w:autoSpaceDN w:val="0"/>
              <w:adjustRightInd w:val="0"/>
              <w:spacing w:after="0" w:line="240" w:lineRule="auto"/>
              <w:jc w:val="center"/>
              <w:rPr>
                <w:rFonts w:ascii="Times New Roman" w:hAnsi="Times New Roman" w:cs="Times New Roman"/>
                <w:sz w:val="18"/>
                <w:szCs w:val="18"/>
              </w:rPr>
            </w:pPr>
            <w:r w:rsidRPr="00F07BDE">
              <w:rPr>
                <w:rFonts w:ascii="Times New Roman" w:hAnsi="Times New Roman" w:cs="Times New Roman"/>
                <w:sz w:val="18"/>
                <w:szCs w:val="18"/>
              </w:rPr>
              <w:t>10,97</w:t>
            </w:r>
          </w:p>
        </w:tc>
      </w:tr>
    </w:tbl>
    <w:p w:rsidR="00514068" w:rsidRPr="00F07BDE" w:rsidRDefault="00514068" w:rsidP="00514068">
      <w:pPr>
        <w:widowControl w:val="0"/>
        <w:shd w:val="clear" w:color="auto" w:fill="FFFFFF"/>
        <w:autoSpaceDE w:val="0"/>
        <w:autoSpaceDN w:val="0"/>
        <w:adjustRightInd w:val="0"/>
        <w:spacing w:after="0" w:line="274" w:lineRule="exact"/>
        <w:ind w:right="94"/>
        <w:rPr>
          <w:rFonts w:ascii="Times New Roman" w:hAnsi="Times New Roman" w:cs="Times New Roman"/>
          <w:b/>
          <w:i/>
          <w:spacing w:val="2"/>
          <w:sz w:val="26"/>
          <w:szCs w:val="26"/>
          <w:lang w:eastAsia="ru-RU"/>
        </w:rPr>
      </w:pPr>
    </w:p>
    <w:p w:rsidR="00514068" w:rsidRPr="00F07BDE" w:rsidRDefault="00514068" w:rsidP="00514068">
      <w:pPr>
        <w:pStyle w:val="ad"/>
        <w:ind w:firstLine="567"/>
        <w:jc w:val="both"/>
        <w:rPr>
          <w:rFonts w:ascii="Times New Roman" w:hAnsi="Times New Roman"/>
          <w:spacing w:val="1"/>
          <w:sz w:val="28"/>
          <w:szCs w:val="28"/>
        </w:rPr>
      </w:pPr>
      <w:r w:rsidRPr="00F07BDE">
        <w:rPr>
          <w:rFonts w:ascii="Times New Roman" w:hAnsi="Times New Roman"/>
          <w:spacing w:val="1"/>
          <w:sz w:val="28"/>
          <w:szCs w:val="28"/>
        </w:rPr>
        <w:t>Субсидию на иные цели в 2020 году получили:</w:t>
      </w:r>
    </w:p>
    <w:p w:rsidR="00514068" w:rsidRPr="00F07BDE" w:rsidRDefault="00514068" w:rsidP="00514068">
      <w:pPr>
        <w:pStyle w:val="21"/>
        <w:spacing w:after="0" w:line="240" w:lineRule="auto"/>
        <w:ind w:firstLine="709"/>
        <w:jc w:val="both"/>
        <w:rPr>
          <w:rFonts w:ascii="Times New Roman" w:eastAsia="Calibri" w:hAnsi="Times New Roman" w:cs="Times New Roman"/>
          <w:spacing w:val="1"/>
          <w:sz w:val="28"/>
          <w:szCs w:val="28"/>
        </w:rPr>
      </w:pPr>
      <w:r w:rsidRPr="00F07BDE">
        <w:rPr>
          <w:rFonts w:ascii="Times New Roman" w:eastAsia="Calibri" w:hAnsi="Times New Roman" w:cs="Times New Roman"/>
          <w:spacing w:val="1"/>
          <w:sz w:val="28"/>
          <w:szCs w:val="28"/>
        </w:rPr>
        <w:t xml:space="preserve">- муниципальные дошкольные образовательные в размере 45 800,9 тыс. руб. (в том числе за счет резервного фонда Администрации НГО,  включая средства по ходатайству депутатов Думы НГО – 6 382,4 тыс. руб.) За счет этих средств осуществлялся капитальный ремонт и приведение в соответствие с требованиями пожарной безопасности и санитарного законодательства зданий МАДОУ, возмещались выпадающие доходы от предоставления льгот по </w:t>
      </w:r>
      <w:r w:rsidRPr="00F07BDE">
        <w:rPr>
          <w:rFonts w:ascii="Times New Roman" w:eastAsia="Calibri" w:hAnsi="Times New Roman" w:cs="Times New Roman"/>
          <w:spacing w:val="1"/>
          <w:sz w:val="28"/>
          <w:szCs w:val="28"/>
        </w:rPr>
        <w:lastRenderedPageBreak/>
        <w:t>родительской плате за содержание детей в ДДУ, выполнение аварийных работ, разработка проектно-сметной документации, организация усиленного питания детей из группы риска по туберкулёзу в структурном подразделении МАДОУ "Страна чудес"-д/с № 14 "Берегиня", приобретение оборудования в медицинские кабинеты, выполнение мероприятий по обеспечению антитеррористической безопасности учреждений, приобретение устройств (средств) дезинфекции и медицинского контроля в целях профилактики и устранения последствий распространения новой коронавирусной инфекции и другие выплаты.</w:t>
      </w:r>
    </w:p>
    <w:p w:rsidR="00514068" w:rsidRPr="00F07BDE" w:rsidRDefault="00514068" w:rsidP="00514068">
      <w:pPr>
        <w:pStyle w:val="ad"/>
        <w:ind w:firstLine="851"/>
        <w:jc w:val="both"/>
        <w:rPr>
          <w:rFonts w:ascii="Times New Roman" w:hAnsi="Times New Roman"/>
          <w:spacing w:val="1"/>
          <w:sz w:val="28"/>
          <w:szCs w:val="28"/>
        </w:rPr>
      </w:pPr>
      <w:r w:rsidRPr="00F07BDE">
        <w:rPr>
          <w:rFonts w:ascii="Times New Roman" w:hAnsi="Times New Roman"/>
          <w:spacing w:val="1"/>
          <w:sz w:val="28"/>
          <w:szCs w:val="28"/>
        </w:rPr>
        <w:t>- общеобразовательные школы   в объеме 118 014,7 тыс. рублей, (в том числе за счет резервного фонда Администрации НГО, включая средства по ходатайству депутатов Думы НГО – 15 742,4 тыс. руб.) из которых 56 111,5 тыс. рублей за счет предоставленной из области целевой субсидии направлены на питание школьников и приобретение проездных билетов на обеспечение бесплатного проезда детей-сирот и детей, оставшихся без попечения родителей. Целевые средства направлялись на капитальный ремонт и приведение в соответствие с требованиями пожарной безопасности и санитарного законодательства зданий, организацию питания воспитанников школы-интерната, содержание бассейнов, организацию дополнительного горячего питания детей из семей, находящихся в трудной жизненной ситуации, финансирование организации конкурсов и иных мероприятий для выявления и развития талантливых детей в различных сферах деятельности, профессиональных конкурсов, мероприятий воспитательной направленности, содержание пристроя (спортивный зал и столовая) МАОУ «СОШ с. Тарасково» и МАОУ «СОШ д. Починок» , приобретение оборудования и инвентаря, в том числе для оснащения новым классных комнат для дополнительно открытых первых классов, выполнение мероприятий по обеспечению антитеррористической безопасности учреждений, приобретение устройств (средств) дезинфекции и медицинского в целях профилактики и устранения последствий распространения новой коронавирусной инфекции и другие расходы;</w:t>
      </w:r>
    </w:p>
    <w:p w:rsidR="00514068" w:rsidRPr="00F07BDE" w:rsidRDefault="00514068" w:rsidP="00514068">
      <w:pPr>
        <w:pStyle w:val="ad"/>
        <w:ind w:firstLine="851"/>
        <w:jc w:val="both"/>
        <w:rPr>
          <w:rFonts w:ascii="Times New Roman" w:hAnsi="Times New Roman"/>
          <w:spacing w:val="1"/>
          <w:sz w:val="28"/>
          <w:szCs w:val="28"/>
        </w:rPr>
      </w:pPr>
      <w:r w:rsidRPr="00F07BDE">
        <w:rPr>
          <w:rFonts w:ascii="Times New Roman" w:hAnsi="Times New Roman"/>
          <w:spacing w:val="1"/>
          <w:sz w:val="28"/>
          <w:szCs w:val="28"/>
        </w:rPr>
        <w:t>- учреждения дополнительного образования в размере 52 241,3 тыс. руб. в том числе за счет резервного фонда Администрации НГО, включая средства по ходатайству депутатов Думы НГО – 2 311,7 тыс. руб.). За счет этих средств осуществлялся капитальный ремонт и приведение в соответствие с требованиями пожарной безопасности и санитарного законодательства зданий учреждений, выполнение аварийных работ, создание детского технопарка «Кванториум» на базе МАУ ДО «СЮТ», приобретение оборудования, финансирования расходов на участие учащихся учреждений дополнительного образования в соревнованиях, фестивалях, конкурсах не муниципального уровня,</w:t>
      </w:r>
      <w:r w:rsidRPr="00F07BDE">
        <w:rPr>
          <w:rFonts w:ascii="Times New Roman" w:hAnsi="Times New Roman"/>
          <w:sz w:val="28"/>
          <w:szCs w:val="28"/>
        </w:rPr>
        <w:t xml:space="preserve"> </w:t>
      </w:r>
      <w:r w:rsidRPr="00F07BDE">
        <w:rPr>
          <w:rFonts w:ascii="Times New Roman" w:hAnsi="Times New Roman"/>
          <w:spacing w:val="1"/>
          <w:sz w:val="28"/>
          <w:szCs w:val="28"/>
        </w:rPr>
        <w:t>обеспечение функционирования филиала ЗДОЛ "Самоцветы" МАУ ДО «ЦВР», выполнение мероприятий по обеспечению антитеррористической безопасности учреждений, приобретение устройств (средств) дезинфекции и медицинского контроля в целях профилактики и устранения последствий распространения новой коронавирусной инфекции и другие выплаты;</w:t>
      </w:r>
    </w:p>
    <w:p w:rsidR="00514068" w:rsidRPr="00F07BDE" w:rsidRDefault="00514068" w:rsidP="00514068">
      <w:pPr>
        <w:pStyle w:val="21"/>
        <w:spacing w:after="0" w:line="240" w:lineRule="auto"/>
        <w:ind w:firstLine="709"/>
        <w:jc w:val="both"/>
        <w:rPr>
          <w:rFonts w:ascii="Times New Roman" w:eastAsia="Calibri" w:hAnsi="Times New Roman" w:cs="Times New Roman"/>
          <w:spacing w:val="1"/>
          <w:sz w:val="28"/>
          <w:szCs w:val="28"/>
        </w:rPr>
      </w:pPr>
      <w:r w:rsidRPr="00F07BDE">
        <w:rPr>
          <w:rFonts w:ascii="Times New Roman" w:eastAsia="Calibri" w:hAnsi="Times New Roman" w:cs="Times New Roman"/>
          <w:spacing w:val="1"/>
          <w:sz w:val="28"/>
          <w:szCs w:val="28"/>
        </w:rPr>
        <w:lastRenderedPageBreak/>
        <w:t xml:space="preserve">- образовательные учреждения (МАУ ДО «ЦДК», МАОУ ДПО «УМЦРО») в размере 737,2 тыс. руб. За счет этих средств осуществлялось </w:t>
      </w:r>
      <w:r w:rsidRPr="00F07BDE">
        <w:rPr>
          <w:rFonts w:ascii="Times New Roman" w:hAnsi="Times New Roman" w:cs="Times New Roman"/>
          <w:spacing w:val="1"/>
          <w:sz w:val="28"/>
          <w:szCs w:val="28"/>
        </w:rPr>
        <w:t>финансирование организации конкурсов и иных мероприятий для выявления и развития талантливых детей в различных сферах деятельности, профессиональных конкурсов, мероприятий воспитательной направленности</w:t>
      </w:r>
      <w:r w:rsidRPr="00F07BDE">
        <w:rPr>
          <w:rFonts w:ascii="Times New Roman" w:eastAsia="Calibri" w:hAnsi="Times New Roman" w:cs="Times New Roman"/>
          <w:spacing w:val="1"/>
          <w:sz w:val="28"/>
          <w:szCs w:val="28"/>
        </w:rPr>
        <w:t>, приобретение оборудования и другие.</w:t>
      </w:r>
    </w:p>
    <w:p w:rsidR="00514068" w:rsidRPr="00F07BDE" w:rsidRDefault="00514068" w:rsidP="00514068">
      <w:pPr>
        <w:pStyle w:val="ad"/>
        <w:ind w:firstLine="851"/>
        <w:jc w:val="both"/>
        <w:rPr>
          <w:rFonts w:ascii="Times New Roman" w:hAnsi="Times New Roman"/>
          <w:spacing w:val="1"/>
          <w:sz w:val="28"/>
          <w:szCs w:val="28"/>
        </w:rPr>
      </w:pPr>
      <w:r w:rsidRPr="00F07BDE">
        <w:rPr>
          <w:rFonts w:ascii="Times New Roman" w:hAnsi="Times New Roman"/>
          <w:spacing w:val="1"/>
          <w:sz w:val="28"/>
          <w:szCs w:val="28"/>
        </w:rPr>
        <w:t>Все принятые в 2020 году бюджетные обязательства были выполнены в полном объеме.</w:t>
      </w:r>
    </w:p>
    <w:p w:rsidR="00514068" w:rsidRPr="00F07BDE" w:rsidRDefault="00514068" w:rsidP="00514068">
      <w:pPr>
        <w:widowControl w:val="0"/>
        <w:shd w:val="clear" w:color="auto" w:fill="FFFFFF"/>
        <w:autoSpaceDE w:val="0"/>
        <w:autoSpaceDN w:val="0"/>
        <w:adjustRightInd w:val="0"/>
        <w:spacing w:after="0" w:line="274" w:lineRule="exact"/>
        <w:ind w:left="7" w:right="7" w:firstLine="567"/>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Распределение расходов по целям, задачам, функциям образовательных учреждений осуществлялось на основе следующих подходов:</w:t>
      </w:r>
    </w:p>
    <w:p w:rsidR="00514068" w:rsidRPr="00F07BDE" w:rsidRDefault="00514068" w:rsidP="00514068">
      <w:pPr>
        <w:widowControl w:val="0"/>
        <w:numPr>
          <w:ilvl w:val="0"/>
          <w:numId w:val="6"/>
        </w:numPr>
        <w:shd w:val="clear" w:color="auto" w:fill="FFFFFF"/>
        <w:autoSpaceDE w:val="0"/>
        <w:autoSpaceDN w:val="0"/>
        <w:adjustRightInd w:val="0"/>
        <w:spacing w:after="0" w:line="274" w:lineRule="exact"/>
        <w:ind w:left="7" w:firstLine="567"/>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реализация установленных законодательством Российской Федерации, Свердловской области расходных полномочий органов местного самоуправления;</w:t>
      </w:r>
    </w:p>
    <w:p w:rsidR="00514068" w:rsidRPr="00F07BDE" w:rsidRDefault="00514068" w:rsidP="00514068">
      <w:pPr>
        <w:widowControl w:val="0"/>
        <w:numPr>
          <w:ilvl w:val="0"/>
          <w:numId w:val="6"/>
        </w:numPr>
        <w:shd w:val="clear" w:color="auto" w:fill="FFFFFF"/>
        <w:autoSpaceDE w:val="0"/>
        <w:autoSpaceDN w:val="0"/>
        <w:adjustRightInd w:val="0"/>
        <w:spacing w:after="0" w:line="274" w:lineRule="exact"/>
        <w:ind w:left="7" w:firstLine="567"/>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реализация установленных законодательством функций органов местного са</w:t>
      </w:r>
      <w:r w:rsidRPr="00F07BDE">
        <w:rPr>
          <w:rFonts w:ascii="Times New Roman" w:hAnsi="Times New Roman" w:cs="Times New Roman"/>
          <w:spacing w:val="1"/>
          <w:sz w:val="28"/>
          <w:szCs w:val="28"/>
          <w:lang w:eastAsia="ru-RU"/>
        </w:rPr>
        <w:softHyphen/>
        <w:t>моуправления в области образования;</w:t>
      </w:r>
    </w:p>
    <w:p w:rsidR="00514068" w:rsidRPr="00F07BDE" w:rsidRDefault="00514068" w:rsidP="00514068">
      <w:pPr>
        <w:widowControl w:val="0"/>
        <w:numPr>
          <w:ilvl w:val="0"/>
          <w:numId w:val="6"/>
        </w:numPr>
        <w:shd w:val="clear" w:color="auto" w:fill="FFFFFF"/>
        <w:autoSpaceDE w:val="0"/>
        <w:autoSpaceDN w:val="0"/>
        <w:adjustRightInd w:val="0"/>
        <w:spacing w:before="29" w:after="0" w:line="259" w:lineRule="exact"/>
        <w:ind w:left="7" w:firstLine="567"/>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программно-целевой подход к планированию расходов, направленный на достижение стратегических целей и задач;</w:t>
      </w:r>
    </w:p>
    <w:p w:rsidR="00514068" w:rsidRPr="00F07BDE" w:rsidRDefault="00514068" w:rsidP="00514068">
      <w:pPr>
        <w:widowControl w:val="0"/>
        <w:numPr>
          <w:ilvl w:val="0"/>
          <w:numId w:val="6"/>
        </w:numPr>
        <w:shd w:val="clear" w:color="auto" w:fill="FFFFFF"/>
        <w:autoSpaceDE w:val="0"/>
        <w:autoSpaceDN w:val="0"/>
        <w:adjustRightInd w:val="0"/>
        <w:spacing w:before="29" w:after="0" w:line="259" w:lineRule="exact"/>
        <w:ind w:left="7" w:firstLine="567"/>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оказание бюджетных образовательных услуг населению в соответствии с действующим законодательством.</w:t>
      </w:r>
    </w:p>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Таким образом, финансирование образовательных учреждений напрямую зависит от объема оказываемой муниципальной услуги и ее качества, которые конкретизируются в муниципальном задании, выдаваемом каждому образовательному учреждению на финансовый год.</w:t>
      </w:r>
    </w:p>
    <w:p w:rsidR="00514068" w:rsidRPr="00F07BDE" w:rsidRDefault="004955AC"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rPr>
        <w:t xml:space="preserve">Приоритетной задачей на 2021/ </w:t>
      </w:r>
      <w:r w:rsidR="00514068" w:rsidRPr="00F07BDE">
        <w:rPr>
          <w:rFonts w:ascii="Times New Roman" w:hAnsi="Times New Roman" w:cs="Times New Roman"/>
          <w:sz w:val="28"/>
          <w:szCs w:val="28"/>
        </w:rPr>
        <w:t>2022 учебный год станет дальнейшее расширение финансовой самостоятельности учреждений через эффективное использование средств, полученных как в рамках финансирования на выполнение муниципального задания, так и самостоятельно заработанных учреждением.</w:t>
      </w:r>
    </w:p>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 xml:space="preserve">В свете произошедших изменений в правовом статусе учреждений как никогда становится актуальной способность образовательного учреждения привлекать дополнительные средства для своего существования и развития. Такими средствами могут стать не только доходы от оказания платных услуг, сдачи в аренду временно свободных помещений, но и участие в различных конкурсах, победители которых получают гранты на развитие материально-технической базы, привлечение безвозмездных целевых перечислений, участие в областных программах для получения целевого финансирования. </w:t>
      </w:r>
    </w:p>
    <w:p w:rsidR="00514068" w:rsidRPr="00F07BDE" w:rsidRDefault="004955AC"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В течении 2019-</w:t>
      </w:r>
      <w:r w:rsidR="00514068" w:rsidRPr="00F07BDE">
        <w:rPr>
          <w:rFonts w:ascii="Times New Roman" w:hAnsi="Times New Roman" w:cs="Times New Roman"/>
          <w:sz w:val="28"/>
          <w:szCs w:val="28"/>
          <w:lang w:eastAsia="ru-RU"/>
        </w:rPr>
        <w:t xml:space="preserve">2021 годов  МАОУ «Лицей №56» в рамках реализации проекта «Модернизация развивающейся среды образовательных учреждений, включенных в сеть образовательных организаций «Школа - Росатома»» получало ежегодно на создание современной среды ( капитальный ремонт и приобретение оборудования) по  2,0 млн. рублей из средств местного бюджета и такое же дополнительное финансирование со стороны Росатома. </w:t>
      </w:r>
    </w:p>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 xml:space="preserve">В 2020 году МАОУ «Гимназия №41» получило 500,0 тыс. руб. от Фонда семьи Рыбаковых на развитие образования, науки и просвещения, включая проведение просветительских мероприятий.  </w:t>
      </w:r>
    </w:p>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 xml:space="preserve">В 2020 году на внебюджетный счет МАДОУ детский сад «Росток» поступило 3,5 млн руб. из федерального и областного бюджета на реализацию мероприятия «Государственная поддержка некоммерческих организаций в целях оказания </w:t>
      </w:r>
      <w:r w:rsidRPr="00F07BDE">
        <w:rPr>
          <w:rFonts w:ascii="Times New Roman" w:hAnsi="Times New Roman" w:cs="Times New Roman"/>
          <w:sz w:val="28"/>
          <w:szCs w:val="28"/>
          <w:lang w:eastAsia="ru-RU"/>
        </w:rPr>
        <w:lastRenderedPageBreak/>
        <w:t>психолого- педагогической, методической и консультационной помощи гражданам, имеющих детей», а в 2021 году  еще 3,3   млн.</w:t>
      </w:r>
    </w:p>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В 2020 году МАОУ «Лицей №58» получило грант от Минпросвещения России в размере   3,0 млн. на создание и поддержку функционирования организаций дополнительного образования детей и (или) детских объединений на базе школ для углубленного изучения математики и информатики в рамках реализации национального проекта «Образование» и национальной программы «Цифровая экономика Российской Федерации».</w:t>
      </w:r>
    </w:p>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rPr>
      </w:pPr>
      <w:r w:rsidRPr="00F07BDE">
        <w:rPr>
          <w:rFonts w:ascii="Times New Roman" w:hAnsi="Times New Roman" w:cs="Times New Roman"/>
          <w:sz w:val="28"/>
          <w:szCs w:val="28"/>
          <w:lang w:eastAsia="ru-RU"/>
        </w:rPr>
        <w:t xml:space="preserve">МАОУ «СОШ №40» получило в 2021 году 4,5 млн.руб. </w:t>
      </w:r>
      <w:r w:rsidRPr="00F07BDE">
        <w:rPr>
          <w:rFonts w:ascii="Times New Roman" w:hAnsi="Times New Roman" w:cs="Times New Roman"/>
          <w:sz w:val="28"/>
          <w:szCs w:val="28"/>
        </w:rPr>
        <w:t>субсидию из областного бюджета на обеспечение условий реализации муниципальными общеобразовательными организациями образовательных программ естественно-научного цикла и профориентационной работы.</w:t>
      </w:r>
    </w:p>
    <w:p w:rsidR="00514068" w:rsidRPr="00F07BDE" w:rsidRDefault="004955AC" w:rsidP="00514068">
      <w:pPr>
        <w:autoSpaceDE w:val="0"/>
        <w:autoSpaceDN w:val="0"/>
        <w:adjustRightInd w:val="0"/>
        <w:spacing w:after="0" w:line="240" w:lineRule="auto"/>
        <w:ind w:firstLine="567"/>
        <w:jc w:val="both"/>
        <w:outlineLvl w:val="0"/>
        <w:rPr>
          <w:rFonts w:ascii="Times New Roman" w:hAnsi="Times New Roman" w:cs="Times New Roman"/>
          <w:b/>
          <w:sz w:val="28"/>
          <w:szCs w:val="28"/>
        </w:rPr>
      </w:pPr>
      <w:r w:rsidRPr="00F07BDE">
        <w:rPr>
          <w:rFonts w:ascii="Times New Roman" w:hAnsi="Times New Roman" w:cs="Times New Roman"/>
          <w:b/>
          <w:sz w:val="28"/>
          <w:szCs w:val="28"/>
        </w:rPr>
        <w:t xml:space="preserve">Таблица. </w:t>
      </w:r>
      <w:r w:rsidR="00514068" w:rsidRPr="00F07BDE">
        <w:rPr>
          <w:rFonts w:ascii="Times New Roman" w:hAnsi="Times New Roman" w:cs="Times New Roman"/>
          <w:b/>
          <w:sz w:val="28"/>
          <w:szCs w:val="28"/>
        </w:rPr>
        <w:t>Наиболее значимые поступления в 2021 году.</w:t>
      </w:r>
    </w:p>
    <w:tbl>
      <w:tblPr>
        <w:tblW w:w="9918" w:type="dxa"/>
        <w:tblInd w:w="113" w:type="dxa"/>
        <w:tblLook w:val="04A0" w:firstRow="1" w:lastRow="0" w:firstColumn="1" w:lastColumn="0" w:noHBand="0" w:noVBand="1"/>
      </w:tblPr>
      <w:tblGrid>
        <w:gridCol w:w="2830"/>
        <w:gridCol w:w="1843"/>
        <w:gridCol w:w="1276"/>
        <w:gridCol w:w="3969"/>
      </w:tblGrid>
      <w:tr w:rsidR="00514068" w:rsidRPr="00F07BDE" w:rsidTr="00AF57C1">
        <w:trPr>
          <w:trHeight w:val="510"/>
        </w:trPr>
        <w:tc>
          <w:tcPr>
            <w:tcW w:w="28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Министерство образования и молодежной политики Свердловской области</w:t>
            </w:r>
          </w:p>
        </w:tc>
        <w:tc>
          <w:tcPr>
            <w:tcW w:w="1843" w:type="dxa"/>
            <w:vMerge w:val="restart"/>
            <w:tcBorders>
              <w:top w:val="single" w:sz="4" w:space="0" w:color="auto"/>
              <w:left w:val="nil"/>
              <w:right w:val="single" w:sz="4" w:space="0" w:color="auto"/>
            </w:tcBorders>
            <w:shd w:val="clear" w:color="auto" w:fill="auto"/>
            <w:noWrap/>
            <w:vAlign w:val="bottom"/>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МАДОУ "Росток"</w:t>
            </w:r>
          </w:p>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299 600,00</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система видео-конференц-связи, персональная электронно-вычислительная машина в сборе,информационный стенд,ролл-ап</w:t>
            </w:r>
          </w:p>
        </w:tc>
      </w:tr>
      <w:tr w:rsidR="00514068" w:rsidRPr="00F07BDE" w:rsidTr="00AF57C1">
        <w:trPr>
          <w:trHeight w:val="915"/>
        </w:trPr>
        <w:tc>
          <w:tcPr>
            <w:tcW w:w="2830" w:type="dxa"/>
            <w:tcBorders>
              <w:top w:val="nil"/>
              <w:left w:val="single" w:sz="4" w:space="0" w:color="auto"/>
              <w:bottom w:val="single" w:sz="4" w:space="0" w:color="auto"/>
              <w:right w:val="single" w:sz="4" w:space="0" w:color="auto"/>
            </w:tcBorders>
            <w:shd w:val="clear" w:color="auto" w:fill="auto"/>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Министерство Просвещения РФ</w:t>
            </w:r>
          </w:p>
        </w:tc>
        <w:tc>
          <w:tcPr>
            <w:tcW w:w="1843" w:type="dxa"/>
            <w:vMerge/>
            <w:tcBorders>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2 984 200,00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0"/>
                <w:szCs w:val="20"/>
                <w:lang w:eastAsia="ru-RU"/>
              </w:rPr>
              <w:t>ГРАНТ В ФОРМЕ СУБСИДИИ НА ОКАЗАНИЕ ПСИХОЛОГО-ПЕДАГОГИЧЕСКОЙ, МЕТОДИЧЕСКОЙ И КОНСУЛЬТАТИВНОЙ ПОМОЩИ ГРАЖДАНАМ, ИМЕЮЩИМ ДЕТЕЙ</w:t>
            </w:r>
          </w:p>
        </w:tc>
      </w:tr>
      <w:tr w:rsidR="00514068" w:rsidRPr="00F07BDE" w:rsidTr="00AF57C1">
        <w:trPr>
          <w:trHeight w:val="51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АО "ТВЭЛ" г. Москва</w:t>
            </w:r>
          </w:p>
        </w:tc>
        <w:tc>
          <w:tcPr>
            <w:tcW w:w="1843"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"Гимназия"</w:t>
            </w:r>
          </w:p>
        </w:tc>
        <w:tc>
          <w:tcPr>
            <w:tcW w:w="1276" w:type="dxa"/>
            <w:tcBorders>
              <w:top w:val="nil"/>
              <w:left w:val="nil"/>
              <w:bottom w:val="single" w:sz="4" w:space="0" w:color="auto"/>
              <w:right w:val="single" w:sz="4" w:space="0" w:color="auto"/>
            </w:tcBorders>
            <w:shd w:val="clear" w:color="auto" w:fill="auto"/>
            <w:noWrap/>
            <w:vAlign w:val="bottom"/>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300 000,00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микроскоп Микромед С-13 с увеличением,набор микропрепаратов,стекло покровное для проведения лабораторных работ по биологии,накопитель, н-р микропрепаратов, модель разборная "Скелет человека", н-р по выращиванию бактерий</w:t>
            </w:r>
          </w:p>
        </w:tc>
      </w:tr>
      <w:tr w:rsidR="00514068" w:rsidRPr="00F07BDE" w:rsidTr="00AF57C1">
        <w:trPr>
          <w:trHeight w:val="51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БФ содействия повышению уровня знаний и профессиональных коммуникаций "Паритет"</w:t>
            </w:r>
          </w:p>
        </w:tc>
        <w:tc>
          <w:tcPr>
            <w:tcW w:w="1843"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МАУ ДО "СЮТ"</w:t>
            </w:r>
          </w:p>
        </w:tc>
        <w:tc>
          <w:tcPr>
            <w:tcW w:w="1276" w:type="dxa"/>
            <w:tcBorders>
              <w:top w:val="nil"/>
              <w:left w:val="nil"/>
              <w:bottom w:val="single" w:sz="4" w:space="0" w:color="auto"/>
              <w:right w:val="single" w:sz="4" w:space="0" w:color="auto"/>
            </w:tcBorders>
            <w:shd w:val="clear" w:color="000000" w:fill="FFFFFF"/>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980 125,00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татральный фестиваль -конкурс Те-Арт Олимп "Школы Росатома"</w:t>
            </w:r>
          </w:p>
        </w:tc>
      </w:tr>
      <w:tr w:rsidR="00514068" w:rsidRPr="00F07BDE" w:rsidTr="00AF57C1">
        <w:trPr>
          <w:trHeight w:val="402"/>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АО "Центр по обогащению урана"</w:t>
            </w:r>
          </w:p>
        </w:tc>
        <w:tc>
          <w:tcPr>
            <w:tcW w:w="1843"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 54"</w:t>
            </w: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70 000,00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приобретение спортивного инвентаря и оборудования</w:t>
            </w:r>
          </w:p>
        </w:tc>
      </w:tr>
      <w:tr w:rsidR="00514068" w:rsidRPr="00F07BDE" w:rsidTr="00AF57C1">
        <w:trPr>
          <w:trHeight w:val="57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ООО "Ремонт Монтаж Сервис"</w:t>
            </w:r>
          </w:p>
        </w:tc>
        <w:tc>
          <w:tcPr>
            <w:tcW w:w="1843"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 54"</w:t>
            </w: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125 788,00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выполнение ремонт по текущему ремонту помещений МАОУ "СОШ №54", приобретение мебели и оборудования</w:t>
            </w:r>
          </w:p>
        </w:tc>
      </w:tr>
      <w:tr w:rsidR="00514068" w:rsidRPr="00F07BDE" w:rsidTr="00AF57C1">
        <w:trPr>
          <w:trHeight w:val="402"/>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АО УЭХК</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МАУ ДО "ДЮСШ №2"</w:t>
            </w: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99 600,00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транспортные расходы воспитанников отделения волейбола к месту соревнований</w:t>
            </w:r>
          </w:p>
        </w:tc>
      </w:tr>
      <w:tr w:rsidR="00514068" w:rsidRPr="00F07BDE" w:rsidTr="00AF57C1">
        <w:trPr>
          <w:trHeight w:val="97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АО УЭХК</w:t>
            </w:r>
          </w:p>
        </w:tc>
        <w:tc>
          <w:tcPr>
            <w:tcW w:w="1843" w:type="dxa"/>
            <w:vMerge/>
            <w:tcBorders>
              <w:top w:val="nil"/>
              <w:left w:val="single" w:sz="4" w:space="0" w:color="auto"/>
              <w:bottom w:val="single" w:sz="4" w:space="0" w:color="000000"/>
              <w:right w:val="single" w:sz="4" w:space="0" w:color="auto"/>
            </w:tcBorders>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100 400,00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приобретение спортивного инвентаря и спортивной формы для спортсменов</w:t>
            </w:r>
          </w:p>
        </w:tc>
      </w:tr>
      <w:tr w:rsidR="00514068" w:rsidRPr="00F07BDE" w:rsidTr="00AF57C1">
        <w:trPr>
          <w:trHeight w:val="76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БФ содействия повышению уровня знаний и профессиональных коммуникаций "Паритет"</w:t>
            </w:r>
          </w:p>
        </w:tc>
        <w:tc>
          <w:tcPr>
            <w:tcW w:w="1843"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"Лицей № 58"</w:t>
            </w: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165 294,00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приобретение билетов Екатеринбург-Краснодар</w:t>
            </w:r>
          </w:p>
        </w:tc>
      </w:tr>
      <w:tr w:rsidR="00514068" w:rsidRPr="00F07BDE" w:rsidTr="00AF57C1">
        <w:trPr>
          <w:trHeight w:val="402"/>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АО "ТВЭЛ"</w:t>
            </w:r>
          </w:p>
        </w:tc>
        <w:tc>
          <w:tcPr>
            <w:tcW w:w="1843"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"Лицей № 58"</w:t>
            </w: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300 000,00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реализация социально-педагогического проекта "Кабинет физики учащихся Атомкласса"</w:t>
            </w:r>
          </w:p>
        </w:tc>
      </w:tr>
      <w:tr w:rsidR="00514068" w:rsidRPr="00F07BDE" w:rsidTr="00AF57C1">
        <w:trPr>
          <w:trHeight w:val="58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lastRenderedPageBreak/>
              <w:t>БФ содействия повышению уровня знаний и профессиональных коммуникаций "Паритет"</w:t>
            </w:r>
          </w:p>
        </w:tc>
        <w:tc>
          <w:tcPr>
            <w:tcW w:w="1843"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"Лицей № 58"</w:t>
            </w: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255 200,00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приобретение билетов Екатеринбург-Симферополь</w:t>
            </w:r>
          </w:p>
        </w:tc>
      </w:tr>
      <w:tr w:rsidR="00514068" w:rsidRPr="00F07BDE" w:rsidTr="00AF57C1">
        <w:trPr>
          <w:trHeight w:val="402"/>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ООО "ТехСнаб"</w:t>
            </w:r>
          </w:p>
        </w:tc>
        <w:tc>
          <w:tcPr>
            <w:tcW w:w="1843"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"Лицей № 56"</w:t>
            </w: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89 979,00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на ведение уставной деятельности</w:t>
            </w:r>
          </w:p>
        </w:tc>
      </w:tr>
      <w:tr w:rsidR="00514068" w:rsidRPr="00F07BDE" w:rsidTr="00AF57C1">
        <w:trPr>
          <w:trHeight w:val="615"/>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БФ содействия повышению уровня знаний и профессиональных коммуникаций "Паритет"</w:t>
            </w:r>
          </w:p>
        </w:tc>
        <w:tc>
          <w:tcPr>
            <w:tcW w:w="1843"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"Лицей № 56"</w:t>
            </w: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2 000 000,00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интерактивный комплекс,ноутбуки,планшеты, столы, стеллажи, шкафы,мебель</w:t>
            </w:r>
          </w:p>
        </w:tc>
      </w:tr>
      <w:tr w:rsidR="00514068" w:rsidRPr="00F07BDE" w:rsidTr="00AF57C1">
        <w:trPr>
          <w:trHeight w:val="402"/>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ТВЭЛ</w:t>
            </w:r>
          </w:p>
        </w:tc>
        <w:tc>
          <w:tcPr>
            <w:tcW w:w="1843"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МАОУ "СОШ д. Починок"</w:t>
            </w:r>
          </w:p>
        </w:tc>
        <w:tc>
          <w:tcPr>
            <w:tcW w:w="1276"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120 000,00</w:t>
            </w:r>
          </w:p>
        </w:tc>
        <w:tc>
          <w:tcPr>
            <w:tcW w:w="3969" w:type="dxa"/>
            <w:tcBorders>
              <w:top w:val="nil"/>
              <w:left w:val="nil"/>
              <w:bottom w:val="single" w:sz="4" w:space="0" w:color="auto"/>
              <w:right w:val="single" w:sz="4" w:space="0" w:color="auto"/>
            </w:tcBorders>
            <w:shd w:val="clear" w:color="auto" w:fill="auto"/>
            <w:vAlign w:val="center"/>
            <w:hideMark/>
          </w:tcPr>
          <w:p w:rsidR="00514068" w:rsidRPr="00F07BDE" w:rsidRDefault="00514068" w:rsidP="00AF57C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автономный шлем виртуальной реальности, роботрек базовый, роботрек  мресурсный</w:t>
            </w:r>
          </w:p>
        </w:tc>
      </w:tr>
    </w:tbl>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В дополнение к вышеперечисленному автономные учреждения получают дополнительный доход от реализации основных средств в рамках согласия Наблюдательных советов и Комитета по управлению муниципальным имуществом. Так в 2015 году доход по данному направлению составил 257,7 тыс. руб., за 2016 год – 131,1 тыс. руб., за 2017 год –  44,8 тыс. руб. (автобус ПАЗ МАУ ДО «ЦВР»), за 2018 год –   50,0 тыс. руб. (трактор МАУ ДО «ЦВР»), за 2020 год – 38,2 тыс. руб. (автотранспортное средство марки Волга МАУ ДО «ЦВР» и бытовки с электрооборудованием МАОУ "Школа-интернат № 53").</w:t>
      </w:r>
    </w:p>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 xml:space="preserve">С 2018 года образовательные учреждения стали использовать для получения дополнительного дохода новое направление – размещение на депозитном счете в коммерческом банке части средств, полученных от доходов от платных услуг и другой деятельности, приносящей доход. Так в 2018-2020 годах вышеуказанный доход получало МАОУ «Лицей №56», а в 2019 году и МАУ ДО «ДЮСШ №2». </w:t>
      </w:r>
    </w:p>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r w:rsidRPr="00F07BDE">
        <w:rPr>
          <w:rFonts w:ascii="Times New Roman" w:hAnsi="Times New Roman" w:cs="Times New Roman"/>
          <w:sz w:val="28"/>
          <w:szCs w:val="28"/>
          <w:lang w:eastAsia="ru-RU"/>
        </w:rPr>
        <w:t>Еще одним новым источником дохода учреждений становятся суммы принудительного изъятия. Это начисленные и удержанные с поставщиков пении за несвоевременно выполненные работы. В 2018 суммы штрафных санкций составляли 19,8 тыс. руб., за 2019 получено уже 67,1 тыс. руб., в 2020 году – 65,1 тыс.руб.</w:t>
      </w:r>
    </w:p>
    <w:p w:rsidR="00514068" w:rsidRPr="00F07BDE" w:rsidRDefault="00514068" w:rsidP="00514068">
      <w:pPr>
        <w:autoSpaceDE w:val="0"/>
        <w:autoSpaceDN w:val="0"/>
        <w:adjustRightInd w:val="0"/>
        <w:spacing w:after="0" w:line="240" w:lineRule="auto"/>
        <w:ind w:firstLine="567"/>
        <w:jc w:val="both"/>
        <w:outlineLvl w:val="0"/>
        <w:rPr>
          <w:rFonts w:ascii="Times New Roman" w:hAnsi="Times New Roman" w:cs="Times New Roman"/>
          <w:sz w:val="28"/>
          <w:szCs w:val="28"/>
          <w:lang w:eastAsia="ru-RU"/>
        </w:rPr>
      </w:pPr>
    </w:p>
    <w:tbl>
      <w:tblPr>
        <w:tblW w:w="10089" w:type="dxa"/>
        <w:jc w:val="center"/>
        <w:tblLayout w:type="fixed"/>
        <w:tblLook w:val="0000" w:firstRow="0" w:lastRow="0" w:firstColumn="0" w:lastColumn="0" w:noHBand="0" w:noVBand="0"/>
      </w:tblPr>
      <w:tblGrid>
        <w:gridCol w:w="1867"/>
        <w:gridCol w:w="1134"/>
        <w:gridCol w:w="1134"/>
        <w:gridCol w:w="1134"/>
        <w:gridCol w:w="1134"/>
        <w:gridCol w:w="1134"/>
        <w:gridCol w:w="1276"/>
        <w:gridCol w:w="1276"/>
      </w:tblGrid>
      <w:tr w:rsidR="00514068" w:rsidRPr="00F07BDE" w:rsidTr="00AF57C1">
        <w:trPr>
          <w:trHeight w:val="704"/>
          <w:jc w:val="center"/>
        </w:trPr>
        <w:tc>
          <w:tcPr>
            <w:tcW w:w="1867" w:type="dxa"/>
            <w:tcBorders>
              <w:top w:val="single" w:sz="4" w:space="0" w:color="auto"/>
              <w:left w:val="single" w:sz="4" w:space="0" w:color="auto"/>
              <w:bottom w:val="single" w:sz="4" w:space="0" w:color="auto"/>
              <w:right w:val="single" w:sz="4" w:space="0" w:color="auto"/>
            </w:tcBorders>
            <w:shd w:val="clear" w:color="auto" w:fill="E0E0E0"/>
            <w:noWrap/>
            <w:vAlign w:val="bottom"/>
          </w:tcPr>
          <w:p w:rsidR="00514068" w:rsidRPr="00F07BDE" w:rsidRDefault="00514068" w:rsidP="00AF57C1">
            <w:pPr>
              <w:spacing w:after="0" w:line="240" w:lineRule="auto"/>
              <w:rPr>
                <w:rFonts w:ascii="Times New Roman" w:hAnsi="Times New Roman" w:cs="Times New Roman"/>
                <w:sz w:val="24"/>
                <w:szCs w:val="24"/>
              </w:rPr>
            </w:pPr>
            <w:r w:rsidRPr="00F07BDE">
              <w:rPr>
                <w:rFonts w:ascii="Times New Roman" w:hAnsi="Times New Roman" w:cs="Times New Roman"/>
                <w:sz w:val="24"/>
                <w:szCs w:val="24"/>
              </w:rPr>
              <w:t> </w:t>
            </w:r>
          </w:p>
        </w:tc>
        <w:tc>
          <w:tcPr>
            <w:tcW w:w="1134" w:type="dxa"/>
            <w:tcBorders>
              <w:top w:val="single" w:sz="4" w:space="0" w:color="auto"/>
              <w:left w:val="nil"/>
              <w:bottom w:val="single" w:sz="4" w:space="0" w:color="auto"/>
              <w:right w:val="single" w:sz="4" w:space="0" w:color="auto"/>
            </w:tcBorders>
            <w:shd w:val="clear" w:color="auto" w:fill="E0E0E0"/>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2015  год</w:t>
            </w:r>
          </w:p>
        </w:tc>
        <w:tc>
          <w:tcPr>
            <w:tcW w:w="1134" w:type="dxa"/>
            <w:tcBorders>
              <w:top w:val="single" w:sz="4" w:space="0" w:color="auto"/>
              <w:left w:val="nil"/>
              <w:bottom w:val="single" w:sz="4" w:space="0" w:color="auto"/>
              <w:right w:val="single" w:sz="4" w:space="0" w:color="auto"/>
            </w:tcBorders>
            <w:shd w:val="clear" w:color="auto" w:fill="E0E0E0"/>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2016</w:t>
            </w:r>
          </w:p>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 xml:space="preserve"> год</w:t>
            </w:r>
          </w:p>
        </w:tc>
        <w:tc>
          <w:tcPr>
            <w:tcW w:w="1134" w:type="dxa"/>
            <w:tcBorders>
              <w:top w:val="single" w:sz="4" w:space="0" w:color="auto"/>
              <w:left w:val="nil"/>
              <w:bottom w:val="single" w:sz="4" w:space="0" w:color="auto"/>
              <w:right w:val="single" w:sz="4" w:space="0" w:color="auto"/>
            </w:tcBorders>
            <w:shd w:val="clear" w:color="auto" w:fill="E0E0E0"/>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 xml:space="preserve">2017 </w:t>
            </w:r>
          </w:p>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год</w:t>
            </w:r>
          </w:p>
        </w:tc>
        <w:tc>
          <w:tcPr>
            <w:tcW w:w="1134" w:type="dxa"/>
            <w:tcBorders>
              <w:top w:val="single" w:sz="4" w:space="0" w:color="auto"/>
              <w:left w:val="nil"/>
              <w:bottom w:val="single" w:sz="4" w:space="0" w:color="auto"/>
              <w:right w:val="single" w:sz="4" w:space="0" w:color="auto"/>
            </w:tcBorders>
            <w:shd w:val="clear" w:color="auto" w:fill="E0E0E0"/>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 xml:space="preserve">2018 </w:t>
            </w:r>
          </w:p>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год</w:t>
            </w:r>
          </w:p>
        </w:tc>
        <w:tc>
          <w:tcPr>
            <w:tcW w:w="1134" w:type="dxa"/>
            <w:tcBorders>
              <w:top w:val="single" w:sz="4" w:space="0" w:color="auto"/>
              <w:left w:val="nil"/>
              <w:bottom w:val="single" w:sz="4" w:space="0" w:color="auto"/>
              <w:right w:val="single" w:sz="4" w:space="0" w:color="auto"/>
            </w:tcBorders>
            <w:shd w:val="clear" w:color="auto" w:fill="E0E0E0"/>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 xml:space="preserve">2019 </w:t>
            </w:r>
          </w:p>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год</w:t>
            </w:r>
          </w:p>
        </w:tc>
        <w:tc>
          <w:tcPr>
            <w:tcW w:w="1276" w:type="dxa"/>
            <w:tcBorders>
              <w:top w:val="single" w:sz="4" w:space="0" w:color="auto"/>
              <w:left w:val="nil"/>
              <w:bottom w:val="single" w:sz="4" w:space="0" w:color="auto"/>
              <w:right w:val="single" w:sz="4" w:space="0" w:color="auto"/>
            </w:tcBorders>
            <w:shd w:val="clear" w:color="auto" w:fill="E0E0E0"/>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 xml:space="preserve">2020 </w:t>
            </w:r>
          </w:p>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 xml:space="preserve">год </w:t>
            </w:r>
            <w:r w:rsidRPr="00F07BDE">
              <w:rPr>
                <w:rStyle w:val="ab"/>
                <w:rFonts w:ascii="Times New Roman" w:hAnsi="Times New Roman" w:cs="Times New Roman"/>
                <w:sz w:val="24"/>
                <w:szCs w:val="24"/>
              </w:rPr>
              <w:footnoteReference w:id="2"/>
            </w:r>
          </w:p>
        </w:tc>
        <w:tc>
          <w:tcPr>
            <w:tcW w:w="1276" w:type="dxa"/>
            <w:tcBorders>
              <w:top w:val="single" w:sz="4" w:space="0" w:color="auto"/>
              <w:left w:val="nil"/>
              <w:bottom w:val="single" w:sz="4" w:space="0" w:color="auto"/>
              <w:right w:val="single" w:sz="4" w:space="0" w:color="auto"/>
            </w:tcBorders>
            <w:shd w:val="clear" w:color="auto" w:fill="E0E0E0"/>
            <w:vAlign w:val="center"/>
          </w:tcPr>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2021</w:t>
            </w:r>
          </w:p>
          <w:p w:rsidR="00514068" w:rsidRPr="00F07BDE" w:rsidRDefault="00514068" w:rsidP="00AF57C1">
            <w:pPr>
              <w:spacing w:after="0" w:line="240" w:lineRule="auto"/>
              <w:jc w:val="center"/>
              <w:rPr>
                <w:rFonts w:ascii="Times New Roman" w:hAnsi="Times New Roman" w:cs="Times New Roman"/>
                <w:sz w:val="24"/>
                <w:szCs w:val="24"/>
              </w:rPr>
            </w:pPr>
            <w:r w:rsidRPr="00F07BDE">
              <w:rPr>
                <w:rFonts w:ascii="Times New Roman" w:hAnsi="Times New Roman" w:cs="Times New Roman"/>
                <w:sz w:val="24"/>
                <w:szCs w:val="24"/>
              </w:rPr>
              <w:t>год</w:t>
            </w:r>
          </w:p>
        </w:tc>
      </w:tr>
      <w:tr w:rsidR="00514068" w:rsidRPr="00F07BDE" w:rsidTr="00AF57C1">
        <w:trPr>
          <w:trHeight w:val="315"/>
          <w:jc w:val="center"/>
        </w:trPr>
        <w:tc>
          <w:tcPr>
            <w:tcW w:w="1867" w:type="dxa"/>
            <w:tcBorders>
              <w:top w:val="nil"/>
              <w:left w:val="single" w:sz="4" w:space="0" w:color="auto"/>
              <w:bottom w:val="single" w:sz="4" w:space="0" w:color="auto"/>
              <w:right w:val="single" w:sz="4" w:space="0" w:color="auto"/>
            </w:tcBorders>
            <w:noWrap/>
            <w:vAlign w:val="bottom"/>
          </w:tcPr>
          <w:p w:rsidR="00514068" w:rsidRPr="00F07BDE" w:rsidRDefault="00514068" w:rsidP="00AF57C1">
            <w:pPr>
              <w:spacing w:after="0" w:line="240" w:lineRule="auto"/>
              <w:rPr>
                <w:rFonts w:ascii="Times New Roman" w:hAnsi="Times New Roman" w:cs="Times New Roman"/>
                <w:sz w:val="24"/>
                <w:szCs w:val="24"/>
              </w:rPr>
            </w:pPr>
            <w:r w:rsidRPr="00F07BDE">
              <w:rPr>
                <w:rFonts w:ascii="Times New Roman" w:hAnsi="Times New Roman" w:cs="Times New Roman"/>
                <w:sz w:val="24"/>
                <w:szCs w:val="24"/>
              </w:rPr>
              <w:t xml:space="preserve">Доходы </w:t>
            </w:r>
            <w:r w:rsidRPr="00F07BDE">
              <w:rPr>
                <w:rFonts w:ascii="Times New Roman" w:hAnsi="Times New Roman" w:cs="Times New Roman"/>
                <w:spacing w:val="-14"/>
                <w:sz w:val="24"/>
                <w:szCs w:val="24"/>
              </w:rPr>
              <w:t>от платных услуг, включая родительскую плату за содержание детей в ДДУ</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158 889,7</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153 728,7</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153 654,5</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158 377,1</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162 096,69</w:t>
            </w:r>
          </w:p>
        </w:tc>
        <w:tc>
          <w:tcPr>
            <w:tcW w:w="1276"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91 680,4</w:t>
            </w:r>
          </w:p>
        </w:tc>
        <w:tc>
          <w:tcPr>
            <w:tcW w:w="1276"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130 471,5</w:t>
            </w:r>
          </w:p>
        </w:tc>
      </w:tr>
      <w:tr w:rsidR="00514068" w:rsidRPr="00F07BDE" w:rsidTr="00AF57C1">
        <w:trPr>
          <w:trHeight w:val="420"/>
          <w:jc w:val="center"/>
        </w:trPr>
        <w:tc>
          <w:tcPr>
            <w:tcW w:w="1867" w:type="dxa"/>
            <w:tcBorders>
              <w:top w:val="nil"/>
              <w:left w:val="single" w:sz="4" w:space="0" w:color="auto"/>
              <w:bottom w:val="single" w:sz="4" w:space="0" w:color="auto"/>
              <w:right w:val="single" w:sz="4" w:space="0" w:color="auto"/>
            </w:tcBorders>
            <w:vAlign w:val="center"/>
          </w:tcPr>
          <w:p w:rsidR="00514068" w:rsidRPr="00F07BDE" w:rsidRDefault="00514068" w:rsidP="00AF57C1">
            <w:pPr>
              <w:spacing w:after="0" w:line="240" w:lineRule="auto"/>
              <w:rPr>
                <w:rFonts w:ascii="Times New Roman" w:hAnsi="Times New Roman" w:cs="Times New Roman"/>
                <w:sz w:val="24"/>
                <w:szCs w:val="24"/>
              </w:rPr>
            </w:pPr>
            <w:r w:rsidRPr="00F07BDE">
              <w:rPr>
                <w:rFonts w:ascii="Times New Roman" w:hAnsi="Times New Roman" w:cs="Times New Roman"/>
                <w:sz w:val="24"/>
                <w:szCs w:val="24"/>
              </w:rPr>
              <w:t>Доходы от сдачи имущества в аренду</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5,5</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6,2</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41,3</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295,5</w:t>
            </w:r>
          </w:p>
        </w:tc>
        <w:tc>
          <w:tcPr>
            <w:tcW w:w="1276"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99,3</w:t>
            </w:r>
          </w:p>
        </w:tc>
        <w:tc>
          <w:tcPr>
            <w:tcW w:w="1276"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28,5</w:t>
            </w:r>
          </w:p>
        </w:tc>
      </w:tr>
      <w:tr w:rsidR="00514068" w:rsidRPr="00F07BDE" w:rsidTr="00AF57C1">
        <w:trPr>
          <w:trHeight w:val="315"/>
          <w:jc w:val="center"/>
        </w:trPr>
        <w:tc>
          <w:tcPr>
            <w:tcW w:w="1867" w:type="dxa"/>
            <w:tcBorders>
              <w:top w:val="nil"/>
              <w:left w:val="single" w:sz="4" w:space="0" w:color="auto"/>
              <w:bottom w:val="single" w:sz="4" w:space="0" w:color="auto"/>
              <w:right w:val="single" w:sz="4" w:space="0" w:color="auto"/>
            </w:tcBorders>
            <w:noWrap/>
            <w:vAlign w:val="bottom"/>
          </w:tcPr>
          <w:p w:rsidR="00514068" w:rsidRPr="00F07BDE" w:rsidRDefault="00514068" w:rsidP="00AF57C1">
            <w:pPr>
              <w:spacing w:after="0" w:line="240" w:lineRule="auto"/>
              <w:rPr>
                <w:rFonts w:ascii="Times New Roman" w:hAnsi="Times New Roman" w:cs="Times New Roman"/>
                <w:sz w:val="24"/>
                <w:szCs w:val="24"/>
              </w:rPr>
            </w:pPr>
            <w:r w:rsidRPr="00F07BDE">
              <w:rPr>
                <w:rFonts w:ascii="Times New Roman" w:hAnsi="Times New Roman" w:cs="Times New Roman"/>
                <w:sz w:val="24"/>
                <w:szCs w:val="24"/>
              </w:rPr>
              <w:t>Безвозмездные поступления</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7 799,9</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9 716,6</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10 255, 5</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9 667,3</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22 650,3</w:t>
            </w:r>
          </w:p>
        </w:tc>
        <w:tc>
          <w:tcPr>
            <w:tcW w:w="1276"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16 155,8</w:t>
            </w:r>
          </w:p>
        </w:tc>
        <w:tc>
          <w:tcPr>
            <w:tcW w:w="1276"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sz w:val="20"/>
                <w:szCs w:val="20"/>
              </w:rPr>
            </w:pPr>
            <w:r w:rsidRPr="00F07BDE">
              <w:rPr>
                <w:rFonts w:ascii="Times New Roman" w:hAnsi="Times New Roman" w:cs="Times New Roman"/>
                <w:sz w:val="20"/>
                <w:szCs w:val="20"/>
              </w:rPr>
              <w:t>9 891,5</w:t>
            </w:r>
          </w:p>
        </w:tc>
      </w:tr>
      <w:tr w:rsidR="00514068" w:rsidRPr="00F07BDE" w:rsidTr="00AF57C1">
        <w:trPr>
          <w:trHeight w:val="315"/>
          <w:jc w:val="center"/>
        </w:trPr>
        <w:tc>
          <w:tcPr>
            <w:tcW w:w="1867" w:type="dxa"/>
            <w:tcBorders>
              <w:top w:val="nil"/>
              <w:left w:val="single" w:sz="4" w:space="0" w:color="auto"/>
              <w:bottom w:val="single" w:sz="4" w:space="0" w:color="auto"/>
              <w:right w:val="single" w:sz="4" w:space="0" w:color="auto"/>
            </w:tcBorders>
            <w:noWrap/>
            <w:vAlign w:val="bottom"/>
          </w:tcPr>
          <w:p w:rsidR="00514068" w:rsidRPr="00F07BDE" w:rsidRDefault="00514068" w:rsidP="00AF57C1">
            <w:pPr>
              <w:spacing w:after="0" w:line="240" w:lineRule="auto"/>
              <w:rPr>
                <w:rFonts w:ascii="Times New Roman" w:hAnsi="Times New Roman" w:cs="Times New Roman"/>
                <w:b/>
                <w:bCs/>
                <w:sz w:val="24"/>
                <w:szCs w:val="24"/>
              </w:rPr>
            </w:pPr>
            <w:r w:rsidRPr="00F07BDE">
              <w:rPr>
                <w:rFonts w:ascii="Times New Roman" w:hAnsi="Times New Roman" w:cs="Times New Roman"/>
                <w:b/>
                <w:bCs/>
                <w:sz w:val="24"/>
                <w:szCs w:val="24"/>
              </w:rPr>
              <w:lastRenderedPageBreak/>
              <w:t>ВСЕГО</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
                <w:bCs/>
                <w:sz w:val="20"/>
                <w:szCs w:val="20"/>
              </w:rPr>
            </w:pPr>
            <w:r w:rsidRPr="00F07BDE">
              <w:rPr>
                <w:rFonts w:ascii="Times New Roman" w:hAnsi="Times New Roman" w:cs="Times New Roman"/>
                <w:b/>
                <w:bCs/>
                <w:sz w:val="20"/>
                <w:szCs w:val="20"/>
              </w:rPr>
              <w:t>166 695,1</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
                <w:bCs/>
                <w:sz w:val="20"/>
                <w:szCs w:val="20"/>
              </w:rPr>
            </w:pPr>
            <w:r w:rsidRPr="00F07BDE">
              <w:rPr>
                <w:rFonts w:ascii="Times New Roman" w:hAnsi="Times New Roman" w:cs="Times New Roman"/>
                <w:b/>
                <w:bCs/>
                <w:sz w:val="20"/>
                <w:szCs w:val="20"/>
              </w:rPr>
              <w:t>163 451,5</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
                <w:bCs/>
                <w:sz w:val="20"/>
                <w:szCs w:val="20"/>
              </w:rPr>
            </w:pPr>
            <w:r w:rsidRPr="00F07BDE">
              <w:rPr>
                <w:rFonts w:ascii="Times New Roman" w:hAnsi="Times New Roman" w:cs="Times New Roman"/>
                <w:b/>
                <w:bCs/>
                <w:sz w:val="20"/>
                <w:szCs w:val="20"/>
              </w:rPr>
              <w:t>163 910,0</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
                <w:bCs/>
                <w:sz w:val="20"/>
                <w:szCs w:val="20"/>
              </w:rPr>
            </w:pPr>
            <w:r w:rsidRPr="00F07BDE">
              <w:rPr>
                <w:rFonts w:ascii="Times New Roman" w:hAnsi="Times New Roman" w:cs="Times New Roman"/>
                <w:b/>
                <w:bCs/>
                <w:sz w:val="20"/>
                <w:szCs w:val="20"/>
              </w:rPr>
              <w:t>168 085,7</w:t>
            </w:r>
          </w:p>
        </w:tc>
        <w:tc>
          <w:tcPr>
            <w:tcW w:w="1134"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
                <w:bCs/>
                <w:sz w:val="20"/>
                <w:szCs w:val="20"/>
              </w:rPr>
            </w:pPr>
            <w:r w:rsidRPr="00F07BDE">
              <w:rPr>
                <w:rFonts w:ascii="Times New Roman" w:hAnsi="Times New Roman" w:cs="Times New Roman"/>
                <w:b/>
                <w:bCs/>
                <w:sz w:val="20"/>
                <w:szCs w:val="20"/>
              </w:rPr>
              <w:t>185 042,49</w:t>
            </w:r>
          </w:p>
        </w:tc>
        <w:tc>
          <w:tcPr>
            <w:tcW w:w="1276"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
                <w:bCs/>
                <w:sz w:val="20"/>
                <w:szCs w:val="20"/>
              </w:rPr>
            </w:pPr>
            <w:r w:rsidRPr="00F07BDE">
              <w:rPr>
                <w:rFonts w:ascii="Times New Roman" w:hAnsi="Times New Roman" w:cs="Times New Roman"/>
                <w:b/>
                <w:bCs/>
                <w:sz w:val="20"/>
                <w:szCs w:val="20"/>
              </w:rPr>
              <w:t>107 935,5</w:t>
            </w:r>
          </w:p>
        </w:tc>
        <w:tc>
          <w:tcPr>
            <w:tcW w:w="1276" w:type="dxa"/>
            <w:tcBorders>
              <w:top w:val="nil"/>
              <w:left w:val="nil"/>
              <w:bottom w:val="single" w:sz="4" w:space="0" w:color="auto"/>
              <w:right w:val="single" w:sz="4" w:space="0" w:color="auto"/>
            </w:tcBorders>
            <w:vAlign w:val="center"/>
          </w:tcPr>
          <w:p w:rsidR="00514068" w:rsidRPr="00F07BDE" w:rsidRDefault="00514068" w:rsidP="00AF57C1">
            <w:pPr>
              <w:spacing w:after="0" w:line="240" w:lineRule="auto"/>
              <w:jc w:val="center"/>
              <w:rPr>
                <w:rFonts w:ascii="Times New Roman" w:hAnsi="Times New Roman" w:cs="Times New Roman"/>
                <w:b/>
                <w:bCs/>
                <w:sz w:val="20"/>
                <w:szCs w:val="20"/>
              </w:rPr>
            </w:pPr>
            <w:r w:rsidRPr="00F07BDE">
              <w:rPr>
                <w:rFonts w:ascii="Times New Roman" w:hAnsi="Times New Roman" w:cs="Times New Roman"/>
                <w:b/>
                <w:bCs/>
                <w:sz w:val="20"/>
                <w:szCs w:val="20"/>
              </w:rPr>
              <w:t>140 391,5</w:t>
            </w:r>
          </w:p>
        </w:tc>
      </w:tr>
    </w:tbl>
    <w:p w:rsidR="00514068" w:rsidRPr="00F07BDE" w:rsidRDefault="00514068" w:rsidP="00CE31FA">
      <w:pPr>
        <w:widowControl w:val="0"/>
        <w:shd w:val="clear" w:color="auto" w:fill="FFFFFF"/>
        <w:autoSpaceDE w:val="0"/>
        <w:autoSpaceDN w:val="0"/>
        <w:adjustRightInd w:val="0"/>
        <w:spacing w:after="0" w:line="240" w:lineRule="auto"/>
        <w:ind w:right="14" w:firstLine="567"/>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 xml:space="preserve">Наиболее значительные доходы от оказания платных услуг в 2020 году получили среди дошкольных образовательных учреждений – МАДОУ детский сад «Страна чудес», «Гармония», «Росток», общеобразовательные  – МАОУ «Гимназия», «Лицей №58», МАОУ «СОШ №40», МАОУ «СОШ №48»,   по учреждениям дополнительного образования – МАУ ДО «ЦВР», «СЮТ».  </w:t>
      </w:r>
    </w:p>
    <w:p w:rsidR="00514068" w:rsidRPr="00F07BDE" w:rsidRDefault="00514068" w:rsidP="00CE31FA">
      <w:pPr>
        <w:widowControl w:val="0"/>
        <w:shd w:val="clear" w:color="auto" w:fill="FFFFFF"/>
        <w:autoSpaceDE w:val="0"/>
        <w:autoSpaceDN w:val="0"/>
        <w:adjustRightInd w:val="0"/>
        <w:spacing w:after="0" w:line="240" w:lineRule="auto"/>
        <w:ind w:left="7" w:right="14" w:firstLine="567"/>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Все общеобразовательные учреждения НГО подключены к сети Интернет. Для обеспечения информационной безопасности все образовательные учреждения НГО используют пакет лицензионных программных средств и системы контентной фильтрации негативной и противоправной информации.</w:t>
      </w:r>
    </w:p>
    <w:p w:rsidR="00514068" w:rsidRPr="00F07BDE" w:rsidRDefault="00514068" w:rsidP="00CE31FA">
      <w:pPr>
        <w:pStyle w:val="ad"/>
        <w:ind w:firstLine="567"/>
        <w:jc w:val="both"/>
        <w:rPr>
          <w:rFonts w:ascii="Times New Roman" w:hAnsi="Times New Roman"/>
          <w:spacing w:val="1"/>
          <w:sz w:val="28"/>
          <w:szCs w:val="28"/>
        </w:rPr>
      </w:pPr>
      <w:r w:rsidRPr="00F07BDE">
        <w:rPr>
          <w:rFonts w:ascii="Times New Roman" w:hAnsi="Times New Roman"/>
          <w:spacing w:val="1"/>
          <w:sz w:val="28"/>
          <w:szCs w:val="28"/>
        </w:rPr>
        <w:t>11 общеобразовательных учреждения имеют подключение к высокоскоростному интернету, а МАОУ «СОШ д. Починок»  вошло в программу госконтракта с ПАО «Ростелеком» по подключению к высокоскоростному интернету. Работы по подключению планируют завершиться  до 01.09.2021 г. МАОУ «СОШ № 40» по решению Департамента информатизации и связи Свердловской области из программы исключили в связи с наличием уже имеющего оптиковолокна в школе. Данное ООО до конца 2021 года увеличит скорость до 100мБ/с за счет собственных средств.</w:t>
      </w:r>
    </w:p>
    <w:p w:rsidR="00514068" w:rsidRPr="00F07BDE" w:rsidRDefault="00514068" w:rsidP="00CE31FA">
      <w:pPr>
        <w:spacing w:after="0" w:line="240" w:lineRule="auto"/>
        <w:ind w:firstLine="567"/>
        <w:jc w:val="both"/>
        <w:rPr>
          <w:rFonts w:ascii="Times New Roman" w:hAnsi="Times New Roman" w:cs="Times New Roman"/>
          <w:sz w:val="28"/>
          <w:szCs w:val="28"/>
          <w:lang w:eastAsia="ru-RU"/>
        </w:rPr>
      </w:pPr>
      <w:r w:rsidRPr="00F07BDE">
        <w:rPr>
          <w:rFonts w:ascii="Times New Roman" w:hAnsi="Times New Roman" w:cs="Times New Roman"/>
          <w:spacing w:val="-1"/>
          <w:sz w:val="28"/>
          <w:szCs w:val="28"/>
          <w:lang w:eastAsia="ru-RU"/>
        </w:rPr>
        <w:t>К 01 сентября 2021 года за счет средств областного и местного бюджетов</w:t>
      </w:r>
      <w:r w:rsidRPr="00F07BDE">
        <w:rPr>
          <w:rFonts w:ascii="Times New Roman" w:hAnsi="Times New Roman" w:cs="Times New Roman"/>
          <w:sz w:val="28"/>
          <w:szCs w:val="28"/>
          <w:lang w:eastAsia="ru-RU"/>
        </w:rPr>
        <w:t xml:space="preserve"> обеспеченность учебниками общеобразовательных учреждений Новоуральского ГО составит 100 процентов.</w:t>
      </w:r>
    </w:p>
    <w:p w:rsidR="00514068" w:rsidRPr="00F07BDE" w:rsidRDefault="00514068" w:rsidP="00514068">
      <w:pPr>
        <w:spacing w:after="0" w:line="240" w:lineRule="auto"/>
        <w:ind w:firstLine="567"/>
        <w:jc w:val="both"/>
        <w:rPr>
          <w:rFonts w:ascii="Times New Roman" w:hAnsi="Times New Roman" w:cs="Times New Roman"/>
          <w:sz w:val="28"/>
          <w:szCs w:val="28"/>
          <w:lang w:eastAsia="ru-RU"/>
        </w:rPr>
      </w:pPr>
      <w:r w:rsidRPr="00F07BDE">
        <w:rPr>
          <w:rFonts w:ascii="Times New Roman" w:hAnsi="Times New Roman" w:cs="Times New Roman"/>
          <w:spacing w:val="1"/>
          <w:sz w:val="28"/>
          <w:szCs w:val="28"/>
          <w:lang w:eastAsia="ru-RU"/>
        </w:rPr>
        <w:t>Главной задачей общеобразовательных учреждений на последующие годы становится переосмысление направлений расходования средств областной субвенции, оптимизация расходов на приобретение учебников и переход к обновлению учебного обрудования, прежде всего компьютерной техники.</w:t>
      </w:r>
    </w:p>
    <w:p w:rsidR="00514068" w:rsidRPr="00F07BDE" w:rsidRDefault="00514068" w:rsidP="00514068">
      <w:pPr>
        <w:spacing w:after="0" w:line="240" w:lineRule="auto"/>
        <w:ind w:firstLine="567"/>
        <w:jc w:val="both"/>
        <w:rPr>
          <w:rFonts w:ascii="Times New Roman" w:hAnsi="Times New Roman" w:cs="Times New Roman"/>
          <w:sz w:val="28"/>
          <w:szCs w:val="28"/>
          <w:lang w:eastAsia="ru-RU"/>
        </w:rPr>
      </w:pPr>
      <w:r w:rsidRPr="00F07BDE">
        <w:rPr>
          <w:rFonts w:ascii="Times New Roman" w:hAnsi="Times New Roman" w:cs="Times New Roman"/>
          <w:spacing w:val="1"/>
          <w:sz w:val="28"/>
          <w:szCs w:val="28"/>
          <w:lang w:eastAsia="ru-RU"/>
        </w:rPr>
        <w:t>В образовательных учреждениях ведется</w:t>
      </w:r>
      <w:r w:rsidRPr="00F07BDE">
        <w:rPr>
          <w:rFonts w:ascii="Times New Roman" w:hAnsi="Times New Roman" w:cs="Times New Roman"/>
          <w:sz w:val="28"/>
          <w:szCs w:val="28"/>
          <w:lang w:eastAsia="ru-RU"/>
        </w:rPr>
        <w:t xml:space="preserve"> планомерная работа по организации подвоза учащихся в общеобразовательное учреждение, расположенное в сельской местности. Всего муниципальными общеобразовательными учреждениями используется 2 автобуса. Ими осуществляется подвоз обучающихся в МАОУ «СОШ с. Тарасково» и МАОУ «СОШ д.Починок», а с сентября 2021 года организована доставка детей из д. Пальники в детский сад, расположенный д. Починок .</w:t>
      </w:r>
    </w:p>
    <w:p w:rsidR="00514068" w:rsidRPr="00F07BDE" w:rsidRDefault="00514068" w:rsidP="00514068">
      <w:pPr>
        <w:widowControl w:val="0"/>
        <w:autoSpaceDE w:val="0"/>
        <w:autoSpaceDN w:val="0"/>
        <w:adjustRightInd w:val="0"/>
        <w:spacing w:after="0" w:line="240" w:lineRule="auto"/>
        <w:ind w:firstLine="851"/>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Впервые в 2011 году Новоуральский ГО вошел в программу по формированию сети базовых образовательных учреждений, реализующих образовательные программы общего образования, обеспечивающие совместное обучение инвалидов и лиц, не имеющих нарушений развития. По данной программе были получены средства на приобретение специализированного оборудования МАОУ «СОШ № 48», МАОУ «Лицей № 58»</w:t>
      </w:r>
      <w:r w:rsidRPr="00F07BDE">
        <w:rPr>
          <w:rFonts w:ascii="Times New Roman" w:hAnsi="Times New Roman" w:cs="Times New Roman"/>
          <w:bCs/>
          <w:iCs/>
          <w:sz w:val="28"/>
          <w:szCs w:val="28"/>
          <w:lang w:eastAsia="ru-RU"/>
        </w:rPr>
        <w:t xml:space="preserve">, </w:t>
      </w:r>
      <w:r w:rsidRPr="00F07BDE">
        <w:rPr>
          <w:rFonts w:ascii="Times New Roman" w:hAnsi="Times New Roman" w:cs="Times New Roman"/>
          <w:spacing w:val="-1"/>
          <w:sz w:val="28"/>
          <w:szCs w:val="28"/>
          <w:lang w:eastAsia="ru-RU"/>
        </w:rPr>
        <w:t>МАОУ «СОШ № 40», МАОУ «СОШ № 49», МАУ ДО «ЦВР»,</w:t>
      </w:r>
      <w:r w:rsidRPr="00F07BDE">
        <w:rPr>
          <w:rFonts w:ascii="Times New Roman" w:hAnsi="Times New Roman" w:cs="Times New Roman"/>
          <w:sz w:val="28"/>
          <w:szCs w:val="28"/>
        </w:rPr>
        <w:t xml:space="preserve"> МАУ ДО «СЮТ»,</w:t>
      </w:r>
      <w:r w:rsidRPr="00F07BDE">
        <w:rPr>
          <w:rFonts w:ascii="Times New Roman" w:hAnsi="Times New Roman" w:cs="Times New Roman"/>
          <w:spacing w:val="-1"/>
          <w:sz w:val="28"/>
          <w:szCs w:val="28"/>
          <w:lang w:eastAsia="ru-RU"/>
        </w:rPr>
        <w:t xml:space="preserve"> МАДОУ «Страна чудес», МАДОУ «Гармония», МАДОУ «Росинка», </w:t>
      </w:r>
      <w:r w:rsidRPr="00F07BDE">
        <w:rPr>
          <w:rFonts w:ascii="Times New Roman" w:hAnsi="Times New Roman" w:cs="Times New Roman"/>
          <w:sz w:val="28"/>
          <w:szCs w:val="28"/>
        </w:rPr>
        <w:t>МАДОУ «Росток»</w:t>
      </w:r>
      <w:r w:rsidRPr="00F07BDE">
        <w:rPr>
          <w:rFonts w:ascii="Times New Roman" w:hAnsi="Times New Roman" w:cs="Times New Roman"/>
          <w:spacing w:val="-1"/>
          <w:sz w:val="28"/>
          <w:szCs w:val="28"/>
          <w:lang w:eastAsia="ru-RU"/>
        </w:rPr>
        <w:t xml:space="preserve">. Данные средства предоставлялись при условии направления такой же суммы из средств местного бюджета на ремонт помещений, которые будут задействованы для совместного обучения инвалидов и лиц, не имеющих нарушений развития.  </w:t>
      </w:r>
    </w:p>
    <w:p w:rsidR="00514068" w:rsidRPr="00F07BDE" w:rsidRDefault="00514068" w:rsidP="00514068">
      <w:pPr>
        <w:widowControl w:val="0"/>
        <w:autoSpaceDE w:val="0"/>
        <w:autoSpaceDN w:val="0"/>
        <w:adjustRightInd w:val="0"/>
        <w:spacing w:after="0" w:line="240" w:lineRule="auto"/>
        <w:ind w:firstLine="851"/>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 xml:space="preserve">Анализируя загруженность вышеуказанных учреждений, можно констатировать, что в городском округе созданы условия для обеспечения </w:t>
      </w:r>
      <w:r w:rsidRPr="00F07BDE">
        <w:rPr>
          <w:rFonts w:ascii="Times New Roman" w:hAnsi="Times New Roman" w:cs="Times New Roman"/>
          <w:spacing w:val="-1"/>
          <w:sz w:val="28"/>
          <w:szCs w:val="28"/>
          <w:lang w:eastAsia="ru-RU"/>
        </w:rPr>
        <w:lastRenderedPageBreak/>
        <w:t>совместного обучения инвалидов и лиц, не имеющих нарушений развития.</w:t>
      </w:r>
    </w:p>
    <w:p w:rsidR="00514068" w:rsidRPr="00F07BDE" w:rsidRDefault="00514068" w:rsidP="00514068">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F07BDE">
        <w:rPr>
          <w:rFonts w:ascii="Times New Roman" w:hAnsi="Times New Roman" w:cs="Times New Roman"/>
          <w:spacing w:val="-1"/>
          <w:sz w:val="28"/>
          <w:szCs w:val="28"/>
          <w:lang w:eastAsia="ru-RU"/>
        </w:rPr>
        <w:t>На последующие годы необходимо обратить внимание на создание доступной среды в детско – юношеских спортивных школ. Необходимо проанализировать востребованность этих учреждений у данной категории жителей городского округа рассматривать вопрос изготовления прое</w:t>
      </w:r>
      <w:r w:rsidR="00C330BD" w:rsidRPr="00F07BDE">
        <w:rPr>
          <w:rFonts w:ascii="Times New Roman" w:hAnsi="Times New Roman" w:cs="Times New Roman"/>
          <w:spacing w:val="-1"/>
          <w:sz w:val="28"/>
          <w:szCs w:val="28"/>
          <w:lang w:eastAsia="ru-RU"/>
        </w:rPr>
        <w:t>к</w:t>
      </w:r>
      <w:r w:rsidRPr="00F07BDE">
        <w:rPr>
          <w:rFonts w:ascii="Times New Roman" w:hAnsi="Times New Roman" w:cs="Times New Roman"/>
          <w:spacing w:val="-1"/>
          <w:sz w:val="28"/>
          <w:szCs w:val="28"/>
          <w:lang w:eastAsia="ru-RU"/>
        </w:rPr>
        <w:t xml:space="preserve">тно- сметной документации для заявки на участие в программе по формированию сети базовых образовательных учреждений, реализующих образовательные программы общего образования, обеспечивающие совместное обучение инвалидов и лиц, не имеющих нарушений развития. </w:t>
      </w:r>
    </w:p>
    <w:p w:rsidR="00514068" w:rsidRPr="00F07BDE" w:rsidRDefault="00514068" w:rsidP="00514068">
      <w:pPr>
        <w:framePr w:h="231" w:hRule="exact" w:hSpace="36" w:wrap="auto" w:vAnchor="text" w:hAnchor="margin" w:x="10743" w:y="7079"/>
        <w:widowControl w:val="0"/>
        <w:shd w:val="clear" w:color="auto" w:fill="FFFFFF"/>
        <w:autoSpaceDE w:val="0"/>
        <w:autoSpaceDN w:val="0"/>
        <w:adjustRightInd w:val="0"/>
        <w:spacing w:after="0" w:line="240" w:lineRule="auto"/>
        <w:ind w:firstLine="851"/>
        <w:jc w:val="both"/>
        <w:rPr>
          <w:rFonts w:ascii="Times New Roman" w:hAnsi="Times New Roman" w:cs="Times New Roman"/>
          <w:sz w:val="28"/>
          <w:szCs w:val="28"/>
          <w:lang w:eastAsia="ru-RU"/>
        </w:rPr>
      </w:pPr>
    </w:p>
    <w:p w:rsidR="00514068" w:rsidRPr="00F07BDE" w:rsidRDefault="00514068" w:rsidP="00514068">
      <w:pPr>
        <w:framePr w:h="231" w:hRule="exact" w:hSpace="36" w:wrap="auto" w:vAnchor="text" w:hAnchor="margin" w:x="10743" w:y="7079"/>
        <w:widowControl w:val="0"/>
        <w:shd w:val="clear" w:color="auto" w:fill="FFFFFF"/>
        <w:autoSpaceDE w:val="0"/>
        <w:autoSpaceDN w:val="0"/>
        <w:adjustRightInd w:val="0"/>
        <w:spacing w:after="0" w:line="240" w:lineRule="auto"/>
        <w:ind w:firstLine="851"/>
        <w:jc w:val="both"/>
        <w:rPr>
          <w:rFonts w:ascii="Times New Roman" w:hAnsi="Times New Roman" w:cs="Times New Roman"/>
          <w:sz w:val="28"/>
          <w:szCs w:val="28"/>
          <w:lang w:eastAsia="ru-RU"/>
        </w:rPr>
      </w:pPr>
    </w:p>
    <w:p w:rsidR="00514068" w:rsidRPr="00F07BDE" w:rsidRDefault="00514068" w:rsidP="00514068">
      <w:pPr>
        <w:spacing w:after="0" w:line="240" w:lineRule="auto"/>
        <w:ind w:firstLine="567"/>
        <w:jc w:val="both"/>
        <w:rPr>
          <w:rFonts w:ascii="Times New Roman" w:hAnsi="Times New Roman" w:cs="Times New Roman"/>
          <w:spacing w:val="-1"/>
          <w:sz w:val="28"/>
          <w:szCs w:val="28"/>
          <w:lang w:eastAsia="ru-RU"/>
        </w:rPr>
      </w:pPr>
      <w:r w:rsidRPr="00F07BDE">
        <w:rPr>
          <w:rFonts w:ascii="Times New Roman" w:hAnsi="Times New Roman" w:cs="Times New Roman"/>
          <w:spacing w:val="-1"/>
          <w:sz w:val="28"/>
          <w:szCs w:val="28"/>
          <w:lang w:eastAsia="ru-RU"/>
        </w:rPr>
        <w:t>В 2020 году было выделено 22,6 млн. руб. из бюджета городского округа на приобретение устройств (средств) дезинфекции и медицинского контроля для муниципальных организаций в целях профилактики и устранения новой коронавирусной инфекции во все образовательные учреждения городского округа. В 2021 году продолжена работа по созданию условий по профилактики массового заболевания новой коронавирусной инфекцией за счет средств муниципальной субсидии, открытой учреждениям на выполнение муниципального задания.</w:t>
      </w:r>
    </w:p>
    <w:p w:rsidR="00514068" w:rsidRPr="00F07BDE" w:rsidRDefault="00514068" w:rsidP="00514068">
      <w:pPr>
        <w:spacing w:after="0" w:line="240" w:lineRule="auto"/>
        <w:ind w:firstLine="567"/>
        <w:jc w:val="both"/>
        <w:rPr>
          <w:rFonts w:ascii="Times New Roman" w:hAnsi="Times New Roman" w:cs="Times New Roman"/>
          <w:sz w:val="28"/>
          <w:szCs w:val="28"/>
          <w:lang w:eastAsia="ru-RU"/>
        </w:rPr>
      </w:pPr>
      <w:r w:rsidRPr="00F07BDE">
        <w:rPr>
          <w:rFonts w:ascii="Times New Roman" w:hAnsi="Times New Roman" w:cs="Times New Roman"/>
          <w:sz w:val="28"/>
          <w:szCs w:val="28"/>
          <w:lang w:eastAsia="ru-RU"/>
        </w:rPr>
        <w:t>В соответствии с программой «Развития системы образования НГО» в течение отчётного периода проводились ремонтные работы по устранению предписаний надзорных органов в ряде ОУ.</w:t>
      </w:r>
    </w:p>
    <w:p w:rsidR="00514068" w:rsidRPr="00F07BDE" w:rsidRDefault="00514068" w:rsidP="00514068">
      <w:pPr>
        <w:pStyle w:val="21"/>
        <w:spacing w:after="0" w:line="240" w:lineRule="auto"/>
        <w:ind w:firstLine="567"/>
        <w:jc w:val="both"/>
        <w:rPr>
          <w:rFonts w:ascii="Times New Roman" w:eastAsia="Calibri" w:hAnsi="Times New Roman" w:cs="Times New Roman"/>
          <w:sz w:val="28"/>
          <w:szCs w:val="28"/>
        </w:rPr>
      </w:pPr>
      <w:r w:rsidRPr="00F07BDE">
        <w:rPr>
          <w:rFonts w:ascii="Times New Roman" w:hAnsi="Times New Roman" w:cs="Times New Roman"/>
          <w:sz w:val="28"/>
          <w:szCs w:val="28"/>
        </w:rPr>
        <w:t xml:space="preserve">В 2020 году на проведение капитальных ремонтных работ и устранение предписаний надзорных органов Управлению образования выделено </w:t>
      </w:r>
      <w:r w:rsidRPr="00F07BDE">
        <w:rPr>
          <w:rFonts w:ascii="Times New Roman" w:eastAsia="Calibri" w:hAnsi="Times New Roman" w:cs="Times New Roman"/>
          <w:sz w:val="28"/>
          <w:szCs w:val="28"/>
        </w:rPr>
        <w:t>97,9 млн. рублей.</w:t>
      </w:r>
    </w:p>
    <w:p w:rsidR="00514068" w:rsidRPr="00F07BDE" w:rsidRDefault="004955AC" w:rsidP="004955AC">
      <w:pPr>
        <w:spacing w:after="0" w:line="240" w:lineRule="auto"/>
        <w:rPr>
          <w:rFonts w:ascii="Times New Roman" w:hAnsi="Times New Roman" w:cs="Times New Roman"/>
          <w:b/>
          <w:bCs/>
          <w:spacing w:val="-1"/>
          <w:sz w:val="28"/>
          <w:szCs w:val="28"/>
          <w:lang w:eastAsia="ru-RU"/>
        </w:rPr>
      </w:pPr>
      <w:r w:rsidRPr="00F07BDE">
        <w:rPr>
          <w:rFonts w:ascii="Times New Roman" w:hAnsi="Times New Roman" w:cs="Times New Roman"/>
          <w:b/>
          <w:bCs/>
          <w:spacing w:val="-1"/>
          <w:sz w:val="28"/>
          <w:szCs w:val="28"/>
          <w:lang w:eastAsia="ru-RU"/>
        </w:rPr>
        <w:t xml:space="preserve">Таблица. </w:t>
      </w:r>
      <w:r w:rsidR="00514068" w:rsidRPr="00F07BDE">
        <w:rPr>
          <w:rFonts w:ascii="Times New Roman" w:hAnsi="Times New Roman" w:cs="Times New Roman"/>
          <w:b/>
          <w:bCs/>
          <w:spacing w:val="-1"/>
          <w:sz w:val="28"/>
          <w:szCs w:val="28"/>
          <w:lang w:eastAsia="ru-RU"/>
        </w:rPr>
        <w:t>Средства, направленные на капитальный ремонт в 2020 году</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616"/>
        <w:gridCol w:w="1401"/>
        <w:gridCol w:w="1410"/>
        <w:gridCol w:w="1511"/>
      </w:tblGrid>
      <w:tr w:rsidR="00514068" w:rsidRPr="00F07BDE" w:rsidTr="00AF57C1">
        <w:tc>
          <w:tcPr>
            <w:tcW w:w="595" w:type="dxa"/>
            <w:vMerge w:val="restart"/>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 п/п</w:t>
            </w:r>
          </w:p>
        </w:tc>
        <w:tc>
          <w:tcPr>
            <w:tcW w:w="4616" w:type="dxa"/>
            <w:vMerge w:val="restart"/>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Капитальный ремонт и приведение в соответствие с требованиями пожарной безопасности и санитарного законодательства зданий учреждений</w:t>
            </w:r>
          </w:p>
        </w:tc>
        <w:tc>
          <w:tcPr>
            <w:tcW w:w="1401" w:type="dxa"/>
            <w:vMerge w:val="restart"/>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Всего, тыс. руб.</w:t>
            </w:r>
          </w:p>
        </w:tc>
        <w:tc>
          <w:tcPr>
            <w:tcW w:w="2921" w:type="dxa"/>
            <w:gridSpan w:val="2"/>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В том числе</w:t>
            </w:r>
          </w:p>
        </w:tc>
      </w:tr>
      <w:tr w:rsidR="00514068" w:rsidRPr="00F07BDE" w:rsidTr="00AF57C1">
        <w:tc>
          <w:tcPr>
            <w:tcW w:w="595" w:type="dxa"/>
            <w:vMerge/>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p>
        </w:tc>
        <w:tc>
          <w:tcPr>
            <w:tcW w:w="4616" w:type="dxa"/>
            <w:vMerge/>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p>
        </w:tc>
        <w:tc>
          <w:tcPr>
            <w:tcW w:w="1401" w:type="dxa"/>
            <w:vMerge/>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Местный бюджет</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Областной бюджет</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1</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Общеобразовательные учреждения</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19 332,4</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7 859,6</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11 472,8</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2</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Дошкольные образовательные учреждения</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15 802,9</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14 573,0</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1 229,9</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3</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Учреждения дополнительного образования (без учета благоустройства МАУ ДО «ДЮСШ№2»)</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2 338,3</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1 797,2</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541,1</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5</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Ремонт здания по ул. Ленина,87</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2 273,3</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613,6</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1 659,7</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6</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ЗДОЛ «Самоцветы»</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48 108,0</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36 855,1</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11 252,9</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7</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Средства из резервного фонда Администрации НГО</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76,7</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76,7</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0,0</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b/>
                <w:sz w:val="26"/>
                <w:szCs w:val="26"/>
              </w:rPr>
            </w:pPr>
            <w:r w:rsidRPr="00F07BDE">
              <w:rPr>
                <w:rFonts w:ascii="Times New Roman" w:eastAsia="Calibri" w:hAnsi="Times New Roman" w:cs="Times New Roman"/>
                <w:b/>
                <w:sz w:val="26"/>
                <w:szCs w:val="26"/>
              </w:rPr>
              <w:t>Итого</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b/>
                <w:sz w:val="26"/>
                <w:szCs w:val="26"/>
              </w:rPr>
            </w:pPr>
            <w:r w:rsidRPr="00F07BDE">
              <w:rPr>
                <w:rFonts w:ascii="Times New Roman" w:eastAsia="Calibri" w:hAnsi="Times New Roman" w:cs="Times New Roman"/>
                <w:b/>
                <w:sz w:val="26"/>
                <w:szCs w:val="26"/>
              </w:rPr>
              <w:t>87 931,6</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b/>
                <w:sz w:val="26"/>
                <w:szCs w:val="26"/>
              </w:rPr>
            </w:pPr>
            <w:r w:rsidRPr="00F07BDE">
              <w:rPr>
                <w:rFonts w:ascii="Times New Roman" w:eastAsia="Calibri" w:hAnsi="Times New Roman" w:cs="Times New Roman"/>
                <w:b/>
                <w:sz w:val="26"/>
                <w:szCs w:val="26"/>
              </w:rPr>
              <w:t>61 775,2</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b/>
                <w:sz w:val="26"/>
                <w:szCs w:val="26"/>
              </w:rPr>
            </w:pPr>
            <w:r w:rsidRPr="00F07BDE">
              <w:rPr>
                <w:rFonts w:ascii="Times New Roman" w:eastAsia="Calibri" w:hAnsi="Times New Roman" w:cs="Times New Roman"/>
                <w:b/>
                <w:sz w:val="26"/>
                <w:szCs w:val="26"/>
              </w:rPr>
              <w:t>26 156,4</w:t>
            </w:r>
          </w:p>
        </w:tc>
      </w:tr>
    </w:tbl>
    <w:p w:rsidR="00514068" w:rsidRPr="00F07BDE" w:rsidRDefault="00514068" w:rsidP="00514068">
      <w:pPr>
        <w:spacing w:after="0" w:line="240" w:lineRule="auto"/>
        <w:ind w:firstLine="851"/>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Через смету МКУ «ЦБ и МТО МОУ НГО» освоено 67,13% и 32,87 % через предоставления целевой субсидии образовательным учреждениям.</w:t>
      </w:r>
    </w:p>
    <w:p w:rsidR="00514068" w:rsidRPr="00F07BDE" w:rsidRDefault="00514068" w:rsidP="00514068">
      <w:pPr>
        <w:spacing w:after="0" w:line="240" w:lineRule="auto"/>
        <w:ind w:firstLine="851"/>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Средства направлялись на выполнение предписаний надзорных органов, капитальный ремонт спортивных залов, замену оконных блоков, капитальный ремонт туалетных комнат и на другие направления.</w:t>
      </w:r>
    </w:p>
    <w:p w:rsidR="00514068" w:rsidRPr="00F07BDE" w:rsidRDefault="00514068" w:rsidP="00514068">
      <w:pPr>
        <w:pStyle w:val="ad"/>
        <w:ind w:firstLine="851"/>
        <w:jc w:val="both"/>
        <w:rPr>
          <w:rFonts w:ascii="Times New Roman" w:hAnsi="Times New Roman"/>
          <w:sz w:val="28"/>
          <w:szCs w:val="28"/>
        </w:rPr>
      </w:pPr>
      <w:r w:rsidRPr="00F07BDE">
        <w:rPr>
          <w:rFonts w:ascii="Times New Roman" w:hAnsi="Times New Roman"/>
          <w:sz w:val="28"/>
          <w:szCs w:val="28"/>
        </w:rPr>
        <w:t>В период с 2019-2020 гг. был проведен капитальный ремонт здания клуба-</w:t>
      </w:r>
      <w:r w:rsidR="007F6668" w:rsidRPr="00F07BDE">
        <w:rPr>
          <w:rFonts w:ascii="Times New Roman" w:hAnsi="Times New Roman"/>
          <w:sz w:val="28"/>
          <w:szCs w:val="28"/>
        </w:rPr>
        <w:t>столовой в</w:t>
      </w:r>
      <w:r w:rsidRPr="00F07BDE">
        <w:rPr>
          <w:rFonts w:ascii="Times New Roman" w:hAnsi="Times New Roman"/>
          <w:sz w:val="28"/>
          <w:szCs w:val="28"/>
        </w:rPr>
        <w:t xml:space="preserve"> </w:t>
      </w:r>
      <w:r w:rsidR="007F6668" w:rsidRPr="00F07BDE">
        <w:rPr>
          <w:rFonts w:ascii="Times New Roman" w:hAnsi="Times New Roman"/>
          <w:sz w:val="28"/>
          <w:szCs w:val="28"/>
        </w:rPr>
        <w:t>загородном филиале</w:t>
      </w:r>
      <w:r w:rsidRPr="00F07BDE">
        <w:rPr>
          <w:rFonts w:ascii="Times New Roman" w:hAnsi="Times New Roman"/>
          <w:sz w:val="28"/>
          <w:szCs w:val="28"/>
        </w:rPr>
        <w:t xml:space="preserve"> МАУ ДО «ЦВР» - ЗДОЛ «Самоцветы».</w:t>
      </w:r>
    </w:p>
    <w:p w:rsidR="00514068" w:rsidRPr="00F07BDE" w:rsidRDefault="00514068" w:rsidP="00514068">
      <w:pPr>
        <w:pStyle w:val="ad"/>
        <w:ind w:firstLine="851"/>
        <w:jc w:val="both"/>
        <w:rPr>
          <w:rFonts w:ascii="Times New Roman" w:hAnsi="Times New Roman"/>
          <w:sz w:val="28"/>
          <w:szCs w:val="28"/>
        </w:rPr>
      </w:pPr>
      <w:r w:rsidRPr="00F07BDE">
        <w:rPr>
          <w:rFonts w:ascii="Times New Roman" w:hAnsi="Times New Roman"/>
          <w:sz w:val="28"/>
          <w:szCs w:val="28"/>
        </w:rPr>
        <w:lastRenderedPageBreak/>
        <w:t>Заменены внутренние системы горячего, холодного водоснабжения, канализации. Заменена система вентиляции. Здание клуб-</w:t>
      </w:r>
      <w:r w:rsidR="007F6668" w:rsidRPr="00F07BDE">
        <w:rPr>
          <w:rFonts w:ascii="Times New Roman" w:hAnsi="Times New Roman"/>
          <w:sz w:val="28"/>
          <w:szCs w:val="28"/>
        </w:rPr>
        <w:t>столовая оснащена</w:t>
      </w:r>
      <w:r w:rsidRPr="00F07BDE">
        <w:rPr>
          <w:rFonts w:ascii="Times New Roman" w:hAnsi="Times New Roman"/>
          <w:sz w:val="28"/>
          <w:szCs w:val="28"/>
        </w:rPr>
        <w:t xml:space="preserve"> закрытой системой отопления и горячего водоснабжения. </w:t>
      </w:r>
    </w:p>
    <w:p w:rsidR="00514068" w:rsidRPr="00F07BDE" w:rsidRDefault="00514068" w:rsidP="00514068">
      <w:pPr>
        <w:pStyle w:val="ad"/>
        <w:ind w:firstLine="851"/>
        <w:jc w:val="both"/>
        <w:rPr>
          <w:rFonts w:ascii="Times New Roman" w:hAnsi="Times New Roman"/>
          <w:sz w:val="28"/>
          <w:szCs w:val="28"/>
        </w:rPr>
      </w:pPr>
      <w:r w:rsidRPr="00F07BDE">
        <w:rPr>
          <w:rFonts w:ascii="Times New Roman" w:hAnsi="Times New Roman"/>
          <w:sz w:val="28"/>
          <w:szCs w:val="28"/>
        </w:rPr>
        <w:t xml:space="preserve">Кроме замены внутренних систем в здании заменены </w:t>
      </w:r>
      <w:r w:rsidR="007F6668" w:rsidRPr="00F07BDE">
        <w:rPr>
          <w:rFonts w:ascii="Times New Roman" w:hAnsi="Times New Roman"/>
          <w:sz w:val="28"/>
          <w:szCs w:val="28"/>
        </w:rPr>
        <w:t>оконные и</w:t>
      </w:r>
      <w:r w:rsidRPr="00F07BDE">
        <w:rPr>
          <w:rFonts w:ascii="Times New Roman" w:hAnsi="Times New Roman"/>
          <w:sz w:val="28"/>
          <w:szCs w:val="28"/>
        </w:rPr>
        <w:t xml:space="preserve"> дверные блоки. В рамках пожарной безопасности в дискозале </w:t>
      </w:r>
      <w:r w:rsidR="007F6668" w:rsidRPr="00F07BDE">
        <w:rPr>
          <w:rFonts w:ascii="Times New Roman" w:hAnsi="Times New Roman"/>
          <w:sz w:val="28"/>
          <w:szCs w:val="28"/>
        </w:rPr>
        <w:t>оборудован дополнительный</w:t>
      </w:r>
      <w:r w:rsidRPr="00F07BDE">
        <w:rPr>
          <w:rFonts w:ascii="Times New Roman" w:hAnsi="Times New Roman"/>
          <w:sz w:val="28"/>
          <w:szCs w:val="28"/>
        </w:rPr>
        <w:t xml:space="preserve"> выход и крыльцо с пандусом. Заменена система пожарной сигнализации, установлена охранная сигнализация. </w:t>
      </w:r>
    </w:p>
    <w:p w:rsidR="00514068" w:rsidRPr="00F07BDE" w:rsidRDefault="00514068" w:rsidP="00514068">
      <w:pPr>
        <w:pStyle w:val="ad"/>
        <w:ind w:firstLine="851"/>
        <w:jc w:val="both"/>
        <w:rPr>
          <w:rFonts w:ascii="Times New Roman" w:hAnsi="Times New Roman"/>
          <w:sz w:val="28"/>
          <w:szCs w:val="28"/>
        </w:rPr>
      </w:pPr>
      <w:r w:rsidRPr="00F07BDE">
        <w:rPr>
          <w:rFonts w:ascii="Times New Roman" w:hAnsi="Times New Roman"/>
          <w:sz w:val="28"/>
          <w:szCs w:val="28"/>
        </w:rPr>
        <w:t xml:space="preserve">В </w:t>
      </w:r>
      <w:r w:rsidR="007F6668" w:rsidRPr="00F07BDE">
        <w:rPr>
          <w:rFonts w:ascii="Times New Roman" w:hAnsi="Times New Roman"/>
          <w:sz w:val="28"/>
          <w:szCs w:val="28"/>
        </w:rPr>
        <w:t>пищеблоке приобретено</w:t>
      </w:r>
      <w:r w:rsidRPr="00F07BDE">
        <w:rPr>
          <w:rFonts w:ascii="Times New Roman" w:hAnsi="Times New Roman"/>
          <w:sz w:val="28"/>
          <w:szCs w:val="28"/>
        </w:rPr>
        <w:t xml:space="preserve"> новое и установлено производственное и технологическое оборудование. </w:t>
      </w:r>
    </w:p>
    <w:p w:rsidR="00514068" w:rsidRPr="00F07BDE" w:rsidRDefault="00514068" w:rsidP="00514068">
      <w:pPr>
        <w:spacing w:after="0"/>
        <w:ind w:firstLine="851"/>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В рамках антитеррористической защищенности в 2020г. проведена </w:t>
      </w:r>
      <w:r w:rsidR="007F6668" w:rsidRPr="00F07BDE">
        <w:rPr>
          <w:rFonts w:ascii="Times New Roman" w:eastAsia="Times New Roman" w:hAnsi="Times New Roman" w:cs="Times New Roman"/>
          <w:sz w:val="28"/>
          <w:szCs w:val="28"/>
          <w:lang w:eastAsia="ru-RU"/>
        </w:rPr>
        <w:t>замена ограждения</w:t>
      </w:r>
      <w:r w:rsidRPr="00F07BDE">
        <w:rPr>
          <w:rFonts w:ascii="Times New Roman" w:eastAsia="Times New Roman" w:hAnsi="Times New Roman" w:cs="Times New Roman"/>
          <w:sz w:val="28"/>
          <w:szCs w:val="28"/>
          <w:lang w:eastAsia="ru-RU"/>
        </w:rPr>
        <w:t xml:space="preserve"> загородного лагеря на новое. Общая протяженность ограждения составляет 1570 метров.</w:t>
      </w:r>
    </w:p>
    <w:p w:rsidR="00514068" w:rsidRDefault="00514068" w:rsidP="00514068">
      <w:pPr>
        <w:pStyle w:val="ad"/>
        <w:ind w:firstLine="851"/>
        <w:rPr>
          <w:rFonts w:ascii="Times New Roman" w:hAnsi="Times New Roman"/>
          <w:sz w:val="28"/>
          <w:szCs w:val="28"/>
        </w:rPr>
      </w:pPr>
      <w:r w:rsidRPr="00F07BDE">
        <w:rPr>
          <w:rFonts w:ascii="Times New Roman" w:hAnsi="Times New Roman"/>
          <w:sz w:val="28"/>
          <w:szCs w:val="28"/>
        </w:rPr>
        <w:t>Заменены ворота и калитки. На калитках установлены системы контроля управления доступом. В 2021 г. приобретен пост охраны на КПП № 2.</w:t>
      </w:r>
    </w:p>
    <w:p w:rsidR="007F6668" w:rsidRPr="00F07BDE" w:rsidRDefault="007F6668" w:rsidP="00514068">
      <w:pPr>
        <w:pStyle w:val="ad"/>
        <w:ind w:firstLine="851"/>
        <w:rPr>
          <w:rFonts w:ascii="Times New Roman" w:hAnsi="Times New Roman"/>
          <w:sz w:val="28"/>
          <w:szCs w:val="28"/>
        </w:rPr>
      </w:pPr>
    </w:p>
    <w:p w:rsidR="00514068" w:rsidRPr="007F6668" w:rsidRDefault="004955AC" w:rsidP="007F6668">
      <w:pPr>
        <w:spacing w:after="0" w:line="240" w:lineRule="auto"/>
        <w:rPr>
          <w:rFonts w:ascii="Times New Roman" w:hAnsi="Times New Roman" w:cs="Times New Roman"/>
          <w:b/>
          <w:bCs/>
          <w:spacing w:val="-1"/>
          <w:sz w:val="28"/>
          <w:szCs w:val="28"/>
          <w:lang w:eastAsia="ru-RU"/>
        </w:rPr>
      </w:pPr>
      <w:r w:rsidRPr="00F07BDE">
        <w:rPr>
          <w:rFonts w:ascii="Times New Roman" w:hAnsi="Times New Roman" w:cs="Times New Roman"/>
          <w:b/>
          <w:bCs/>
          <w:spacing w:val="-1"/>
          <w:sz w:val="28"/>
          <w:szCs w:val="28"/>
          <w:lang w:eastAsia="ru-RU"/>
        </w:rPr>
        <w:t xml:space="preserve">Таблица. </w:t>
      </w:r>
      <w:r w:rsidR="00514068" w:rsidRPr="00F07BDE">
        <w:rPr>
          <w:rFonts w:ascii="Times New Roman" w:hAnsi="Times New Roman" w:cs="Times New Roman"/>
          <w:b/>
          <w:bCs/>
          <w:spacing w:val="-1"/>
          <w:sz w:val="28"/>
          <w:szCs w:val="28"/>
          <w:lang w:eastAsia="ru-RU"/>
        </w:rPr>
        <w:t>Средства, запланированные на</w:t>
      </w:r>
      <w:r w:rsidR="007F6668">
        <w:rPr>
          <w:rFonts w:ascii="Times New Roman" w:hAnsi="Times New Roman" w:cs="Times New Roman"/>
          <w:b/>
          <w:bCs/>
          <w:spacing w:val="-1"/>
          <w:sz w:val="28"/>
          <w:szCs w:val="28"/>
          <w:lang w:eastAsia="ru-RU"/>
        </w:rPr>
        <w:t xml:space="preserve"> капитальный ремонт в 2021 году</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616"/>
        <w:gridCol w:w="1401"/>
        <w:gridCol w:w="1410"/>
        <w:gridCol w:w="1511"/>
      </w:tblGrid>
      <w:tr w:rsidR="00514068" w:rsidRPr="00F07BDE" w:rsidTr="00AF57C1">
        <w:tc>
          <w:tcPr>
            <w:tcW w:w="595" w:type="dxa"/>
            <w:vMerge w:val="restart"/>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 п/п</w:t>
            </w:r>
          </w:p>
        </w:tc>
        <w:tc>
          <w:tcPr>
            <w:tcW w:w="4616" w:type="dxa"/>
            <w:vMerge w:val="restart"/>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Капитальный ремонт и приведение в соответствие с требованиями пожарной безопасности и санитарного законодательства зданий учреждений</w:t>
            </w:r>
          </w:p>
        </w:tc>
        <w:tc>
          <w:tcPr>
            <w:tcW w:w="1401" w:type="dxa"/>
            <w:vMerge w:val="restart"/>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Всего, тыс. руб.</w:t>
            </w:r>
          </w:p>
        </w:tc>
        <w:tc>
          <w:tcPr>
            <w:tcW w:w="2921" w:type="dxa"/>
            <w:gridSpan w:val="2"/>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В том числе</w:t>
            </w:r>
          </w:p>
        </w:tc>
      </w:tr>
      <w:tr w:rsidR="00514068" w:rsidRPr="00F07BDE" w:rsidTr="00AF57C1">
        <w:tc>
          <w:tcPr>
            <w:tcW w:w="595" w:type="dxa"/>
            <w:vMerge/>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p>
        </w:tc>
        <w:tc>
          <w:tcPr>
            <w:tcW w:w="4616" w:type="dxa"/>
            <w:vMerge/>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p>
        </w:tc>
        <w:tc>
          <w:tcPr>
            <w:tcW w:w="1401" w:type="dxa"/>
            <w:vMerge/>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Местный бюджет</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Областной бюджет</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1</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Общеобразовательные учреждения</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26 786,9</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26 786,9</w:t>
            </w:r>
          </w:p>
        </w:tc>
        <w:tc>
          <w:tcPr>
            <w:tcW w:w="151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0,0</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2</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Дошкольные образовательные учреждения</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26 130,7</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26 130,7</w:t>
            </w:r>
          </w:p>
        </w:tc>
        <w:tc>
          <w:tcPr>
            <w:tcW w:w="1511" w:type="dxa"/>
            <w:shd w:val="clear" w:color="auto" w:fill="auto"/>
          </w:tcPr>
          <w:p w:rsidR="00514068" w:rsidRPr="00F07BDE" w:rsidRDefault="00514068" w:rsidP="00AF57C1">
            <w:pPr>
              <w:jc w:val="center"/>
              <w:rPr>
                <w:rFonts w:ascii="Times New Roman" w:hAnsi="Times New Roman" w:cs="Times New Roman"/>
              </w:rPr>
            </w:pPr>
            <w:r w:rsidRPr="00F07BDE">
              <w:rPr>
                <w:rFonts w:ascii="Times New Roman" w:hAnsi="Times New Roman" w:cs="Times New Roman"/>
                <w:sz w:val="26"/>
                <w:szCs w:val="26"/>
              </w:rPr>
              <w:t>0,0</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3</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Учреждения дополнительного образования (без учета благоустройства МАУ ДО «ДЮСШ№2»)</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5 867,9</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5 867,9</w:t>
            </w:r>
          </w:p>
        </w:tc>
        <w:tc>
          <w:tcPr>
            <w:tcW w:w="1511" w:type="dxa"/>
            <w:shd w:val="clear" w:color="auto" w:fill="auto"/>
          </w:tcPr>
          <w:p w:rsidR="00514068" w:rsidRPr="00F07BDE" w:rsidRDefault="00514068" w:rsidP="00AF57C1">
            <w:pPr>
              <w:jc w:val="center"/>
              <w:rPr>
                <w:rFonts w:ascii="Times New Roman" w:hAnsi="Times New Roman" w:cs="Times New Roman"/>
              </w:rPr>
            </w:pPr>
            <w:r w:rsidRPr="00F07BDE">
              <w:rPr>
                <w:rFonts w:ascii="Times New Roman" w:hAnsi="Times New Roman" w:cs="Times New Roman"/>
                <w:sz w:val="26"/>
                <w:szCs w:val="26"/>
              </w:rPr>
              <w:t>0,0</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5</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Ремонт здания по ул. Ленина,87</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2 709,5</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2 709,5</w:t>
            </w:r>
          </w:p>
        </w:tc>
        <w:tc>
          <w:tcPr>
            <w:tcW w:w="1511" w:type="dxa"/>
            <w:shd w:val="clear" w:color="auto" w:fill="auto"/>
          </w:tcPr>
          <w:p w:rsidR="00514068" w:rsidRPr="00F07BDE" w:rsidRDefault="00514068" w:rsidP="00AF57C1">
            <w:pPr>
              <w:jc w:val="center"/>
              <w:rPr>
                <w:rFonts w:ascii="Times New Roman" w:hAnsi="Times New Roman" w:cs="Times New Roman"/>
              </w:rPr>
            </w:pPr>
            <w:r w:rsidRPr="00F07BDE">
              <w:rPr>
                <w:rFonts w:ascii="Times New Roman" w:hAnsi="Times New Roman" w:cs="Times New Roman"/>
                <w:sz w:val="26"/>
                <w:szCs w:val="26"/>
              </w:rPr>
              <w:t>0,0</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6</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ЗДОЛ «Самоцветы»</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14 913,3</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14 913,3</w:t>
            </w:r>
          </w:p>
        </w:tc>
        <w:tc>
          <w:tcPr>
            <w:tcW w:w="1511" w:type="dxa"/>
            <w:shd w:val="clear" w:color="auto" w:fill="auto"/>
          </w:tcPr>
          <w:p w:rsidR="00514068" w:rsidRPr="00F07BDE" w:rsidRDefault="00514068" w:rsidP="00AF57C1">
            <w:pPr>
              <w:jc w:val="center"/>
              <w:rPr>
                <w:rFonts w:ascii="Times New Roman" w:hAnsi="Times New Roman" w:cs="Times New Roman"/>
              </w:rPr>
            </w:pPr>
            <w:r w:rsidRPr="00F07BDE">
              <w:rPr>
                <w:rFonts w:ascii="Times New Roman" w:hAnsi="Times New Roman" w:cs="Times New Roman"/>
                <w:sz w:val="26"/>
                <w:szCs w:val="26"/>
              </w:rPr>
              <w:t>0,0</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r w:rsidRPr="00F07BDE">
              <w:rPr>
                <w:rFonts w:ascii="Times New Roman" w:eastAsia="Calibri" w:hAnsi="Times New Roman" w:cs="Times New Roman"/>
                <w:sz w:val="26"/>
                <w:szCs w:val="26"/>
              </w:rPr>
              <w:t>7</w:t>
            </w: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sz w:val="26"/>
                <w:szCs w:val="26"/>
              </w:rPr>
            </w:pPr>
            <w:r w:rsidRPr="00F07BDE">
              <w:rPr>
                <w:rFonts w:ascii="Times New Roman" w:eastAsia="Calibri" w:hAnsi="Times New Roman" w:cs="Times New Roman"/>
                <w:sz w:val="26"/>
                <w:szCs w:val="26"/>
              </w:rPr>
              <w:t>Средства из резервного фонда Администрации НГО</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0,0</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sz w:val="26"/>
                <w:szCs w:val="26"/>
              </w:rPr>
            </w:pPr>
            <w:r w:rsidRPr="00F07BDE">
              <w:rPr>
                <w:rFonts w:ascii="Times New Roman" w:eastAsia="Calibri" w:hAnsi="Times New Roman" w:cs="Times New Roman"/>
                <w:sz w:val="26"/>
                <w:szCs w:val="26"/>
              </w:rPr>
              <w:t>0,0</w:t>
            </w:r>
          </w:p>
        </w:tc>
        <w:tc>
          <w:tcPr>
            <w:tcW w:w="1511" w:type="dxa"/>
            <w:shd w:val="clear" w:color="auto" w:fill="auto"/>
          </w:tcPr>
          <w:p w:rsidR="00514068" w:rsidRPr="00F07BDE" w:rsidRDefault="00514068" w:rsidP="00AF57C1">
            <w:pPr>
              <w:jc w:val="center"/>
              <w:rPr>
                <w:rFonts w:ascii="Times New Roman" w:hAnsi="Times New Roman" w:cs="Times New Roman"/>
              </w:rPr>
            </w:pPr>
            <w:r w:rsidRPr="00F07BDE">
              <w:rPr>
                <w:rFonts w:ascii="Times New Roman" w:hAnsi="Times New Roman" w:cs="Times New Roman"/>
                <w:sz w:val="26"/>
                <w:szCs w:val="26"/>
              </w:rPr>
              <w:t>0,0</w:t>
            </w:r>
          </w:p>
        </w:tc>
      </w:tr>
      <w:tr w:rsidR="00514068" w:rsidRPr="00F07BDE" w:rsidTr="00AF57C1">
        <w:tc>
          <w:tcPr>
            <w:tcW w:w="595" w:type="dxa"/>
            <w:shd w:val="clear" w:color="auto" w:fill="auto"/>
          </w:tcPr>
          <w:p w:rsidR="00514068" w:rsidRPr="00F07BDE" w:rsidRDefault="00514068" w:rsidP="00AF57C1">
            <w:pPr>
              <w:pStyle w:val="21"/>
              <w:spacing w:after="0" w:line="240" w:lineRule="auto"/>
              <w:jc w:val="both"/>
              <w:rPr>
                <w:rFonts w:ascii="Times New Roman" w:eastAsia="Calibri" w:hAnsi="Times New Roman" w:cs="Times New Roman"/>
                <w:sz w:val="26"/>
                <w:szCs w:val="26"/>
              </w:rPr>
            </w:pPr>
          </w:p>
        </w:tc>
        <w:tc>
          <w:tcPr>
            <w:tcW w:w="4616" w:type="dxa"/>
            <w:shd w:val="clear" w:color="auto" w:fill="auto"/>
          </w:tcPr>
          <w:p w:rsidR="00514068" w:rsidRPr="00F07BDE" w:rsidRDefault="00514068" w:rsidP="00AF57C1">
            <w:pPr>
              <w:pStyle w:val="21"/>
              <w:spacing w:after="0" w:line="240" w:lineRule="auto"/>
              <w:rPr>
                <w:rFonts w:ascii="Times New Roman" w:eastAsia="Calibri" w:hAnsi="Times New Roman" w:cs="Times New Roman"/>
                <w:b/>
                <w:sz w:val="26"/>
                <w:szCs w:val="26"/>
              </w:rPr>
            </w:pPr>
            <w:r w:rsidRPr="00F07BDE">
              <w:rPr>
                <w:rFonts w:ascii="Times New Roman" w:eastAsia="Calibri" w:hAnsi="Times New Roman" w:cs="Times New Roman"/>
                <w:b/>
                <w:sz w:val="26"/>
                <w:szCs w:val="26"/>
              </w:rPr>
              <w:t>Итого</w:t>
            </w:r>
          </w:p>
        </w:tc>
        <w:tc>
          <w:tcPr>
            <w:tcW w:w="1401"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b/>
                <w:sz w:val="26"/>
                <w:szCs w:val="26"/>
              </w:rPr>
            </w:pPr>
            <w:r w:rsidRPr="00F07BDE">
              <w:rPr>
                <w:rFonts w:ascii="Times New Roman" w:eastAsia="Calibri" w:hAnsi="Times New Roman" w:cs="Times New Roman"/>
                <w:b/>
                <w:sz w:val="26"/>
                <w:szCs w:val="26"/>
              </w:rPr>
              <w:t>76 408,3</w:t>
            </w:r>
          </w:p>
        </w:tc>
        <w:tc>
          <w:tcPr>
            <w:tcW w:w="1410" w:type="dxa"/>
            <w:shd w:val="clear" w:color="auto" w:fill="auto"/>
          </w:tcPr>
          <w:p w:rsidR="00514068" w:rsidRPr="00F07BDE" w:rsidRDefault="00514068" w:rsidP="00AF57C1">
            <w:pPr>
              <w:pStyle w:val="21"/>
              <w:spacing w:after="0" w:line="240" w:lineRule="auto"/>
              <w:jc w:val="center"/>
              <w:rPr>
                <w:rFonts w:ascii="Times New Roman" w:eastAsia="Calibri" w:hAnsi="Times New Roman" w:cs="Times New Roman"/>
                <w:b/>
                <w:sz w:val="26"/>
                <w:szCs w:val="26"/>
              </w:rPr>
            </w:pPr>
            <w:r w:rsidRPr="00F07BDE">
              <w:rPr>
                <w:rFonts w:ascii="Times New Roman" w:eastAsia="Calibri" w:hAnsi="Times New Roman" w:cs="Times New Roman"/>
                <w:b/>
                <w:sz w:val="26"/>
                <w:szCs w:val="26"/>
              </w:rPr>
              <w:t>76 408,3</w:t>
            </w:r>
          </w:p>
        </w:tc>
        <w:tc>
          <w:tcPr>
            <w:tcW w:w="1511" w:type="dxa"/>
            <w:shd w:val="clear" w:color="auto" w:fill="auto"/>
          </w:tcPr>
          <w:p w:rsidR="00514068" w:rsidRPr="00F07BDE" w:rsidRDefault="00514068" w:rsidP="00AF57C1">
            <w:pPr>
              <w:jc w:val="center"/>
              <w:rPr>
                <w:rFonts w:ascii="Times New Roman" w:hAnsi="Times New Roman" w:cs="Times New Roman"/>
              </w:rPr>
            </w:pPr>
            <w:r w:rsidRPr="00F07BDE">
              <w:rPr>
                <w:rFonts w:ascii="Times New Roman" w:hAnsi="Times New Roman" w:cs="Times New Roman"/>
                <w:sz w:val="26"/>
                <w:szCs w:val="26"/>
              </w:rPr>
              <w:t>0,0</w:t>
            </w:r>
          </w:p>
        </w:tc>
      </w:tr>
    </w:tbl>
    <w:p w:rsidR="00514068" w:rsidRPr="00F07BDE" w:rsidRDefault="00514068" w:rsidP="00514068">
      <w:pPr>
        <w:spacing w:after="0"/>
        <w:ind w:firstLine="851"/>
        <w:jc w:val="both"/>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В 2021 году продолжаются работы по обновлению материально технической базы системы образования. В связи с тем, что всех корпусах и клубе –столовой в ЗДОЛ «Самоцветы» выполнены работы по капитальному ремонту и приведению зданий в соответствие с требованиями надзорных органов, средства титула капитального ремонта перераспределены на нужды дошкольных и общеобразовательных учреждений.   В перечне выполняемых работ появились такие крупные и значимые работы как ремонт фасадов, асфальтового покрытия.</w:t>
      </w:r>
    </w:p>
    <w:p w:rsidR="00514068" w:rsidRPr="00F07BDE" w:rsidRDefault="00514068" w:rsidP="00514068">
      <w:pPr>
        <w:pStyle w:val="ad"/>
        <w:jc w:val="both"/>
        <w:rPr>
          <w:rFonts w:ascii="Times New Roman" w:hAnsi="Times New Roman"/>
          <w:b/>
          <w:sz w:val="28"/>
          <w:szCs w:val="28"/>
        </w:rPr>
      </w:pPr>
      <w:r w:rsidRPr="00F07BDE">
        <w:rPr>
          <w:rFonts w:ascii="Times New Roman" w:hAnsi="Times New Roman"/>
          <w:b/>
          <w:sz w:val="28"/>
          <w:szCs w:val="28"/>
        </w:rPr>
        <w:t xml:space="preserve">Раздел 2. Информационные ресурсы </w:t>
      </w:r>
    </w:p>
    <w:p w:rsidR="00514068" w:rsidRPr="00F07BDE" w:rsidRDefault="00514068" w:rsidP="00514068">
      <w:pPr>
        <w:pStyle w:val="ad"/>
        <w:ind w:firstLine="708"/>
        <w:jc w:val="both"/>
        <w:rPr>
          <w:rFonts w:ascii="Times New Roman" w:hAnsi="Times New Roman"/>
          <w:sz w:val="28"/>
          <w:szCs w:val="28"/>
        </w:rPr>
      </w:pPr>
      <w:r w:rsidRPr="00F07BDE">
        <w:rPr>
          <w:rFonts w:ascii="Times New Roman" w:hAnsi="Times New Roman"/>
          <w:sz w:val="28"/>
          <w:szCs w:val="28"/>
        </w:rPr>
        <w:t>В 2020/ 2021 учебном году в НГО продолжена реализация регионального проекта «Цифровая образовательная среда», в рамках которого обеспечивается развитие информационно-образовательной среды образовательных организаций.</w:t>
      </w:r>
    </w:p>
    <w:p w:rsidR="00514068" w:rsidRPr="00F07BDE" w:rsidRDefault="00514068" w:rsidP="00514068">
      <w:pPr>
        <w:pStyle w:val="ad"/>
        <w:ind w:firstLine="708"/>
        <w:jc w:val="both"/>
        <w:rPr>
          <w:rFonts w:ascii="Times New Roman" w:hAnsi="Times New Roman"/>
          <w:sz w:val="28"/>
          <w:szCs w:val="28"/>
        </w:rPr>
      </w:pPr>
      <w:r w:rsidRPr="00F07BDE">
        <w:rPr>
          <w:rFonts w:ascii="Times New Roman" w:hAnsi="Times New Roman"/>
          <w:sz w:val="28"/>
          <w:szCs w:val="28"/>
        </w:rPr>
        <w:lastRenderedPageBreak/>
        <w:t xml:space="preserve"> Реализация мероприятий регионального проекта «Цифровая образовательная среда» по обеспечению интернет-соединением осуществляется в рамках федерального проекта «Информационная инфраструктура» национальной программы «Цифровая экономика Российской Федерации». </w:t>
      </w:r>
    </w:p>
    <w:p w:rsidR="00514068" w:rsidRPr="00F07BDE" w:rsidRDefault="00CE31FA" w:rsidP="00514068">
      <w:pPr>
        <w:pStyle w:val="ad"/>
        <w:ind w:firstLine="708"/>
        <w:jc w:val="both"/>
        <w:rPr>
          <w:rFonts w:ascii="Times New Roman" w:hAnsi="Times New Roman"/>
          <w:sz w:val="28"/>
          <w:szCs w:val="28"/>
        </w:rPr>
      </w:pPr>
      <w:r w:rsidRPr="00F07BDE">
        <w:rPr>
          <w:rFonts w:ascii="Times New Roman" w:hAnsi="Times New Roman"/>
          <w:color w:val="000000" w:themeColor="text1"/>
          <w:sz w:val="28"/>
          <w:szCs w:val="28"/>
        </w:rPr>
        <w:t xml:space="preserve">По состоянию на 01.06.2021 84 </w:t>
      </w:r>
      <w:r w:rsidR="007F6668">
        <w:rPr>
          <w:rFonts w:ascii="Times New Roman" w:hAnsi="Times New Roman"/>
          <w:color w:val="000000" w:themeColor="text1"/>
          <w:sz w:val="28"/>
          <w:szCs w:val="28"/>
        </w:rPr>
        <w:t>% МАОУ</w:t>
      </w:r>
      <w:r w:rsidR="00514068" w:rsidRPr="00F07BDE">
        <w:rPr>
          <w:rFonts w:ascii="Times New Roman" w:hAnsi="Times New Roman"/>
          <w:color w:val="000000" w:themeColor="text1"/>
          <w:sz w:val="28"/>
          <w:szCs w:val="28"/>
        </w:rPr>
        <w:t xml:space="preserve">, расположенных на территории г.Новоуральска, обеспечены интернет-соединением со скоростью соединения не менее 100 Мб/c, </w:t>
      </w:r>
      <w:r w:rsidR="00F41C24" w:rsidRPr="00F07BDE">
        <w:rPr>
          <w:rFonts w:ascii="Times New Roman" w:hAnsi="Times New Roman"/>
          <w:color w:val="000000" w:themeColor="text1"/>
          <w:sz w:val="28"/>
          <w:szCs w:val="28"/>
        </w:rPr>
        <w:t xml:space="preserve">одна сельская школа имеет высокоскоростной </w:t>
      </w:r>
      <w:r w:rsidR="007F6668" w:rsidRPr="00F07BDE">
        <w:rPr>
          <w:rFonts w:ascii="Times New Roman" w:hAnsi="Times New Roman"/>
          <w:color w:val="000000" w:themeColor="text1"/>
          <w:sz w:val="28"/>
          <w:szCs w:val="28"/>
        </w:rPr>
        <w:t>интернет не</w:t>
      </w:r>
      <w:r w:rsidR="00514068" w:rsidRPr="00F07BDE">
        <w:rPr>
          <w:rFonts w:ascii="Times New Roman" w:hAnsi="Times New Roman"/>
          <w:color w:val="000000" w:themeColor="text1"/>
          <w:sz w:val="28"/>
          <w:szCs w:val="28"/>
        </w:rPr>
        <w:t xml:space="preserve"> менее 50 Мб/c</w:t>
      </w:r>
      <w:r w:rsidR="00F41C24" w:rsidRPr="00F07BDE">
        <w:rPr>
          <w:rFonts w:ascii="Times New Roman" w:hAnsi="Times New Roman"/>
          <w:color w:val="000000" w:themeColor="text1"/>
          <w:sz w:val="28"/>
          <w:szCs w:val="28"/>
        </w:rPr>
        <w:t xml:space="preserve"> (МАОУ «СОШ д. Починок» в рамках госконтракта с ПАО «Ростелеком» будет обеспечена высокоскоростным интернетом до 01.09.2021).</w:t>
      </w:r>
      <w:r w:rsidR="00514068" w:rsidRPr="00F07BDE">
        <w:rPr>
          <w:rFonts w:ascii="Times New Roman" w:hAnsi="Times New Roman"/>
          <w:color w:val="000000" w:themeColor="text1"/>
          <w:sz w:val="28"/>
          <w:szCs w:val="28"/>
        </w:rPr>
        <w:t xml:space="preserve"> </w:t>
      </w:r>
      <w:r w:rsidR="00F41C24" w:rsidRPr="00F07BDE">
        <w:rPr>
          <w:rFonts w:ascii="Times New Roman" w:hAnsi="Times New Roman"/>
          <w:color w:val="000000" w:themeColor="text1"/>
          <w:sz w:val="28"/>
          <w:szCs w:val="28"/>
        </w:rPr>
        <w:t xml:space="preserve">К концу 2021 года все </w:t>
      </w:r>
      <w:r w:rsidR="007F6668">
        <w:rPr>
          <w:rFonts w:ascii="Times New Roman" w:hAnsi="Times New Roman"/>
          <w:color w:val="000000" w:themeColor="text1"/>
          <w:sz w:val="28"/>
          <w:szCs w:val="28"/>
        </w:rPr>
        <w:t>МАОУ</w:t>
      </w:r>
      <w:r w:rsidR="00F41C24" w:rsidRPr="00F07BDE">
        <w:rPr>
          <w:rFonts w:ascii="Times New Roman" w:hAnsi="Times New Roman"/>
          <w:color w:val="000000" w:themeColor="text1"/>
          <w:sz w:val="28"/>
          <w:szCs w:val="28"/>
        </w:rPr>
        <w:t xml:space="preserve"> будут подключены к единой сети передачи данных с высокоскоростным интернет-соединением</w:t>
      </w:r>
      <w:r w:rsidR="00F41C24" w:rsidRPr="00F07BDE">
        <w:rPr>
          <w:rFonts w:ascii="Times New Roman" w:hAnsi="Times New Roman"/>
          <w:sz w:val="28"/>
          <w:szCs w:val="28"/>
        </w:rPr>
        <w:t xml:space="preserve">. </w:t>
      </w:r>
      <w:r w:rsidR="00514068" w:rsidRPr="00F07BDE">
        <w:rPr>
          <w:rFonts w:ascii="Times New Roman" w:hAnsi="Times New Roman"/>
          <w:sz w:val="28"/>
          <w:szCs w:val="28"/>
        </w:rPr>
        <w:t xml:space="preserve">МАОУ используют в образовательном процессе электронный журнал и электронный дневник, при этом указанные программные средства были доступны для использования учащимися. </w:t>
      </w:r>
    </w:p>
    <w:p w:rsidR="00514068" w:rsidRPr="00F07BDE" w:rsidRDefault="00514068" w:rsidP="00514068">
      <w:pPr>
        <w:spacing w:after="0" w:line="240"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 xml:space="preserve">Все (100%) ОО имеют адрес электронной почты, веб-сайт в сети Интернет и размещают на своем сайте информацию по нормативно закрепленному перечню сведений о деятельности организации. Кроме того, данные 100 % ОО размещены на официальном сайте для размещения информации о государственных и муниципальных организациях (bus.gov.ru). </w:t>
      </w:r>
    </w:p>
    <w:p w:rsidR="00514068" w:rsidRPr="00F07BDE" w:rsidRDefault="00514068" w:rsidP="00514068">
      <w:pPr>
        <w:spacing w:after="0" w:line="240" w:lineRule="auto"/>
        <w:ind w:firstLine="708"/>
        <w:jc w:val="both"/>
        <w:rPr>
          <w:rFonts w:ascii="Times New Roman" w:eastAsia="Calibri" w:hAnsi="Times New Roman" w:cs="Times New Roman"/>
          <w:sz w:val="28"/>
          <w:szCs w:val="28"/>
        </w:rPr>
      </w:pPr>
      <w:r w:rsidRPr="00F07BDE">
        <w:rPr>
          <w:rFonts w:ascii="Times New Roman" w:eastAsia="Calibri" w:hAnsi="Times New Roman" w:cs="Times New Roman"/>
          <w:sz w:val="28"/>
          <w:szCs w:val="28"/>
        </w:rPr>
        <w:t xml:space="preserve">Современная школа предусматривает расширение пространственных границ ведения образовательного процесса. А это значит, что взаимодействие ученик-учитель не может быть ограничено совместным присутствием в определенном месте в определенное время. </w:t>
      </w:r>
      <w:r w:rsidR="00BC67C4" w:rsidRPr="00F07BDE">
        <w:rPr>
          <w:rFonts w:ascii="Times New Roman" w:eastAsia="Calibri" w:hAnsi="Times New Roman" w:cs="Times New Roman"/>
          <w:sz w:val="28"/>
          <w:szCs w:val="28"/>
        </w:rPr>
        <w:t>Дистанционное обучение — это</w:t>
      </w:r>
      <w:r w:rsidRPr="00F07BDE">
        <w:rPr>
          <w:rFonts w:ascii="Times New Roman" w:eastAsia="Calibri" w:hAnsi="Times New Roman" w:cs="Times New Roman"/>
          <w:sz w:val="28"/>
          <w:szCs w:val="28"/>
        </w:rPr>
        <w:t xml:space="preserve"> лишь один из элементов «цифровой трансформации». </w:t>
      </w:r>
    </w:p>
    <w:p w:rsidR="00514068" w:rsidRPr="00F07BDE" w:rsidRDefault="00514068" w:rsidP="00514068">
      <w:pPr>
        <w:spacing w:after="0" w:line="240" w:lineRule="auto"/>
        <w:ind w:firstLine="708"/>
        <w:jc w:val="both"/>
        <w:rPr>
          <w:rFonts w:ascii="Times New Roman" w:eastAsia="Times New Roman" w:hAnsi="Times New Roman" w:cs="Times New Roman"/>
          <w:sz w:val="28"/>
          <w:szCs w:val="28"/>
          <w:lang w:eastAsia="ru-RU"/>
        </w:rPr>
      </w:pPr>
      <w:r w:rsidRPr="00F07BDE">
        <w:rPr>
          <w:rFonts w:ascii="Times New Roman" w:eastAsia="Calibri" w:hAnsi="Times New Roman" w:cs="Times New Roman"/>
          <w:sz w:val="28"/>
          <w:szCs w:val="28"/>
        </w:rPr>
        <w:t xml:space="preserve">Внедрение в практику новой синкретической системы обучения, основанной на грамотном использовании растущих возможностей электронных ресурсов, дистанционных курсов, сетевого взаимодействия, эффективного сочетания и взаимодополнения он-лайн и оф-лайн составляющих образовательной деятельности уже начато.  </w:t>
      </w:r>
      <w:r w:rsidRPr="00F07BDE">
        <w:rPr>
          <w:rFonts w:ascii="Times New Roman" w:eastAsia="Times New Roman" w:hAnsi="Times New Roman" w:cs="Times New Roman"/>
          <w:sz w:val="28"/>
          <w:szCs w:val="28"/>
          <w:lang w:eastAsia="ru-RU"/>
        </w:rPr>
        <w:t>Новую школьную дидактику, связывают, прежд</w:t>
      </w:r>
      <w:r w:rsidR="00BC67C4" w:rsidRPr="00F07BDE">
        <w:rPr>
          <w:rFonts w:ascii="Times New Roman" w:eastAsia="Times New Roman" w:hAnsi="Times New Roman" w:cs="Times New Roman"/>
          <w:sz w:val="28"/>
          <w:szCs w:val="28"/>
          <w:lang w:eastAsia="ru-RU"/>
        </w:rPr>
        <w:t xml:space="preserve">е всего, со смешанным обучением, поэтому организовано повышение квалификации новоуральских педагогов по соответствующей тематике, в том числе с использованием ресурсов ГАОУ ДПО СО «ИРО», а также </w:t>
      </w:r>
      <w:r w:rsidR="0052149F" w:rsidRPr="00F07BDE">
        <w:rPr>
          <w:rFonts w:ascii="Times New Roman" w:eastAsia="Times New Roman" w:hAnsi="Times New Roman" w:cs="Times New Roman"/>
          <w:sz w:val="28"/>
          <w:szCs w:val="28"/>
          <w:lang w:eastAsia="ru-RU"/>
        </w:rPr>
        <w:t>Института проблем</w:t>
      </w:r>
      <w:r w:rsidR="00BC67C4" w:rsidRPr="00F07BDE">
        <w:rPr>
          <w:rFonts w:ascii="Times New Roman" w:eastAsia="Times New Roman" w:hAnsi="Times New Roman" w:cs="Times New Roman"/>
          <w:sz w:val="28"/>
          <w:szCs w:val="28"/>
          <w:lang w:eastAsia="ru-RU"/>
        </w:rPr>
        <w:t xml:space="preserve"> </w:t>
      </w:r>
      <w:r w:rsidRPr="00F07BDE">
        <w:rPr>
          <w:rFonts w:ascii="Times New Roman" w:eastAsia="Times New Roman" w:hAnsi="Times New Roman" w:cs="Times New Roman"/>
          <w:sz w:val="28"/>
          <w:szCs w:val="28"/>
          <w:lang w:eastAsia="ru-RU"/>
        </w:rPr>
        <w:t>образовательной политики</w:t>
      </w:r>
      <w:r w:rsidR="00BC67C4" w:rsidRPr="00F07BDE">
        <w:rPr>
          <w:rFonts w:ascii="Times New Roman" w:eastAsia="Times New Roman" w:hAnsi="Times New Roman" w:cs="Times New Roman"/>
          <w:sz w:val="28"/>
          <w:szCs w:val="28"/>
          <w:lang w:eastAsia="ru-RU"/>
        </w:rPr>
        <w:t xml:space="preserve"> </w:t>
      </w:r>
      <w:r w:rsidRPr="00F07BDE">
        <w:rPr>
          <w:rFonts w:ascii="Times New Roman" w:eastAsia="Times New Roman" w:hAnsi="Times New Roman" w:cs="Times New Roman"/>
          <w:sz w:val="28"/>
          <w:szCs w:val="28"/>
          <w:lang w:eastAsia="ru-RU"/>
        </w:rPr>
        <w:t>«Эврика», участниками которых в 2020 году стала группа педагогических и руководящих работников ОО.</w:t>
      </w:r>
    </w:p>
    <w:p w:rsidR="007F6668" w:rsidRDefault="00514068" w:rsidP="007F6668">
      <w:pPr>
        <w:spacing w:after="0" w:line="240" w:lineRule="auto"/>
        <w:jc w:val="both"/>
        <w:rPr>
          <w:rFonts w:ascii="Times New Roman" w:hAnsi="Times New Roman" w:cs="Times New Roman"/>
          <w:b/>
          <w:sz w:val="28"/>
          <w:szCs w:val="28"/>
        </w:rPr>
      </w:pPr>
      <w:r w:rsidRPr="00F07BDE">
        <w:rPr>
          <w:rFonts w:ascii="Times New Roman" w:hAnsi="Times New Roman" w:cs="Times New Roman"/>
          <w:b/>
          <w:sz w:val="28"/>
          <w:szCs w:val="28"/>
        </w:rPr>
        <w:t>Раздел 3. Кадровые ресурсы</w:t>
      </w:r>
      <w:r w:rsidR="00AD0FB4" w:rsidRPr="00F07BDE">
        <w:rPr>
          <w:rFonts w:ascii="Times New Roman" w:hAnsi="Times New Roman" w:cs="Times New Roman"/>
          <w:b/>
          <w:sz w:val="28"/>
          <w:szCs w:val="28"/>
        </w:rPr>
        <w:t xml:space="preserve"> </w:t>
      </w:r>
    </w:p>
    <w:p w:rsidR="00D72CF1" w:rsidRPr="007F6668" w:rsidRDefault="00514068" w:rsidP="007F6668">
      <w:pPr>
        <w:spacing w:after="0" w:line="240" w:lineRule="auto"/>
        <w:jc w:val="both"/>
        <w:rPr>
          <w:rFonts w:ascii="Times New Roman" w:hAnsi="Times New Roman" w:cs="Times New Roman"/>
          <w:b/>
          <w:sz w:val="28"/>
          <w:szCs w:val="28"/>
        </w:rPr>
      </w:pPr>
      <w:r w:rsidRPr="00F07BDE">
        <w:rPr>
          <w:rFonts w:ascii="Times New Roman" w:hAnsi="Times New Roman" w:cs="Times New Roman"/>
          <w:sz w:val="28"/>
          <w:szCs w:val="28"/>
        </w:rPr>
        <w:t xml:space="preserve">Непрерывность развития системы образования и качество образования обеспечиваются кадровыми ресурсами образовательных организаций. Индикаторами качества кадровых ресурсов являются уровень образования, квалификационная категория, стаж работы и другие основные характеристики руководящего и педагогического состава. В таблицах и схемах представлена информация о численности педагогических работников, работающих в </w:t>
      </w:r>
      <w:r w:rsidR="007F6668" w:rsidRPr="00F07BDE">
        <w:rPr>
          <w:rFonts w:ascii="Times New Roman" w:hAnsi="Times New Roman" w:cs="Times New Roman"/>
          <w:sz w:val="28"/>
          <w:szCs w:val="28"/>
        </w:rPr>
        <w:t>ОО различного</w:t>
      </w:r>
      <w:r w:rsidRPr="00F07BDE">
        <w:rPr>
          <w:rFonts w:ascii="Times New Roman" w:hAnsi="Times New Roman" w:cs="Times New Roman"/>
          <w:sz w:val="28"/>
          <w:szCs w:val="28"/>
        </w:rPr>
        <w:t xml:space="preserve"> типа по состоянию на 31.05.</w:t>
      </w:r>
      <w:r w:rsidR="007F6668">
        <w:rPr>
          <w:rFonts w:ascii="Times New Roman" w:hAnsi="Times New Roman" w:cs="Times New Roman"/>
          <w:sz w:val="28"/>
          <w:szCs w:val="28"/>
        </w:rPr>
        <w:t>2021.</w:t>
      </w:r>
      <w:r w:rsidR="00D72CF1" w:rsidRPr="00F07BDE">
        <w:rPr>
          <w:rFonts w:ascii="Times New Roman" w:eastAsia="PMingLiU" w:hAnsi="Times New Roman" w:cs="Times New Roman"/>
          <w:b/>
          <w:bCs/>
          <w:iCs/>
          <w:sz w:val="28"/>
          <w:szCs w:val="28"/>
          <w:u w:val="single"/>
          <w:lang w:eastAsia="ru-RU"/>
        </w:rPr>
        <w:t xml:space="preserve"> </w:t>
      </w:r>
    </w:p>
    <w:p w:rsidR="00D72CF1" w:rsidRPr="00F07BDE" w:rsidRDefault="00D72CF1" w:rsidP="007F6668">
      <w:pPr>
        <w:spacing w:after="0"/>
        <w:jc w:val="both"/>
        <w:rPr>
          <w:rFonts w:ascii="Times New Roman" w:eastAsia="PMingLiU" w:hAnsi="Times New Roman" w:cs="Times New Roman"/>
          <w:b/>
          <w:bCs/>
          <w:iCs/>
          <w:sz w:val="28"/>
          <w:szCs w:val="28"/>
          <w:lang w:eastAsia="ru-RU"/>
        </w:rPr>
      </w:pPr>
      <w:r w:rsidRPr="00F07BDE">
        <w:rPr>
          <w:rFonts w:ascii="Times New Roman" w:eastAsia="PMingLiU" w:hAnsi="Times New Roman" w:cs="Times New Roman"/>
          <w:b/>
          <w:bCs/>
          <w:iCs/>
          <w:sz w:val="28"/>
          <w:szCs w:val="28"/>
          <w:lang w:eastAsia="ru-RU"/>
        </w:rPr>
        <w:t>Раздел 3.1. Дошкольные образовательные организации</w:t>
      </w:r>
    </w:p>
    <w:p w:rsidR="00D72CF1" w:rsidRPr="00F07BDE" w:rsidRDefault="00D72CF1" w:rsidP="007F6668">
      <w:pPr>
        <w:keepNext/>
        <w:spacing w:after="0" w:line="276" w:lineRule="auto"/>
        <w:ind w:firstLine="720"/>
        <w:jc w:val="both"/>
        <w:outlineLvl w:val="3"/>
        <w:rPr>
          <w:rFonts w:ascii="Times New Roman" w:eastAsia="MT Extra" w:hAnsi="Times New Roman" w:cs="Times New Roman"/>
          <w:iCs/>
          <w:sz w:val="28"/>
          <w:szCs w:val="28"/>
          <w:lang w:eastAsia="ru-RU"/>
        </w:rPr>
      </w:pPr>
      <w:r w:rsidRPr="00F07BDE">
        <w:rPr>
          <w:rFonts w:ascii="Times New Roman" w:eastAsia="MT Extra" w:hAnsi="Times New Roman" w:cs="Times New Roman"/>
          <w:iCs/>
          <w:sz w:val="28"/>
          <w:szCs w:val="28"/>
          <w:lang w:eastAsia="ru-RU"/>
        </w:rPr>
        <w:t>В МАДОУ в отчетный период работало: 1632 работника (в сравнении с 2019 годом численность работников МАДОУ снизилась на</w:t>
      </w:r>
      <w:r w:rsidR="003C484F" w:rsidRPr="00F07BDE">
        <w:rPr>
          <w:rFonts w:ascii="Times New Roman" w:eastAsia="MT Extra" w:hAnsi="Times New Roman" w:cs="Times New Roman"/>
          <w:iCs/>
          <w:sz w:val="28"/>
          <w:szCs w:val="28"/>
          <w:lang w:eastAsia="ru-RU"/>
        </w:rPr>
        <w:t xml:space="preserve"> 11 человек</w:t>
      </w:r>
      <w:r w:rsidRPr="00F07BDE">
        <w:rPr>
          <w:rFonts w:ascii="Times New Roman" w:eastAsia="MT Extra" w:hAnsi="Times New Roman" w:cs="Times New Roman"/>
          <w:iCs/>
          <w:sz w:val="28"/>
          <w:szCs w:val="28"/>
          <w:lang w:eastAsia="ru-RU"/>
        </w:rPr>
        <w:t xml:space="preserve">), из них педагогических работников (не включая заведующих детскими садами) 778 </w:t>
      </w:r>
      <w:r w:rsidRPr="00F07BDE">
        <w:rPr>
          <w:rFonts w:ascii="Times New Roman" w:eastAsia="MT Extra" w:hAnsi="Times New Roman" w:cs="Times New Roman"/>
          <w:iCs/>
          <w:sz w:val="28"/>
          <w:szCs w:val="28"/>
          <w:lang w:eastAsia="ru-RU"/>
        </w:rPr>
        <w:lastRenderedPageBreak/>
        <w:t xml:space="preserve">человек (2019 – 778 человек), в том числе 605 воспитателя и 173 прочих педагогических работников. </w:t>
      </w:r>
    </w:p>
    <w:p w:rsidR="00D72CF1" w:rsidRPr="00F07BDE" w:rsidRDefault="00D72CF1" w:rsidP="007F6668">
      <w:pPr>
        <w:spacing w:after="0" w:line="276" w:lineRule="auto"/>
        <w:ind w:firstLine="708"/>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sz w:val="28"/>
          <w:szCs w:val="28"/>
          <w:lang w:eastAsia="ru-RU"/>
        </w:rPr>
        <w:t>Основные профессионально значимые характеристики педагогов и руководящих работников дошкольных образовательных организаций представлены в таблицах и диаграммах.</w:t>
      </w:r>
    </w:p>
    <w:p w:rsidR="00D72CF1" w:rsidRPr="00F07BDE" w:rsidRDefault="00D72CF1" w:rsidP="00D72CF1">
      <w:pPr>
        <w:spacing w:after="0" w:line="240" w:lineRule="auto"/>
        <w:jc w:val="both"/>
        <w:rPr>
          <w:rFonts w:ascii="Times New Roman" w:eastAsia="PMingLiU" w:hAnsi="Times New Roman" w:cs="Times New Roman"/>
          <w:b/>
          <w:bCs/>
          <w:sz w:val="28"/>
          <w:szCs w:val="28"/>
          <w:lang w:eastAsia="ru-RU"/>
        </w:rPr>
      </w:pPr>
      <w:r w:rsidRPr="00F07BDE">
        <w:rPr>
          <w:rFonts w:ascii="Times New Roman" w:eastAsia="PMingLiU" w:hAnsi="Times New Roman" w:cs="Times New Roman"/>
          <w:b/>
          <w:sz w:val="28"/>
          <w:szCs w:val="28"/>
          <w:lang w:eastAsia="ru-RU"/>
        </w:rPr>
        <w:t>Таблица.</w:t>
      </w:r>
      <w:r w:rsidRPr="00F07BDE">
        <w:rPr>
          <w:rFonts w:ascii="Times New Roman" w:eastAsia="PMingLiU" w:hAnsi="Times New Roman" w:cs="Times New Roman"/>
          <w:sz w:val="28"/>
          <w:szCs w:val="28"/>
          <w:lang w:eastAsia="ru-RU"/>
        </w:rPr>
        <w:t xml:space="preserve"> </w:t>
      </w:r>
      <w:r w:rsidRPr="00F07BDE">
        <w:rPr>
          <w:rFonts w:ascii="Times New Roman" w:eastAsia="PMingLiU" w:hAnsi="Times New Roman" w:cs="Times New Roman"/>
          <w:b/>
          <w:bCs/>
          <w:sz w:val="28"/>
          <w:szCs w:val="28"/>
          <w:lang w:eastAsia="ru-RU"/>
        </w:rPr>
        <w:t>Общие сведения о количественном составе педагогического корпуса МАДОУ (по состоянию на 31.05.2021 г.)</w:t>
      </w:r>
      <w:r w:rsidRPr="00F07BDE">
        <w:rPr>
          <w:rStyle w:val="ab"/>
          <w:rFonts w:ascii="Times New Roman" w:eastAsia="PMingLiU" w:hAnsi="Times New Roman" w:cs="Times New Roman"/>
          <w:b/>
          <w:bCs/>
          <w:sz w:val="28"/>
          <w:szCs w:val="28"/>
          <w:lang w:eastAsia="ru-RU"/>
        </w:rPr>
        <w:footnoteReference w:id="3"/>
      </w:r>
    </w:p>
    <w:tbl>
      <w:tblPr>
        <w:tblW w:w="9752" w:type="dxa"/>
        <w:tblInd w:w="-5" w:type="dxa"/>
        <w:tblLayout w:type="fixed"/>
        <w:tblLook w:val="04A0" w:firstRow="1" w:lastRow="0" w:firstColumn="1" w:lastColumn="0" w:noHBand="0" w:noVBand="1"/>
      </w:tblPr>
      <w:tblGrid>
        <w:gridCol w:w="2523"/>
        <w:gridCol w:w="1276"/>
        <w:gridCol w:w="1275"/>
        <w:gridCol w:w="1063"/>
        <w:gridCol w:w="1252"/>
        <w:gridCol w:w="1252"/>
        <w:gridCol w:w="1111"/>
      </w:tblGrid>
      <w:tr w:rsidR="00D72CF1" w:rsidRPr="00F07BDE" w:rsidTr="003C484F">
        <w:trPr>
          <w:trHeight w:val="630"/>
        </w:trPr>
        <w:tc>
          <w:tcPr>
            <w:tcW w:w="25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 МАДОУ</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Гармония</w:t>
            </w: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Родничок</w:t>
            </w:r>
          </w:p>
        </w:tc>
        <w:tc>
          <w:tcPr>
            <w:tcW w:w="1063" w:type="dxa"/>
            <w:tcBorders>
              <w:top w:val="single" w:sz="4" w:space="0" w:color="auto"/>
              <w:left w:val="nil"/>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Росинка</w:t>
            </w:r>
          </w:p>
        </w:tc>
        <w:tc>
          <w:tcPr>
            <w:tcW w:w="1252" w:type="dxa"/>
            <w:tcBorders>
              <w:top w:val="single" w:sz="4" w:space="0" w:color="auto"/>
              <w:left w:val="nil"/>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Росток</w:t>
            </w:r>
          </w:p>
        </w:tc>
        <w:tc>
          <w:tcPr>
            <w:tcW w:w="1252" w:type="dxa"/>
            <w:tcBorders>
              <w:top w:val="single" w:sz="4" w:space="0" w:color="auto"/>
              <w:left w:val="nil"/>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Страна чудес</w:t>
            </w:r>
          </w:p>
        </w:tc>
        <w:tc>
          <w:tcPr>
            <w:tcW w:w="1111" w:type="dxa"/>
            <w:tcBorders>
              <w:top w:val="single" w:sz="4" w:space="0" w:color="auto"/>
              <w:left w:val="nil"/>
              <w:bottom w:val="single" w:sz="4" w:space="0" w:color="auto"/>
              <w:right w:val="single" w:sz="4" w:space="0" w:color="auto"/>
            </w:tcBorders>
            <w:shd w:val="clear" w:color="auto" w:fill="D9D9D9"/>
            <w:vAlign w:val="center"/>
            <w:hideMark/>
          </w:tcPr>
          <w:p w:rsidR="00D72CF1" w:rsidRPr="00F07BDE" w:rsidRDefault="00D72CF1" w:rsidP="00D72CF1">
            <w:pPr>
              <w:spacing w:after="0" w:line="240" w:lineRule="auto"/>
              <w:jc w:val="center"/>
              <w:rPr>
                <w:rFonts w:ascii="Times New Roman" w:eastAsia="PMingLiU" w:hAnsi="Times New Roman" w:cs="Times New Roman"/>
                <w:b/>
                <w:bCs/>
                <w:lang w:eastAsia="ru-RU"/>
              </w:rPr>
            </w:pPr>
            <w:r w:rsidRPr="00F07BDE">
              <w:rPr>
                <w:rFonts w:ascii="Times New Roman" w:eastAsia="PMingLiU" w:hAnsi="Times New Roman" w:cs="Times New Roman"/>
                <w:b/>
                <w:bCs/>
                <w:lang w:eastAsia="ru-RU"/>
              </w:rPr>
              <w:t>Итого по всем МАДОУ</w:t>
            </w:r>
          </w:p>
        </w:tc>
      </w:tr>
      <w:tr w:rsidR="00D72CF1" w:rsidRPr="00F07BDE" w:rsidTr="003C484F">
        <w:trPr>
          <w:trHeight w:val="601"/>
        </w:trPr>
        <w:tc>
          <w:tcPr>
            <w:tcW w:w="2523" w:type="dxa"/>
            <w:tcBorders>
              <w:top w:val="nil"/>
              <w:left w:val="single" w:sz="4" w:space="0" w:color="auto"/>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Общее количество педагогических кадров</w:t>
            </w:r>
          </w:p>
        </w:tc>
        <w:tc>
          <w:tcPr>
            <w:tcW w:w="1276"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139</w:t>
            </w:r>
          </w:p>
        </w:tc>
        <w:tc>
          <w:tcPr>
            <w:tcW w:w="1275"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16</w:t>
            </w:r>
          </w:p>
        </w:tc>
        <w:tc>
          <w:tcPr>
            <w:tcW w:w="1063"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248</w:t>
            </w:r>
          </w:p>
        </w:tc>
        <w:tc>
          <w:tcPr>
            <w:tcW w:w="1252"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153</w:t>
            </w:r>
          </w:p>
        </w:tc>
        <w:tc>
          <w:tcPr>
            <w:tcW w:w="1252"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206</w:t>
            </w:r>
          </w:p>
        </w:tc>
        <w:tc>
          <w:tcPr>
            <w:tcW w:w="1111" w:type="dxa"/>
            <w:tcBorders>
              <w:top w:val="nil"/>
              <w:left w:val="nil"/>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762</w:t>
            </w:r>
          </w:p>
        </w:tc>
      </w:tr>
      <w:tr w:rsidR="00D72CF1" w:rsidRPr="00F07BDE" w:rsidTr="003C484F">
        <w:trPr>
          <w:trHeight w:val="300"/>
        </w:trPr>
        <w:tc>
          <w:tcPr>
            <w:tcW w:w="2523" w:type="dxa"/>
            <w:tcBorders>
              <w:top w:val="nil"/>
              <w:left w:val="single" w:sz="4" w:space="0" w:color="auto"/>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Из них воспитателей</w:t>
            </w:r>
          </w:p>
        </w:tc>
        <w:tc>
          <w:tcPr>
            <w:tcW w:w="1276"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111</w:t>
            </w:r>
          </w:p>
        </w:tc>
        <w:tc>
          <w:tcPr>
            <w:tcW w:w="1275"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15</w:t>
            </w:r>
          </w:p>
        </w:tc>
        <w:tc>
          <w:tcPr>
            <w:tcW w:w="1063"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183</w:t>
            </w:r>
          </w:p>
        </w:tc>
        <w:tc>
          <w:tcPr>
            <w:tcW w:w="1252"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127</w:t>
            </w:r>
          </w:p>
        </w:tc>
        <w:tc>
          <w:tcPr>
            <w:tcW w:w="1252"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169</w:t>
            </w:r>
          </w:p>
        </w:tc>
        <w:tc>
          <w:tcPr>
            <w:tcW w:w="1111" w:type="dxa"/>
            <w:tcBorders>
              <w:top w:val="nil"/>
              <w:left w:val="nil"/>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605</w:t>
            </w:r>
          </w:p>
        </w:tc>
      </w:tr>
      <w:tr w:rsidR="00D72CF1" w:rsidRPr="00F07BDE" w:rsidTr="003C484F">
        <w:trPr>
          <w:trHeight w:val="1214"/>
        </w:trPr>
        <w:tc>
          <w:tcPr>
            <w:tcW w:w="2523" w:type="dxa"/>
            <w:tcBorders>
              <w:top w:val="nil"/>
              <w:left w:val="single" w:sz="4" w:space="0" w:color="auto"/>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Из них специалистов (педагоги-психологи, муз. руководители, учителя-логопеды, учителя-дефектологи)</w:t>
            </w:r>
          </w:p>
        </w:tc>
        <w:tc>
          <w:tcPr>
            <w:tcW w:w="1276"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22</w:t>
            </w:r>
          </w:p>
        </w:tc>
        <w:tc>
          <w:tcPr>
            <w:tcW w:w="1275"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w:t>
            </w:r>
          </w:p>
        </w:tc>
        <w:tc>
          <w:tcPr>
            <w:tcW w:w="1063"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53</w:t>
            </w:r>
          </w:p>
        </w:tc>
        <w:tc>
          <w:tcPr>
            <w:tcW w:w="1252"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20</w:t>
            </w:r>
          </w:p>
        </w:tc>
        <w:tc>
          <w:tcPr>
            <w:tcW w:w="1252"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27</w:t>
            </w:r>
          </w:p>
        </w:tc>
        <w:tc>
          <w:tcPr>
            <w:tcW w:w="1111" w:type="dxa"/>
            <w:tcBorders>
              <w:top w:val="nil"/>
              <w:left w:val="nil"/>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123</w:t>
            </w:r>
          </w:p>
        </w:tc>
      </w:tr>
      <w:tr w:rsidR="00D72CF1" w:rsidRPr="00F07BDE" w:rsidTr="003C484F">
        <w:trPr>
          <w:trHeight w:val="565"/>
        </w:trPr>
        <w:tc>
          <w:tcPr>
            <w:tcW w:w="2523" w:type="dxa"/>
            <w:tcBorders>
              <w:top w:val="nil"/>
              <w:left w:val="single" w:sz="4" w:space="0" w:color="auto"/>
              <w:bottom w:val="single" w:sz="4" w:space="0" w:color="auto"/>
              <w:right w:val="single" w:sz="4" w:space="0" w:color="auto"/>
            </w:tcBorders>
            <w:shd w:val="clear" w:color="auto" w:fill="FFFFFF"/>
            <w:vAlign w:val="center"/>
            <w:hideMark/>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Общее количество административных работников</w:t>
            </w:r>
          </w:p>
        </w:tc>
        <w:tc>
          <w:tcPr>
            <w:tcW w:w="1276"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8</w:t>
            </w:r>
          </w:p>
        </w:tc>
        <w:tc>
          <w:tcPr>
            <w:tcW w:w="1275"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3</w:t>
            </w:r>
          </w:p>
        </w:tc>
        <w:tc>
          <w:tcPr>
            <w:tcW w:w="1063"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14</w:t>
            </w:r>
          </w:p>
        </w:tc>
        <w:tc>
          <w:tcPr>
            <w:tcW w:w="1252"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10</w:t>
            </w:r>
          </w:p>
        </w:tc>
        <w:tc>
          <w:tcPr>
            <w:tcW w:w="1252" w:type="dxa"/>
            <w:tcBorders>
              <w:top w:val="nil"/>
              <w:left w:val="nil"/>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11</w:t>
            </w:r>
          </w:p>
        </w:tc>
        <w:tc>
          <w:tcPr>
            <w:tcW w:w="1111" w:type="dxa"/>
            <w:tcBorders>
              <w:top w:val="nil"/>
              <w:left w:val="nil"/>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46</w:t>
            </w:r>
          </w:p>
        </w:tc>
      </w:tr>
    </w:tbl>
    <w:p w:rsidR="00D72CF1" w:rsidRPr="00F07BDE" w:rsidRDefault="00D72CF1" w:rsidP="00D72CF1">
      <w:pPr>
        <w:spacing w:after="0" w:line="240" w:lineRule="auto"/>
        <w:jc w:val="center"/>
        <w:rPr>
          <w:rFonts w:ascii="Times New Roman" w:eastAsia="PMingLiU" w:hAnsi="Times New Roman" w:cs="Times New Roman"/>
          <w:b/>
          <w:sz w:val="28"/>
          <w:szCs w:val="28"/>
          <w:lang w:eastAsia="ru-RU"/>
        </w:rPr>
      </w:pPr>
    </w:p>
    <w:p w:rsidR="00D72CF1" w:rsidRPr="00F07BDE" w:rsidRDefault="007F6668" w:rsidP="007F6668">
      <w:pPr>
        <w:spacing w:after="0" w:line="240" w:lineRule="auto"/>
        <w:jc w:val="both"/>
        <w:rPr>
          <w:rFonts w:ascii="Times New Roman" w:eastAsia="PMingLiU" w:hAnsi="Times New Roman" w:cs="Times New Roman"/>
          <w:b/>
          <w:bCs/>
          <w:sz w:val="28"/>
          <w:szCs w:val="28"/>
          <w:lang w:eastAsia="ru-RU"/>
        </w:rPr>
      </w:pPr>
      <w:r>
        <w:rPr>
          <w:rFonts w:ascii="Times New Roman" w:eastAsia="PMingLiU" w:hAnsi="Times New Roman" w:cs="Times New Roman"/>
          <w:b/>
          <w:sz w:val="28"/>
          <w:szCs w:val="28"/>
          <w:lang w:eastAsia="ru-RU"/>
        </w:rPr>
        <w:t>Таблица.</w:t>
      </w:r>
      <w:r w:rsidR="00D72CF1" w:rsidRPr="00F07BDE">
        <w:rPr>
          <w:rFonts w:ascii="Times New Roman" w:eastAsia="PMingLiU" w:hAnsi="Times New Roman" w:cs="Times New Roman"/>
          <w:b/>
          <w:sz w:val="28"/>
          <w:szCs w:val="28"/>
          <w:lang w:eastAsia="ru-RU"/>
        </w:rPr>
        <w:t xml:space="preserve"> Образовательный ценз педагогических и руководящих работников МАДОУ </w:t>
      </w:r>
      <w:r w:rsidR="00D72CF1" w:rsidRPr="00F07BDE">
        <w:rPr>
          <w:rFonts w:ascii="Times New Roman" w:eastAsia="PMingLiU" w:hAnsi="Times New Roman" w:cs="Times New Roman"/>
          <w:b/>
          <w:bCs/>
          <w:sz w:val="28"/>
          <w:szCs w:val="28"/>
          <w:lang w:eastAsia="ru-RU"/>
        </w:rPr>
        <w:t>(по состоянию на 31.05.2021 г.)</w:t>
      </w:r>
      <w:r w:rsidR="00D72CF1" w:rsidRPr="00F07BDE">
        <w:rPr>
          <w:rStyle w:val="ab"/>
          <w:rFonts w:ascii="Times New Roman" w:eastAsia="PMingLiU" w:hAnsi="Times New Roman" w:cs="Times New Roman"/>
          <w:b/>
          <w:bCs/>
          <w:sz w:val="28"/>
          <w:szCs w:val="28"/>
          <w:lang w:eastAsia="ru-RU"/>
        </w:rPr>
        <w:footnoteReference w:id="4"/>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886"/>
        <w:gridCol w:w="1032"/>
        <w:gridCol w:w="857"/>
        <w:gridCol w:w="801"/>
        <w:gridCol w:w="743"/>
        <w:gridCol w:w="1030"/>
        <w:gridCol w:w="1033"/>
        <w:gridCol w:w="884"/>
        <w:gridCol w:w="554"/>
        <w:gridCol w:w="980"/>
      </w:tblGrid>
      <w:tr w:rsidR="00D72CF1" w:rsidRPr="00F07BDE" w:rsidTr="007F6668">
        <w:trPr>
          <w:jc w:val="center"/>
        </w:trPr>
        <w:tc>
          <w:tcPr>
            <w:tcW w:w="1857" w:type="dxa"/>
            <w:gridSpan w:val="2"/>
            <w:vMerge w:val="restart"/>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bCs/>
                <w:sz w:val="21"/>
                <w:szCs w:val="21"/>
                <w:lang w:eastAsia="ru-RU"/>
              </w:rPr>
              <w:t>Кандидаты и доктора наук, аспиранты и соискатели ученых званий</w:t>
            </w:r>
          </w:p>
        </w:tc>
        <w:tc>
          <w:tcPr>
            <w:tcW w:w="1889" w:type="dxa"/>
            <w:gridSpan w:val="2"/>
            <w:vMerge w:val="restart"/>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bCs/>
                <w:sz w:val="21"/>
                <w:szCs w:val="21"/>
                <w:lang w:eastAsia="ru-RU"/>
              </w:rPr>
              <w:t>Высшее профессиональное</w:t>
            </w:r>
          </w:p>
        </w:tc>
        <w:tc>
          <w:tcPr>
            <w:tcW w:w="3607" w:type="dxa"/>
            <w:gridSpan w:val="4"/>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bCs/>
                <w:sz w:val="21"/>
                <w:szCs w:val="21"/>
                <w:lang w:eastAsia="ru-RU"/>
              </w:rPr>
              <w:t>Среднее профессиональное</w:t>
            </w:r>
          </w:p>
        </w:tc>
        <w:tc>
          <w:tcPr>
            <w:tcW w:w="1438" w:type="dxa"/>
            <w:gridSpan w:val="2"/>
            <w:vMerge w:val="restart"/>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bCs/>
                <w:sz w:val="21"/>
                <w:szCs w:val="21"/>
                <w:lang w:eastAsia="ru-RU"/>
              </w:rPr>
              <w:t>Общее образование</w:t>
            </w:r>
          </w:p>
        </w:tc>
        <w:tc>
          <w:tcPr>
            <w:tcW w:w="980" w:type="dxa"/>
            <w:vMerge w:val="restart"/>
            <w:shd w:val="clear" w:color="auto" w:fill="D9D9D9"/>
            <w:vAlign w:val="center"/>
          </w:tcPr>
          <w:p w:rsidR="00D72CF1" w:rsidRPr="00F07BDE" w:rsidRDefault="00D72CF1" w:rsidP="00D72CF1">
            <w:pPr>
              <w:spacing w:after="0" w:line="240" w:lineRule="auto"/>
              <w:jc w:val="center"/>
              <w:rPr>
                <w:rFonts w:ascii="Times New Roman" w:eastAsia="MT Extra" w:hAnsi="Times New Roman" w:cs="Times New Roman"/>
                <w:b/>
                <w:sz w:val="21"/>
                <w:szCs w:val="21"/>
                <w:lang w:eastAsia="ru-RU"/>
              </w:rPr>
            </w:pPr>
            <w:r w:rsidRPr="00F07BDE">
              <w:rPr>
                <w:rFonts w:ascii="Times New Roman" w:eastAsia="MT Extra" w:hAnsi="Times New Roman" w:cs="Times New Roman"/>
                <w:b/>
                <w:bCs/>
                <w:sz w:val="21"/>
                <w:szCs w:val="21"/>
                <w:lang w:eastAsia="ru-RU"/>
              </w:rPr>
              <w:t>ИТОГО</w:t>
            </w:r>
          </w:p>
        </w:tc>
      </w:tr>
      <w:tr w:rsidR="00D72CF1" w:rsidRPr="00F07BDE" w:rsidTr="007F6668">
        <w:trPr>
          <w:jc w:val="center"/>
        </w:trPr>
        <w:tc>
          <w:tcPr>
            <w:tcW w:w="1857" w:type="dxa"/>
            <w:gridSpan w:val="2"/>
            <w:vMerge/>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p>
        </w:tc>
        <w:tc>
          <w:tcPr>
            <w:tcW w:w="1889" w:type="dxa"/>
            <w:gridSpan w:val="2"/>
            <w:vMerge/>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p>
        </w:tc>
        <w:tc>
          <w:tcPr>
            <w:tcW w:w="1544" w:type="dxa"/>
            <w:gridSpan w:val="2"/>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bCs/>
                <w:iCs/>
                <w:sz w:val="21"/>
                <w:szCs w:val="21"/>
                <w:lang w:eastAsia="ru-RU"/>
              </w:rPr>
              <w:t>специалисты среднего звена</w:t>
            </w:r>
          </w:p>
        </w:tc>
        <w:tc>
          <w:tcPr>
            <w:tcW w:w="2063" w:type="dxa"/>
            <w:gridSpan w:val="2"/>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bCs/>
                <w:iCs/>
                <w:sz w:val="21"/>
                <w:szCs w:val="21"/>
                <w:lang w:eastAsia="ru-RU"/>
              </w:rPr>
              <w:t>квалифицированные рабочие</w:t>
            </w:r>
          </w:p>
        </w:tc>
        <w:tc>
          <w:tcPr>
            <w:tcW w:w="1438" w:type="dxa"/>
            <w:gridSpan w:val="2"/>
            <w:vMerge/>
            <w:shd w:val="clear" w:color="auto" w:fill="auto"/>
          </w:tcPr>
          <w:p w:rsidR="00D72CF1" w:rsidRPr="00F07BDE" w:rsidRDefault="00D72CF1" w:rsidP="00D72CF1">
            <w:pPr>
              <w:spacing w:after="0" w:line="240" w:lineRule="auto"/>
              <w:rPr>
                <w:rFonts w:ascii="Times New Roman" w:eastAsia="MT Extra" w:hAnsi="Times New Roman" w:cs="Times New Roman"/>
                <w:sz w:val="21"/>
                <w:szCs w:val="21"/>
                <w:lang w:eastAsia="ru-RU"/>
              </w:rPr>
            </w:pPr>
          </w:p>
        </w:tc>
        <w:tc>
          <w:tcPr>
            <w:tcW w:w="980" w:type="dxa"/>
            <w:vMerge/>
            <w:shd w:val="clear" w:color="auto" w:fill="D9D9D9"/>
          </w:tcPr>
          <w:p w:rsidR="00D72CF1" w:rsidRPr="00F07BDE" w:rsidRDefault="00D72CF1" w:rsidP="00D72CF1">
            <w:pPr>
              <w:spacing w:after="0" w:line="240" w:lineRule="auto"/>
              <w:rPr>
                <w:rFonts w:ascii="Times New Roman" w:eastAsia="MT Extra" w:hAnsi="Times New Roman" w:cs="Times New Roman"/>
                <w:b/>
                <w:sz w:val="21"/>
                <w:szCs w:val="21"/>
                <w:lang w:eastAsia="ru-RU"/>
              </w:rPr>
            </w:pPr>
          </w:p>
        </w:tc>
      </w:tr>
      <w:tr w:rsidR="00D72CF1" w:rsidRPr="00F07BDE" w:rsidTr="007F6668">
        <w:trPr>
          <w:jc w:val="center"/>
        </w:trPr>
        <w:tc>
          <w:tcPr>
            <w:tcW w:w="971"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чел.</w:t>
            </w:r>
          </w:p>
        </w:tc>
        <w:tc>
          <w:tcPr>
            <w:tcW w:w="886"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w:t>
            </w:r>
          </w:p>
        </w:tc>
        <w:tc>
          <w:tcPr>
            <w:tcW w:w="1032"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чел.</w:t>
            </w:r>
          </w:p>
        </w:tc>
        <w:tc>
          <w:tcPr>
            <w:tcW w:w="857"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w:t>
            </w:r>
          </w:p>
        </w:tc>
        <w:tc>
          <w:tcPr>
            <w:tcW w:w="801"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чел.</w:t>
            </w:r>
          </w:p>
        </w:tc>
        <w:tc>
          <w:tcPr>
            <w:tcW w:w="743"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w:t>
            </w:r>
          </w:p>
        </w:tc>
        <w:tc>
          <w:tcPr>
            <w:tcW w:w="1030"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чел.</w:t>
            </w:r>
          </w:p>
        </w:tc>
        <w:tc>
          <w:tcPr>
            <w:tcW w:w="1033"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w:t>
            </w:r>
          </w:p>
        </w:tc>
        <w:tc>
          <w:tcPr>
            <w:tcW w:w="884"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чел.</w:t>
            </w:r>
          </w:p>
        </w:tc>
        <w:tc>
          <w:tcPr>
            <w:tcW w:w="554"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w:t>
            </w:r>
          </w:p>
        </w:tc>
        <w:tc>
          <w:tcPr>
            <w:tcW w:w="980" w:type="dxa"/>
            <w:shd w:val="clear" w:color="auto" w:fill="D9D9D9"/>
            <w:vAlign w:val="center"/>
          </w:tcPr>
          <w:p w:rsidR="00D72CF1" w:rsidRPr="00F07BDE" w:rsidRDefault="00D72CF1" w:rsidP="00D72CF1">
            <w:pPr>
              <w:spacing w:after="0" w:line="240" w:lineRule="auto"/>
              <w:jc w:val="center"/>
              <w:rPr>
                <w:rFonts w:ascii="Times New Roman" w:eastAsia="MT Extra" w:hAnsi="Times New Roman" w:cs="Times New Roman"/>
                <w:b/>
                <w:sz w:val="21"/>
                <w:szCs w:val="21"/>
                <w:lang w:eastAsia="ru-RU"/>
              </w:rPr>
            </w:pPr>
            <w:r w:rsidRPr="00F07BDE">
              <w:rPr>
                <w:rFonts w:ascii="Times New Roman" w:eastAsia="MT Extra" w:hAnsi="Times New Roman" w:cs="Times New Roman"/>
                <w:b/>
                <w:sz w:val="21"/>
                <w:szCs w:val="21"/>
                <w:lang w:eastAsia="ru-RU"/>
              </w:rPr>
              <w:t>чел.</w:t>
            </w:r>
          </w:p>
        </w:tc>
      </w:tr>
      <w:tr w:rsidR="00D72CF1" w:rsidRPr="00F07BDE" w:rsidTr="007F6668">
        <w:trPr>
          <w:jc w:val="center"/>
        </w:trPr>
        <w:tc>
          <w:tcPr>
            <w:tcW w:w="971"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w:t>
            </w:r>
          </w:p>
        </w:tc>
        <w:tc>
          <w:tcPr>
            <w:tcW w:w="886"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w:t>
            </w:r>
          </w:p>
        </w:tc>
        <w:tc>
          <w:tcPr>
            <w:tcW w:w="1032"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566</w:t>
            </w:r>
          </w:p>
        </w:tc>
        <w:tc>
          <w:tcPr>
            <w:tcW w:w="857"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74,3</w:t>
            </w:r>
          </w:p>
        </w:tc>
        <w:tc>
          <w:tcPr>
            <w:tcW w:w="801"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192</w:t>
            </w:r>
          </w:p>
        </w:tc>
        <w:tc>
          <w:tcPr>
            <w:tcW w:w="743"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25,2</w:t>
            </w:r>
          </w:p>
        </w:tc>
        <w:tc>
          <w:tcPr>
            <w:tcW w:w="1030"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0</w:t>
            </w:r>
          </w:p>
        </w:tc>
        <w:tc>
          <w:tcPr>
            <w:tcW w:w="1033"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0</w:t>
            </w:r>
          </w:p>
        </w:tc>
        <w:tc>
          <w:tcPr>
            <w:tcW w:w="884"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0</w:t>
            </w:r>
          </w:p>
        </w:tc>
        <w:tc>
          <w:tcPr>
            <w:tcW w:w="554" w:type="dxa"/>
            <w:shd w:val="clear" w:color="auto" w:fill="auto"/>
            <w:vAlign w:val="center"/>
          </w:tcPr>
          <w:p w:rsidR="00D72CF1" w:rsidRPr="00F07BDE" w:rsidRDefault="00D72CF1" w:rsidP="00D72CF1">
            <w:pPr>
              <w:spacing w:after="0" w:line="240" w:lineRule="auto"/>
              <w:jc w:val="center"/>
              <w:rPr>
                <w:rFonts w:ascii="Times New Roman" w:eastAsia="MT Extra" w:hAnsi="Times New Roman" w:cs="Times New Roman"/>
                <w:sz w:val="21"/>
                <w:szCs w:val="21"/>
                <w:lang w:eastAsia="ru-RU"/>
              </w:rPr>
            </w:pPr>
            <w:r w:rsidRPr="00F07BDE">
              <w:rPr>
                <w:rFonts w:ascii="Times New Roman" w:eastAsia="MT Extra" w:hAnsi="Times New Roman" w:cs="Times New Roman"/>
                <w:sz w:val="21"/>
                <w:szCs w:val="21"/>
                <w:lang w:eastAsia="ru-RU"/>
              </w:rPr>
              <w:t>0</w:t>
            </w:r>
          </w:p>
        </w:tc>
        <w:tc>
          <w:tcPr>
            <w:tcW w:w="980" w:type="dxa"/>
            <w:shd w:val="clear" w:color="auto" w:fill="D9D9D9"/>
            <w:vAlign w:val="center"/>
          </w:tcPr>
          <w:p w:rsidR="00D72CF1" w:rsidRPr="00F07BDE" w:rsidRDefault="00D72CF1" w:rsidP="00D72CF1">
            <w:pPr>
              <w:spacing w:after="0" w:line="240" w:lineRule="auto"/>
              <w:jc w:val="center"/>
              <w:rPr>
                <w:rFonts w:ascii="Times New Roman" w:eastAsia="MT Extra" w:hAnsi="Times New Roman" w:cs="Times New Roman"/>
                <w:b/>
                <w:sz w:val="21"/>
                <w:szCs w:val="21"/>
                <w:lang w:eastAsia="ru-RU"/>
              </w:rPr>
            </w:pPr>
            <w:r w:rsidRPr="00F07BDE">
              <w:rPr>
                <w:rFonts w:ascii="Times New Roman" w:eastAsia="MT Extra" w:hAnsi="Times New Roman" w:cs="Times New Roman"/>
                <w:b/>
                <w:sz w:val="21"/>
                <w:szCs w:val="21"/>
                <w:lang w:eastAsia="ru-RU"/>
              </w:rPr>
              <w:t>762</w:t>
            </w:r>
          </w:p>
        </w:tc>
      </w:tr>
    </w:tbl>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p w:rsidR="00D72CF1" w:rsidRPr="00F07BDE" w:rsidRDefault="007F6668" w:rsidP="007F6668">
      <w:pPr>
        <w:spacing w:after="0" w:line="240" w:lineRule="auto"/>
        <w:jc w:val="both"/>
        <w:rPr>
          <w:rFonts w:ascii="Times New Roman" w:eastAsia="PMingLiU" w:hAnsi="Times New Roman" w:cs="Times New Roman"/>
          <w:b/>
          <w:bCs/>
          <w:sz w:val="28"/>
          <w:szCs w:val="28"/>
          <w:lang w:eastAsia="ru-RU"/>
        </w:rPr>
      </w:pPr>
      <w:r>
        <w:rPr>
          <w:rFonts w:ascii="Times New Roman" w:eastAsia="PMingLiU" w:hAnsi="Times New Roman" w:cs="Times New Roman"/>
          <w:b/>
          <w:sz w:val="28"/>
          <w:szCs w:val="28"/>
          <w:lang w:eastAsia="ru-RU"/>
        </w:rPr>
        <w:t xml:space="preserve">Диаграмма. </w:t>
      </w:r>
      <w:r w:rsidR="00D72CF1" w:rsidRPr="00F07BDE">
        <w:rPr>
          <w:rFonts w:ascii="Times New Roman" w:eastAsia="PMingLiU" w:hAnsi="Times New Roman" w:cs="Times New Roman"/>
          <w:b/>
          <w:sz w:val="28"/>
          <w:szCs w:val="28"/>
          <w:lang w:eastAsia="ru-RU"/>
        </w:rPr>
        <w:t xml:space="preserve">Общие сведения об уровне </w:t>
      </w:r>
      <w:r w:rsidR="00AF57C1" w:rsidRPr="00F07BDE">
        <w:rPr>
          <w:rFonts w:ascii="Times New Roman" w:eastAsia="PMingLiU" w:hAnsi="Times New Roman" w:cs="Times New Roman"/>
          <w:b/>
          <w:sz w:val="28"/>
          <w:szCs w:val="28"/>
          <w:lang w:eastAsia="ru-RU"/>
        </w:rPr>
        <w:t>образования</w:t>
      </w:r>
      <w:r w:rsidR="00D72CF1" w:rsidRPr="00F07BDE">
        <w:rPr>
          <w:rFonts w:ascii="Times New Roman" w:eastAsia="PMingLiU" w:hAnsi="Times New Roman" w:cs="Times New Roman"/>
          <w:b/>
          <w:sz w:val="28"/>
          <w:szCs w:val="28"/>
          <w:lang w:eastAsia="ru-RU"/>
        </w:rPr>
        <w:t xml:space="preserve"> педагогических работников МАДОУ</w:t>
      </w:r>
      <w:r w:rsidR="00AF57C1" w:rsidRPr="00F07BDE">
        <w:rPr>
          <w:rFonts w:ascii="Times New Roman" w:eastAsia="PMingLiU" w:hAnsi="Times New Roman" w:cs="Times New Roman"/>
          <w:b/>
          <w:bCs/>
          <w:sz w:val="28"/>
          <w:szCs w:val="28"/>
          <w:lang w:eastAsia="ru-RU"/>
        </w:rPr>
        <w:t>(по состоянию на 31.05.2021 г.)</w:t>
      </w:r>
    </w:p>
    <w:p w:rsidR="00AF57C1" w:rsidRPr="00F07BDE" w:rsidRDefault="00AF57C1" w:rsidP="00D72CF1">
      <w:pPr>
        <w:spacing w:after="0" w:line="240" w:lineRule="auto"/>
        <w:jc w:val="center"/>
        <w:rPr>
          <w:rFonts w:ascii="Times New Roman" w:eastAsia="PMingLiU" w:hAnsi="Times New Roman" w:cs="Times New Roman"/>
          <w:b/>
          <w:sz w:val="28"/>
          <w:szCs w:val="28"/>
          <w:lang w:eastAsia="ru-RU"/>
        </w:rPr>
      </w:pPr>
    </w:p>
    <w:p w:rsidR="00D72CF1" w:rsidRPr="00F07BDE" w:rsidRDefault="00D72CF1" w:rsidP="00D72CF1">
      <w:pPr>
        <w:spacing w:after="0" w:line="240" w:lineRule="auto"/>
        <w:jc w:val="center"/>
        <w:rPr>
          <w:rFonts w:ascii="Times New Roman" w:eastAsia="PMingLiU" w:hAnsi="Times New Roman" w:cs="Times New Roman"/>
          <w:b/>
          <w:color w:val="FF0000"/>
          <w:sz w:val="24"/>
          <w:szCs w:val="24"/>
          <w:lang w:eastAsia="ru-RU"/>
        </w:rPr>
      </w:pPr>
      <w:r w:rsidRPr="00F07BDE">
        <w:rPr>
          <w:rFonts w:ascii="Times New Roman" w:eastAsia="PMingLiU" w:hAnsi="Times New Roman" w:cs="Times New Roman"/>
          <w:noProof/>
          <w:sz w:val="24"/>
          <w:szCs w:val="24"/>
          <w:lang w:eastAsia="ru-RU"/>
        </w:rPr>
        <w:lastRenderedPageBreak/>
        <w:drawing>
          <wp:inline distT="0" distB="0" distL="0" distR="0" wp14:anchorId="6176E849" wp14:editId="29BA2C5C">
            <wp:extent cx="5257800" cy="2098675"/>
            <wp:effectExtent l="0" t="0" r="0" b="1587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2CF1" w:rsidRPr="00F07BDE" w:rsidRDefault="00D72CF1" w:rsidP="00D72CF1">
      <w:pPr>
        <w:spacing w:after="0" w:line="240" w:lineRule="auto"/>
        <w:jc w:val="center"/>
        <w:rPr>
          <w:rFonts w:ascii="Times New Roman" w:eastAsia="PMingLiU" w:hAnsi="Times New Roman" w:cs="Times New Roman"/>
          <w:b/>
          <w:color w:val="FF0000"/>
          <w:sz w:val="24"/>
          <w:szCs w:val="24"/>
          <w:lang w:eastAsia="ru-RU"/>
        </w:rPr>
      </w:pPr>
    </w:p>
    <w:p w:rsidR="007F6668" w:rsidRDefault="007F6668" w:rsidP="00D72CF1">
      <w:pPr>
        <w:spacing w:after="0" w:line="240" w:lineRule="auto"/>
        <w:jc w:val="center"/>
        <w:rPr>
          <w:rFonts w:ascii="Times New Roman" w:eastAsia="PMingLiU" w:hAnsi="Times New Roman" w:cs="Times New Roman"/>
          <w:b/>
          <w:sz w:val="28"/>
          <w:szCs w:val="28"/>
          <w:lang w:eastAsia="ru-RU"/>
        </w:rPr>
      </w:pPr>
    </w:p>
    <w:p w:rsidR="007F6668" w:rsidRDefault="007F6668" w:rsidP="00D72CF1">
      <w:pPr>
        <w:spacing w:after="0" w:line="240" w:lineRule="auto"/>
        <w:jc w:val="center"/>
        <w:rPr>
          <w:rFonts w:ascii="Times New Roman" w:eastAsia="PMingLiU" w:hAnsi="Times New Roman" w:cs="Times New Roman"/>
          <w:b/>
          <w:sz w:val="28"/>
          <w:szCs w:val="28"/>
          <w:lang w:eastAsia="ru-RU"/>
        </w:rPr>
      </w:pPr>
    </w:p>
    <w:p w:rsidR="00D72CF1" w:rsidRPr="00F07BDE" w:rsidRDefault="00AF57C1" w:rsidP="007F6668">
      <w:pPr>
        <w:spacing w:after="0" w:line="240" w:lineRule="auto"/>
        <w:jc w:val="both"/>
        <w:rPr>
          <w:rFonts w:ascii="Times New Roman" w:eastAsia="MT Extra" w:hAnsi="Times New Roman" w:cs="Times New Roman"/>
          <w:sz w:val="28"/>
          <w:szCs w:val="28"/>
          <w:lang w:eastAsia="ru-RU"/>
        </w:rPr>
      </w:pPr>
      <w:r w:rsidRPr="00F07BDE">
        <w:rPr>
          <w:rFonts w:ascii="Times New Roman" w:eastAsia="PMingLiU" w:hAnsi="Times New Roman" w:cs="Times New Roman"/>
          <w:b/>
          <w:sz w:val="28"/>
          <w:szCs w:val="28"/>
          <w:lang w:eastAsia="ru-RU"/>
        </w:rPr>
        <w:t>Таблица</w:t>
      </w:r>
      <w:r w:rsidR="00D72CF1" w:rsidRPr="00F07BDE">
        <w:rPr>
          <w:rFonts w:ascii="Times New Roman" w:eastAsia="PMingLiU" w:hAnsi="Times New Roman" w:cs="Times New Roman"/>
          <w:b/>
          <w:sz w:val="28"/>
          <w:szCs w:val="28"/>
          <w:lang w:eastAsia="ru-RU"/>
        </w:rPr>
        <w:t>. Уровень квалификации педагогических и руководящих работников МАДОУ</w:t>
      </w:r>
      <w:r w:rsidRPr="00F07BDE">
        <w:rPr>
          <w:rFonts w:ascii="Times New Roman" w:eastAsia="PMingLiU" w:hAnsi="Times New Roman" w:cs="Times New Roman"/>
          <w:b/>
          <w:sz w:val="28"/>
          <w:szCs w:val="28"/>
          <w:lang w:eastAsia="ru-RU"/>
        </w:rPr>
        <w:t xml:space="preserve"> </w:t>
      </w:r>
      <w:r w:rsidR="00D72CF1" w:rsidRPr="00F07BDE">
        <w:rPr>
          <w:rFonts w:ascii="Times New Roman" w:eastAsia="PMingLiU" w:hAnsi="Times New Roman" w:cs="Times New Roman"/>
          <w:b/>
          <w:bCs/>
          <w:sz w:val="28"/>
          <w:szCs w:val="28"/>
          <w:lang w:eastAsia="ru-RU"/>
        </w:rPr>
        <w:t>(</w:t>
      </w:r>
      <w:r w:rsidRPr="00F07BDE">
        <w:rPr>
          <w:rFonts w:ascii="Times New Roman" w:eastAsia="PMingLiU" w:hAnsi="Times New Roman" w:cs="Times New Roman"/>
          <w:b/>
          <w:bCs/>
          <w:sz w:val="28"/>
          <w:szCs w:val="28"/>
          <w:lang w:eastAsia="ru-RU"/>
        </w:rPr>
        <w:t xml:space="preserve">по состоянию </w:t>
      </w:r>
      <w:r w:rsidR="00D72CF1" w:rsidRPr="00F07BDE">
        <w:rPr>
          <w:rFonts w:ascii="Times New Roman" w:eastAsia="PMingLiU" w:hAnsi="Times New Roman" w:cs="Times New Roman"/>
          <w:b/>
          <w:bCs/>
          <w:sz w:val="28"/>
          <w:szCs w:val="28"/>
          <w:lang w:eastAsia="ru-RU"/>
        </w:rPr>
        <w:t>на 31.05.2021 г.)</w:t>
      </w:r>
      <w:r w:rsidRPr="00F07BDE">
        <w:rPr>
          <w:rStyle w:val="ab"/>
          <w:rFonts w:ascii="Times New Roman" w:eastAsia="PMingLiU" w:hAnsi="Times New Roman" w:cs="Times New Roman"/>
          <w:b/>
          <w:bCs/>
          <w:sz w:val="28"/>
          <w:szCs w:val="28"/>
          <w:lang w:eastAsia="ru-RU"/>
        </w:rPr>
        <w:footnoteReference w:id="5"/>
      </w:r>
    </w:p>
    <w:tbl>
      <w:tblPr>
        <w:tblpPr w:leftFromText="180" w:rightFromText="180" w:vertAnchor="text" w:horzAnchor="margin" w:tblpY="139"/>
        <w:tblW w:w="10222" w:type="dxa"/>
        <w:shd w:val="clear" w:color="auto" w:fill="FFFFFF"/>
        <w:tblLook w:val="0000" w:firstRow="0" w:lastRow="0" w:firstColumn="0" w:lastColumn="0" w:noHBand="0" w:noVBand="0"/>
      </w:tblPr>
      <w:tblGrid>
        <w:gridCol w:w="2943"/>
        <w:gridCol w:w="573"/>
        <w:gridCol w:w="754"/>
        <w:gridCol w:w="636"/>
        <w:gridCol w:w="691"/>
        <w:gridCol w:w="763"/>
        <w:gridCol w:w="703"/>
        <w:gridCol w:w="687"/>
        <w:gridCol w:w="756"/>
        <w:gridCol w:w="1716"/>
      </w:tblGrid>
      <w:tr w:rsidR="00D72CF1" w:rsidRPr="00F07BDE" w:rsidTr="00AF57C1">
        <w:trPr>
          <w:trHeight w:val="675"/>
        </w:trPr>
        <w:tc>
          <w:tcPr>
            <w:tcW w:w="2943" w:type="dxa"/>
            <w:vMerge w:val="restart"/>
            <w:tcBorders>
              <w:top w:val="single" w:sz="4" w:space="0" w:color="auto"/>
              <w:left w:val="single" w:sz="4" w:space="0" w:color="auto"/>
              <w:bottom w:val="single" w:sz="8" w:space="0" w:color="000000"/>
              <w:right w:val="single" w:sz="8"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Категория работников</w:t>
            </w:r>
          </w:p>
        </w:tc>
        <w:tc>
          <w:tcPr>
            <w:tcW w:w="1327" w:type="dxa"/>
            <w:gridSpan w:val="2"/>
            <w:tcBorders>
              <w:top w:val="single" w:sz="4" w:space="0" w:color="auto"/>
              <w:left w:val="nil"/>
              <w:bottom w:val="single" w:sz="8" w:space="0" w:color="auto"/>
              <w:right w:val="single" w:sz="8" w:space="0" w:color="000000"/>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Высшая квал. кат.</w:t>
            </w:r>
          </w:p>
        </w:tc>
        <w:tc>
          <w:tcPr>
            <w:tcW w:w="1327" w:type="dxa"/>
            <w:gridSpan w:val="2"/>
            <w:tcBorders>
              <w:top w:val="single" w:sz="4" w:space="0" w:color="auto"/>
              <w:left w:val="nil"/>
              <w:bottom w:val="single" w:sz="8" w:space="0" w:color="auto"/>
              <w:right w:val="single" w:sz="8" w:space="0" w:color="000000"/>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 xml:space="preserve">Первая </w:t>
            </w:r>
          </w:p>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квал. кат.</w:t>
            </w:r>
          </w:p>
        </w:tc>
        <w:tc>
          <w:tcPr>
            <w:tcW w:w="1466" w:type="dxa"/>
            <w:gridSpan w:val="2"/>
            <w:tcBorders>
              <w:top w:val="single" w:sz="4" w:space="0" w:color="auto"/>
              <w:left w:val="nil"/>
              <w:bottom w:val="single" w:sz="8"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 xml:space="preserve">Соответствие занимаемой должности </w:t>
            </w:r>
          </w:p>
        </w:tc>
        <w:tc>
          <w:tcPr>
            <w:tcW w:w="1443" w:type="dxa"/>
            <w:gridSpan w:val="2"/>
            <w:tcBorders>
              <w:top w:val="single" w:sz="4" w:space="0" w:color="auto"/>
              <w:left w:val="single" w:sz="8" w:space="0" w:color="auto"/>
              <w:bottom w:val="nil"/>
              <w:right w:val="single" w:sz="8" w:space="0" w:color="000000"/>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Не аттестовано</w:t>
            </w:r>
          </w:p>
        </w:tc>
        <w:tc>
          <w:tcPr>
            <w:tcW w:w="1716" w:type="dxa"/>
            <w:tcBorders>
              <w:top w:val="single" w:sz="4" w:space="0" w:color="auto"/>
              <w:left w:val="nil"/>
              <w:bottom w:val="single" w:sz="8"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r>
      <w:tr w:rsidR="00D72CF1" w:rsidRPr="00F07BDE" w:rsidTr="00AF57C1">
        <w:trPr>
          <w:trHeight w:val="270"/>
        </w:trPr>
        <w:tc>
          <w:tcPr>
            <w:tcW w:w="2943" w:type="dxa"/>
            <w:vMerge/>
            <w:tcBorders>
              <w:top w:val="single" w:sz="8" w:space="0" w:color="auto"/>
              <w:left w:val="single" w:sz="4" w:space="0" w:color="auto"/>
              <w:bottom w:val="single" w:sz="8" w:space="0" w:color="000000"/>
              <w:right w:val="single" w:sz="8" w:space="0" w:color="auto"/>
            </w:tcBorders>
            <w:shd w:val="clear" w:color="auto" w:fill="FFFFFF"/>
            <w:vAlign w:val="center"/>
          </w:tcPr>
          <w:p w:rsidR="00D72CF1" w:rsidRPr="00F07BDE" w:rsidRDefault="00D72CF1" w:rsidP="00D72CF1">
            <w:pPr>
              <w:spacing w:after="0" w:line="240" w:lineRule="auto"/>
              <w:rPr>
                <w:rFonts w:ascii="Times New Roman" w:eastAsia="PMingLiU" w:hAnsi="Times New Roman" w:cs="Times New Roman"/>
                <w:bCs/>
                <w:sz w:val="21"/>
                <w:szCs w:val="21"/>
                <w:lang w:eastAsia="ru-RU"/>
              </w:rPr>
            </w:pPr>
          </w:p>
        </w:tc>
        <w:tc>
          <w:tcPr>
            <w:tcW w:w="573" w:type="dxa"/>
            <w:tcBorders>
              <w:top w:val="nil"/>
              <w:left w:val="nil"/>
              <w:bottom w:val="nil"/>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54" w:type="dxa"/>
            <w:tcBorders>
              <w:top w:val="nil"/>
              <w:left w:val="nil"/>
              <w:bottom w:val="nil"/>
              <w:right w:val="single" w:sz="8"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636" w:type="dxa"/>
            <w:tcBorders>
              <w:top w:val="nil"/>
              <w:left w:val="nil"/>
              <w:bottom w:val="nil"/>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691" w:type="dxa"/>
            <w:tcBorders>
              <w:top w:val="nil"/>
              <w:left w:val="nil"/>
              <w:bottom w:val="nil"/>
              <w:right w:val="single" w:sz="8"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63" w:type="dxa"/>
            <w:tcBorders>
              <w:top w:val="nil"/>
              <w:left w:val="nil"/>
              <w:bottom w:val="nil"/>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03" w:type="dxa"/>
            <w:tcBorders>
              <w:top w:val="nil"/>
              <w:left w:val="nil"/>
              <w:bottom w:val="nil"/>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687" w:type="dxa"/>
            <w:tcBorders>
              <w:top w:val="single" w:sz="8" w:space="0" w:color="auto"/>
              <w:left w:val="single" w:sz="8" w:space="0" w:color="auto"/>
              <w:bottom w:val="nil"/>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56" w:type="dxa"/>
            <w:tcBorders>
              <w:top w:val="single" w:sz="8" w:space="0" w:color="auto"/>
              <w:left w:val="nil"/>
              <w:bottom w:val="nil"/>
              <w:right w:val="single" w:sz="8"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1716" w:type="dxa"/>
            <w:tcBorders>
              <w:top w:val="nil"/>
              <w:left w:val="nil"/>
              <w:bottom w:val="nil"/>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чел</w:t>
            </w:r>
          </w:p>
        </w:tc>
      </w:tr>
      <w:tr w:rsidR="00D72CF1" w:rsidRPr="00F07BDE" w:rsidTr="00AF57C1">
        <w:trPr>
          <w:trHeight w:val="255"/>
        </w:trPr>
        <w:tc>
          <w:tcPr>
            <w:tcW w:w="2943" w:type="dxa"/>
            <w:tcBorders>
              <w:top w:val="nil"/>
              <w:left w:val="single" w:sz="4" w:space="0" w:color="auto"/>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Воспитатели</w:t>
            </w:r>
          </w:p>
        </w:tc>
        <w:tc>
          <w:tcPr>
            <w:tcW w:w="573" w:type="dxa"/>
            <w:tcBorders>
              <w:top w:val="single" w:sz="8" w:space="0" w:color="auto"/>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130</w:t>
            </w:r>
          </w:p>
        </w:tc>
        <w:tc>
          <w:tcPr>
            <w:tcW w:w="754" w:type="dxa"/>
            <w:tcBorders>
              <w:top w:val="single" w:sz="8" w:space="0" w:color="auto"/>
              <w:left w:val="nil"/>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21,5</w:t>
            </w:r>
          </w:p>
        </w:tc>
        <w:tc>
          <w:tcPr>
            <w:tcW w:w="636" w:type="dxa"/>
            <w:tcBorders>
              <w:top w:val="single" w:sz="8" w:space="0" w:color="auto"/>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294</w:t>
            </w:r>
          </w:p>
        </w:tc>
        <w:tc>
          <w:tcPr>
            <w:tcW w:w="691" w:type="dxa"/>
            <w:tcBorders>
              <w:top w:val="single" w:sz="8" w:space="0" w:color="auto"/>
              <w:left w:val="nil"/>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48,6</w:t>
            </w:r>
          </w:p>
        </w:tc>
        <w:tc>
          <w:tcPr>
            <w:tcW w:w="763" w:type="dxa"/>
            <w:tcBorders>
              <w:top w:val="single" w:sz="8" w:space="0" w:color="auto"/>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84</w:t>
            </w:r>
          </w:p>
        </w:tc>
        <w:tc>
          <w:tcPr>
            <w:tcW w:w="703" w:type="dxa"/>
            <w:tcBorders>
              <w:top w:val="single" w:sz="8" w:space="0" w:color="auto"/>
              <w:left w:val="nil"/>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13,9</w:t>
            </w:r>
          </w:p>
        </w:tc>
        <w:tc>
          <w:tcPr>
            <w:tcW w:w="687" w:type="dxa"/>
            <w:tcBorders>
              <w:top w:val="single" w:sz="8" w:space="0" w:color="auto"/>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97</w:t>
            </w:r>
          </w:p>
        </w:tc>
        <w:tc>
          <w:tcPr>
            <w:tcW w:w="756" w:type="dxa"/>
            <w:tcBorders>
              <w:top w:val="single" w:sz="8" w:space="0" w:color="auto"/>
              <w:left w:val="nil"/>
              <w:bottom w:val="single" w:sz="4" w:space="0" w:color="auto"/>
              <w:right w:val="single" w:sz="8"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16,0</w:t>
            </w:r>
          </w:p>
        </w:tc>
        <w:tc>
          <w:tcPr>
            <w:tcW w:w="1716" w:type="dxa"/>
            <w:tcBorders>
              <w:top w:val="single" w:sz="8" w:space="0" w:color="auto"/>
              <w:left w:val="nil"/>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605</w:t>
            </w:r>
          </w:p>
        </w:tc>
      </w:tr>
      <w:tr w:rsidR="00D72CF1" w:rsidRPr="00F07BDE" w:rsidTr="00AF57C1">
        <w:trPr>
          <w:trHeight w:val="510"/>
        </w:trPr>
        <w:tc>
          <w:tcPr>
            <w:tcW w:w="2943" w:type="dxa"/>
            <w:tcBorders>
              <w:top w:val="nil"/>
              <w:left w:val="single" w:sz="4" w:space="0" w:color="auto"/>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Прочие педагогические работники</w:t>
            </w:r>
          </w:p>
        </w:tc>
        <w:tc>
          <w:tcPr>
            <w:tcW w:w="573" w:type="dxa"/>
            <w:tcBorders>
              <w:top w:val="nil"/>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102</w:t>
            </w:r>
          </w:p>
        </w:tc>
        <w:tc>
          <w:tcPr>
            <w:tcW w:w="754" w:type="dxa"/>
            <w:tcBorders>
              <w:top w:val="nil"/>
              <w:left w:val="nil"/>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39,8</w:t>
            </w:r>
          </w:p>
        </w:tc>
        <w:tc>
          <w:tcPr>
            <w:tcW w:w="636" w:type="dxa"/>
            <w:tcBorders>
              <w:top w:val="nil"/>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58</w:t>
            </w:r>
          </w:p>
        </w:tc>
        <w:tc>
          <w:tcPr>
            <w:tcW w:w="691" w:type="dxa"/>
            <w:tcBorders>
              <w:top w:val="nil"/>
              <w:left w:val="nil"/>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22,7</w:t>
            </w:r>
          </w:p>
        </w:tc>
        <w:tc>
          <w:tcPr>
            <w:tcW w:w="763" w:type="dxa"/>
            <w:tcBorders>
              <w:top w:val="nil"/>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5</w:t>
            </w:r>
          </w:p>
        </w:tc>
        <w:tc>
          <w:tcPr>
            <w:tcW w:w="703" w:type="dxa"/>
            <w:tcBorders>
              <w:top w:val="nil"/>
              <w:left w:val="nil"/>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2,0</w:t>
            </w:r>
          </w:p>
        </w:tc>
        <w:tc>
          <w:tcPr>
            <w:tcW w:w="687" w:type="dxa"/>
            <w:tcBorders>
              <w:top w:val="nil"/>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91</w:t>
            </w:r>
          </w:p>
        </w:tc>
        <w:tc>
          <w:tcPr>
            <w:tcW w:w="756" w:type="dxa"/>
            <w:tcBorders>
              <w:top w:val="nil"/>
              <w:left w:val="nil"/>
              <w:bottom w:val="single" w:sz="4" w:space="0" w:color="auto"/>
              <w:right w:val="single" w:sz="8"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35,5</w:t>
            </w:r>
          </w:p>
        </w:tc>
        <w:tc>
          <w:tcPr>
            <w:tcW w:w="1716" w:type="dxa"/>
            <w:tcBorders>
              <w:top w:val="nil"/>
              <w:left w:val="nil"/>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256</w:t>
            </w:r>
          </w:p>
        </w:tc>
      </w:tr>
      <w:tr w:rsidR="00D72CF1" w:rsidRPr="00F07BDE" w:rsidTr="00AF57C1">
        <w:trPr>
          <w:trHeight w:val="439"/>
        </w:trPr>
        <w:tc>
          <w:tcPr>
            <w:tcW w:w="2943" w:type="dxa"/>
            <w:tcBorders>
              <w:top w:val="nil"/>
              <w:left w:val="single" w:sz="4" w:space="0" w:color="auto"/>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Рук. работники*</w:t>
            </w:r>
          </w:p>
        </w:tc>
        <w:tc>
          <w:tcPr>
            <w:tcW w:w="573" w:type="dxa"/>
            <w:tcBorders>
              <w:top w:val="nil"/>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54" w:type="dxa"/>
            <w:tcBorders>
              <w:top w:val="nil"/>
              <w:left w:val="nil"/>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636" w:type="dxa"/>
            <w:tcBorders>
              <w:top w:val="nil"/>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691" w:type="dxa"/>
            <w:tcBorders>
              <w:top w:val="nil"/>
              <w:left w:val="nil"/>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63" w:type="dxa"/>
            <w:tcBorders>
              <w:top w:val="nil"/>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5</w:t>
            </w:r>
          </w:p>
        </w:tc>
        <w:tc>
          <w:tcPr>
            <w:tcW w:w="703" w:type="dxa"/>
            <w:tcBorders>
              <w:top w:val="nil"/>
              <w:left w:val="nil"/>
              <w:bottom w:val="single" w:sz="4" w:space="0" w:color="auto"/>
              <w:right w:val="nil"/>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11,0</w:t>
            </w:r>
          </w:p>
        </w:tc>
        <w:tc>
          <w:tcPr>
            <w:tcW w:w="687" w:type="dxa"/>
            <w:tcBorders>
              <w:top w:val="nil"/>
              <w:left w:val="single" w:sz="8" w:space="0" w:color="auto"/>
              <w:bottom w:val="single" w:sz="4" w:space="0" w:color="auto"/>
              <w:right w:val="single" w:sz="4"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20</w:t>
            </w:r>
          </w:p>
        </w:tc>
        <w:tc>
          <w:tcPr>
            <w:tcW w:w="756" w:type="dxa"/>
            <w:tcBorders>
              <w:top w:val="nil"/>
              <w:left w:val="nil"/>
              <w:bottom w:val="single" w:sz="4" w:space="0" w:color="auto"/>
              <w:right w:val="single" w:sz="8" w:space="0" w:color="auto"/>
            </w:tcBorders>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43,5</w:t>
            </w:r>
          </w:p>
        </w:tc>
        <w:tc>
          <w:tcPr>
            <w:tcW w:w="1716" w:type="dxa"/>
            <w:tcBorders>
              <w:top w:val="nil"/>
              <w:left w:val="nil"/>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46</w:t>
            </w:r>
          </w:p>
        </w:tc>
      </w:tr>
      <w:tr w:rsidR="00D72CF1" w:rsidRPr="00F07BDE" w:rsidTr="00AF57C1">
        <w:trPr>
          <w:trHeight w:val="270"/>
        </w:trPr>
        <w:tc>
          <w:tcPr>
            <w:tcW w:w="2943" w:type="dxa"/>
            <w:tcBorders>
              <w:top w:val="single" w:sz="8" w:space="0" w:color="auto"/>
              <w:left w:val="single" w:sz="4" w:space="0" w:color="auto"/>
              <w:bottom w:val="single" w:sz="4" w:space="0" w:color="auto"/>
              <w:right w:val="single" w:sz="8"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c>
          <w:tcPr>
            <w:tcW w:w="573" w:type="dxa"/>
            <w:tcBorders>
              <w:top w:val="nil"/>
              <w:left w:val="nil"/>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232</w:t>
            </w:r>
          </w:p>
        </w:tc>
        <w:tc>
          <w:tcPr>
            <w:tcW w:w="754" w:type="dxa"/>
            <w:tcBorders>
              <w:top w:val="nil"/>
              <w:left w:val="nil"/>
              <w:bottom w:val="single" w:sz="4" w:space="0" w:color="auto"/>
              <w:right w:val="nil"/>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30,5</w:t>
            </w:r>
          </w:p>
        </w:tc>
        <w:tc>
          <w:tcPr>
            <w:tcW w:w="636" w:type="dxa"/>
            <w:tcBorders>
              <w:top w:val="nil"/>
              <w:left w:val="single" w:sz="8" w:space="0" w:color="auto"/>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352</w:t>
            </w:r>
          </w:p>
        </w:tc>
        <w:tc>
          <w:tcPr>
            <w:tcW w:w="691" w:type="dxa"/>
            <w:tcBorders>
              <w:top w:val="nil"/>
              <w:left w:val="nil"/>
              <w:bottom w:val="single" w:sz="4" w:space="0" w:color="auto"/>
              <w:right w:val="single" w:sz="8"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46,2</w:t>
            </w:r>
          </w:p>
        </w:tc>
        <w:tc>
          <w:tcPr>
            <w:tcW w:w="763" w:type="dxa"/>
            <w:tcBorders>
              <w:top w:val="nil"/>
              <w:left w:val="single" w:sz="8" w:space="0" w:color="auto"/>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94</w:t>
            </w:r>
          </w:p>
        </w:tc>
        <w:tc>
          <w:tcPr>
            <w:tcW w:w="703" w:type="dxa"/>
            <w:tcBorders>
              <w:top w:val="nil"/>
              <w:left w:val="nil"/>
              <w:bottom w:val="single" w:sz="4" w:space="0" w:color="auto"/>
              <w:right w:val="nil"/>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12,3</w:t>
            </w:r>
          </w:p>
        </w:tc>
        <w:tc>
          <w:tcPr>
            <w:tcW w:w="687" w:type="dxa"/>
            <w:tcBorders>
              <w:top w:val="nil"/>
              <w:left w:val="single" w:sz="8" w:space="0" w:color="auto"/>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208</w:t>
            </w:r>
          </w:p>
        </w:tc>
        <w:tc>
          <w:tcPr>
            <w:tcW w:w="756" w:type="dxa"/>
            <w:tcBorders>
              <w:top w:val="nil"/>
              <w:left w:val="nil"/>
              <w:bottom w:val="single" w:sz="4" w:space="0" w:color="auto"/>
              <w:right w:val="single" w:sz="8"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27,3</w:t>
            </w:r>
          </w:p>
        </w:tc>
        <w:tc>
          <w:tcPr>
            <w:tcW w:w="1716" w:type="dxa"/>
            <w:tcBorders>
              <w:top w:val="single" w:sz="8" w:space="0" w:color="auto"/>
              <w:left w:val="nil"/>
              <w:bottom w:val="single" w:sz="4" w:space="0" w:color="auto"/>
              <w:right w:val="single" w:sz="4" w:space="0" w:color="auto"/>
            </w:tcBorders>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762</w:t>
            </w:r>
          </w:p>
        </w:tc>
      </w:tr>
    </w:tbl>
    <w:p w:rsidR="00AF57C1" w:rsidRPr="00F07BDE" w:rsidRDefault="00AF57C1" w:rsidP="00D72CF1">
      <w:pPr>
        <w:spacing w:after="0" w:line="240" w:lineRule="auto"/>
        <w:jc w:val="center"/>
        <w:rPr>
          <w:rFonts w:ascii="Times New Roman" w:eastAsia="PMingLiU" w:hAnsi="Times New Roman" w:cs="Times New Roman"/>
          <w:b/>
          <w:noProof/>
          <w:sz w:val="24"/>
          <w:szCs w:val="24"/>
          <w:lang w:eastAsia="ru-RU"/>
        </w:rPr>
      </w:pPr>
    </w:p>
    <w:p w:rsidR="00D72CF1" w:rsidRPr="00F07BDE" w:rsidRDefault="00AF57C1" w:rsidP="00AF57C1">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Таблица.</w:t>
      </w:r>
      <w:r w:rsidR="00D72CF1" w:rsidRPr="00F07BDE">
        <w:rPr>
          <w:rFonts w:ascii="Times New Roman" w:eastAsia="PMingLiU" w:hAnsi="Times New Roman" w:cs="Times New Roman"/>
          <w:b/>
          <w:sz w:val="28"/>
          <w:szCs w:val="28"/>
          <w:lang w:eastAsia="ru-RU"/>
        </w:rPr>
        <w:t xml:space="preserve"> Стаж работы педагогических и руководящих работников МАДОУ</w:t>
      </w:r>
    </w:p>
    <w:p w:rsidR="00D72CF1" w:rsidRPr="00F07BDE" w:rsidRDefault="00D72CF1" w:rsidP="00AF57C1">
      <w:pPr>
        <w:spacing w:after="0" w:line="240" w:lineRule="auto"/>
        <w:jc w:val="both"/>
        <w:rPr>
          <w:rFonts w:ascii="Times New Roman" w:eastAsia="PMingLiU" w:hAnsi="Times New Roman" w:cs="Times New Roman"/>
          <w:b/>
          <w:bCs/>
          <w:sz w:val="28"/>
          <w:szCs w:val="28"/>
          <w:lang w:eastAsia="ru-RU"/>
        </w:rPr>
      </w:pPr>
      <w:r w:rsidRPr="00F07BDE">
        <w:rPr>
          <w:rFonts w:ascii="Times New Roman" w:eastAsia="PMingLiU" w:hAnsi="Times New Roman" w:cs="Times New Roman"/>
          <w:b/>
          <w:bCs/>
          <w:sz w:val="28"/>
          <w:szCs w:val="28"/>
          <w:lang w:eastAsia="ru-RU"/>
        </w:rPr>
        <w:t>(</w:t>
      </w:r>
      <w:r w:rsidR="00AF57C1" w:rsidRPr="00F07BDE">
        <w:rPr>
          <w:rFonts w:ascii="Times New Roman" w:eastAsia="PMingLiU" w:hAnsi="Times New Roman" w:cs="Times New Roman"/>
          <w:b/>
          <w:bCs/>
          <w:sz w:val="28"/>
          <w:szCs w:val="28"/>
          <w:lang w:eastAsia="ru-RU"/>
        </w:rPr>
        <w:t xml:space="preserve">по состоянию </w:t>
      </w:r>
      <w:r w:rsidRPr="00F07BDE">
        <w:rPr>
          <w:rFonts w:ascii="Times New Roman" w:eastAsia="PMingLiU" w:hAnsi="Times New Roman" w:cs="Times New Roman"/>
          <w:b/>
          <w:bCs/>
          <w:sz w:val="28"/>
          <w:szCs w:val="28"/>
          <w:lang w:eastAsia="ru-RU"/>
        </w:rPr>
        <w:t xml:space="preserve">на 31.05.2021 г.) </w:t>
      </w:r>
      <w:r w:rsidR="00AF57C1" w:rsidRPr="00F07BDE">
        <w:rPr>
          <w:rStyle w:val="ab"/>
          <w:rFonts w:ascii="Times New Roman" w:eastAsia="PMingLiU" w:hAnsi="Times New Roman" w:cs="Times New Roman"/>
          <w:b/>
          <w:bCs/>
          <w:sz w:val="28"/>
          <w:szCs w:val="28"/>
          <w:lang w:eastAsia="ru-RU"/>
        </w:rPr>
        <w:footnoteReference w:id="6"/>
      </w:r>
    </w:p>
    <w:p w:rsidR="00D72CF1" w:rsidRPr="00F07BDE" w:rsidRDefault="00D72CF1" w:rsidP="00AF57C1">
      <w:pPr>
        <w:spacing w:after="0" w:line="240" w:lineRule="auto"/>
        <w:jc w:val="both"/>
        <w:rPr>
          <w:rFonts w:ascii="Times New Roman" w:eastAsia="PMingLiU" w:hAnsi="Times New Roman" w:cs="Times New Roman"/>
          <w:b/>
          <w:sz w:val="28"/>
          <w:szCs w:val="28"/>
          <w:lang w:eastAsia="ru-RU"/>
        </w:rPr>
      </w:pPr>
    </w:p>
    <w:tbl>
      <w:tblPr>
        <w:tblW w:w="80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707"/>
        <w:gridCol w:w="708"/>
        <w:gridCol w:w="709"/>
        <w:gridCol w:w="709"/>
        <w:gridCol w:w="709"/>
        <w:gridCol w:w="708"/>
        <w:gridCol w:w="709"/>
        <w:gridCol w:w="709"/>
        <w:gridCol w:w="709"/>
        <w:gridCol w:w="709"/>
        <w:gridCol w:w="980"/>
      </w:tblGrid>
      <w:tr w:rsidR="003C484F" w:rsidRPr="00F07BDE" w:rsidTr="003C484F">
        <w:trPr>
          <w:trHeight w:val="525"/>
        </w:trPr>
        <w:tc>
          <w:tcPr>
            <w:tcW w:w="1415" w:type="dxa"/>
            <w:gridSpan w:val="2"/>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до 5 лет</w:t>
            </w:r>
          </w:p>
        </w:tc>
        <w:tc>
          <w:tcPr>
            <w:tcW w:w="1418" w:type="dxa"/>
            <w:gridSpan w:val="2"/>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6 - 10 лет</w:t>
            </w:r>
          </w:p>
        </w:tc>
        <w:tc>
          <w:tcPr>
            <w:tcW w:w="1417" w:type="dxa"/>
            <w:gridSpan w:val="2"/>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11 - 20 лет</w:t>
            </w:r>
          </w:p>
        </w:tc>
        <w:tc>
          <w:tcPr>
            <w:tcW w:w="1418" w:type="dxa"/>
            <w:gridSpan w:val="2"/>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21 - 25 лет</w:t>
            </w:r>
          </w:p>
        </w:tc>
        <w:tc>
          <w:tcPr>
            <w:tcW w:w="1418" w:type="dxa"/>
            <w:gridSpan w:val="2"/>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более 26 лет</w:t>
            </w:r>
          </w:p>
        </w:tc>
        <w:tc>
          <w:tcPr>
            <w:tcW w:w="980" w:type="dxa"/>
            <w:shd w:val="clear" w:color="auto" w:fill="D9D9D9"/>
            <w:vAlign w:val="center"/>
          </w:tcPr>
          <w:p w:rsidR="003C484F" w:rsidRPr="00F07BDE" w:rsidRDefault="003C484F"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r>
      <w:tr w:rsidR="003C484F" w:rsidRPr="00F07BDE" w:rsidTr="003C484F">
        <w:trPr>
          <w:trHeight w:val="270"/>
        </w:trPr>
        <w:tc>
          <w:tcPr>
            <w:tcW w:w="707"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08"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08"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980" w:type="dxa"/>
            <w:shd w:val="clear" w:color="auto" w:fill="D9D9D9"/>
            <w:vAlign w:val="center"/>
          </w:tcPr>
          <w:p w:rsidR="003C484F" w:rsidRPr="00F07BDE" w:rsidRDefault="003C484F"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чел.</w:t>
            </w:r>
          </w:p>
        </w:tc>
      </w:tr>
      <w:tr w:rsidR="003C484F" w:rsidRPr="00F07BDE" w:rsidTr="003C484F">
        <w:trPr>
          <w:trHeight w:val="255"/>
        </w:trPr>
        <w:tc>
          <w:tcPr>
            <w:tcW w:w="707"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133</w:t>
            </w:r>
          </w:p>
        </w:tc>
        <w:tc>
          <w:tcPr>
            <w:tcW w:w="708"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17,5</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99</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13,0</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165</w:t>
            </w:r>
          </w:p>
        </w:tc>
        <w:tc>
          <w:tcPr>
            <w:tcW w:w="708"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21,7</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65</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8,5</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300</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39,4</w:t>
            </w:r>
          </w:p>
        </w:tc>
        <w:tc>
          <w:tcPr>
            <w:tcW w:w="980" w:type="dxa"/>
            <w:shd w:val="clear" w:color="auto" w:fill="D9D9D9"/>
            <w:vAlign w:val="center"/>
          </w:tcPr>
          <w:p w:rsidR="003C484F" w:rsidRPr="00F07BDE" w:rsidRDefault="003C484F"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762</w:t>
            </w:r>
          </w:p>
        </w:tc>
      </w:tr>
    </w:tbl>
    <w:p w:rsidR="00D72CF1" w:rsidRPr="00F07BDE" w:rsidRDefault="00D72CF1" w:rsidP="00D72CF1">
      <w:pPr>
        <w:spacing w:after="0" w:line="240" w:lineRule="auto"/>
        <w:rPr>
          <w:rFonts w:ascii="Times New Roman" w:eastAsia="PMingLiU" w:hAnsi="Times New Roman" w:cs="Times New Roman"/>
          <w:sz w:val="24"/>
          <w:szCs w:val="24"/>
          <w:lang w:eastAsia="ru-RU"/>
        </w:rPr>
      </w:pPr>
    </w:p>
    <w:p w:rsidR="00D72CF1" w:rsidRPr="00F07BDE" w:rsidRDefault="00D72CF1" w:rsidP="00D72CF1">
      <w:pPr>
        <w:spacing w:after="0" w:line="240" w:lineRule="auto"/>
        <w:rPr>
          <w:rFonts w:ascii="Times New Roman" w:eastAsia="PMingLiU" w:hAnsi="Times New Roman" w:cs="Times New Roman"/>
          <w:sz w:val="24"/>
          <w:szCs w:val="24"/>
          <w:lang w:eastAsia="ru-RU"/>
        </w:rPr>
      </w:pPr>
    </w:p>
    <w:p w:rsidR="00D72CF1" w:rsidRPr="00F07BDE" w:rsidRDefault="00D72CF1" w:rsidP="007F6668">
      <w:pPr>
        <w:spacing w:after="0" w:line="240" w:lineRule="auto"/>
        <w:ind w:firstLine="708"/>
        <w:rPr>
          <w:rFonts w:ascii="Times New Roman" w:eastAsia="PMingLiU" w:hAnsi="Times New Roman" w:cs="Times New Roman"/>
          <w:sz w:val="28"/>
          <w:szCs w:val="28"/>
          <w:lang w:eastAsia="ru-RU"/>
        </w:rPr>
      </w:pPr>
      <w:r w:rsidRPr="00F07BDE">
        <w:rPr>
          <w:rFonts w:ascii="Times New Roman" w:eastAsia="PMingLiU" w:hAnsi="Times New Roman" w:cs="Times New Roman"/>
          <w:sz w:val="28"/>
          <w:szCs w:val="28"/>
          <w:lang w:eastAsia="ru-RU"/>
        </w:rPr>
        <w:t>Средний возраст педагогов МАДОУ – 45,2 года.</w:t>
      </w:r>
    </w:p>
    <w:p w:rsidR="00D72CF1" w:rsidRPr="00F07BDE" w:rsidRDefault="00D72CF1" w:rsidP="00D72CF1">
      <w:pPr>
        <w:spacing w:after="0" w:line="240" w:lineRule="auto"/>
        <w:ind w:firstLine="708"/>
        <w:jc w:val="both"/>
        <w:rPr>
          <w:rFonts w:ascii="Times New Roman" w:eastAsia="PMingLiU" w:hAnsi="Times New Roman" w:cs="Times New Roman"/>
          <w:sz w:val="28"/>
          <w:szCs w:val="28"/>
          <w:lang w:eastAsia="ru-RU"/>
        </w:rPr>
      </w:pPr>
      <w:r w:rsidRPr="00F07BDE">
        <w:rPr>
          <w:rFonts w:ascii="Times New Roman" w:eastAsia="PMingLiU" w:hAnsi="Times New Roman" w:cs="Times New Roman"/>
          <w:sz w:val="28"/>
          <w:szCs w:val="28"/>
          <w:lang w:eastAsia="ru-RU"/>
        </w:rPr>
        <w:t>Педагоги дошкольных образовательных учреждений НГО активно представляли свой опыт и участвовали в конкурсах, позволяющих продемонстрировать их профессиональные достижения.</w:t>
      </w:r>
    </w:p>
    <w:p w:rsidR="00D72CF1" w:rsidRPr="00F07BDE" w:rsidRDefault="00AF57C1" w:rsidP="00D72CF1">
      <w:pPr>
        <w:tabs>
          <w:tab w:val="left" w:pos="709"/>
          <w:tab w:val="left" w:pos="851"/>
        </w:tabs>
        <w:spacing w:after="0" w:line="240" w:lineRule="auto"/>
        <w:jc w:val="both"/>
        <w:rPr>
          <w:rFonts w:ascii="Times New Roman" w:eastAsia="PMingLiU" w:hAnsi="Times New Roman" w:cs="Times New Roman"/>
          <w:sz w:val="28"/>
          <w:szCs w:val="28"/>
          <w:lang w:eastAsia="ru-RU"/>
        </w:rPr>
      </w:pPr>
      <w:r w:rsidRPr="00F07BDE">
        <w:rPr>
          <w:rFonts w:ascii="Times New Roman" w:eastAsia="PMingLiU" w:hAnsi="Times New Roman" w:cs="Times New Roman"/>
          <w:sz w:val="28"/>
          <w:szCs w:val="28"/>
          <w:lang w:eastAsia="ru-RU"/>
        </w:rPr>
        <w:tab/>
        <w:t>Профессиональные н</w:t>
      </w:r>
      <w:r w:rsidR="00D72CF1" w:rsidRPr="00F07BDE">
        <w:rPr>
          <w:rFonts w:ascii="Times New Roman" w:eastAsia="PMingLiU" w:hAnsi="Times New Roman" w:cs="Times New Roman"/>
          <w:sz w:val="28"/>
          <w:szCs w:val="28"/>
          <w:lang w:eastAsia="ru-RU"/>
        </w:rPr>
        <w:t xml:space="preserve">аграды в 2021 году получили 462 педагогических и руководящих и других работников МАДОУ (в 2020 – 546 чел.), </w:t>
      </w:r>
      <w:r w:rsidRPr="00F07BDE">
        <w:rPr>
          <w:rFonts w:ascii="Times New Roman" w:eastAsia="PMingLiU" w:hAnsi="Times New Roman" w:cs="Times New Roman"/>
          <w:sz w:val="28"/>
          <w:szCs w:val="28"/>
          <w:lang w:eastAsia="ru-RU"/>
        </w:rPr>
        <w:t xml:space="preserve">в том числе: </w:t>
      </w:r>
      <w:r w:rsidR="00D72CF1" w:rsidRPr="00F07BDE">
        <w:rPr>
          <w:rFonts w:ascii="Times New Roman" w:eastAsia="PMingLiU" w:hAnsi="Times New Roman" w:cs="Times New Roman"/>
          <w:sz w:val="28"/>
          <w:szCs w:val="28"/>
          <w:lang w:eastAsia="ru-RU"/>
        </w:rPr>
        <w:t xml:space="preserve">5 работников награждены Нагрудным знаком «Почетный работник воспитания и просвещения РФ», 8 работников – Почетной грамотой Министерства просвещения РФ», 2 – Благодарности. Благодарственным </w:t>
      </w:r>
      <w:r w:rsidRPr="00F07BDE">
        <w:rPr>
          <w:rFonts w:ascii="Times New Roman" w:eastAsia="PMingLiU" w:hAnsi="Times New Roman" w:cs="Times New Roman"/>
          <w:sz w:val="28"/>
          <w:szCs w:val="28"/>
          <w:lang w:eastAsia="ru-RU"/>
        </w:rPr>
        <w:t>письмом Управляющего</w:t>
      </w:r>
      <w:r w:rsidR="00D72CF1" w:rsidRPr="00F07BDE">
        <w:rPr>
          <w:rFonts w:ascii="Times New Roman" w:eastAsia="PMingLiU" w:hAnsi="Times New Roman" w:cs="Times New Roman"/>
          <w:sz w:val="28"/>
          <w:szCs w:val="28"/>
          <w:lang w:eastAsia="ru-RU"/>
        </w:rPr>
        <w:t xml:space="preserve"> </w:t>
      </w:r>
      <w:r w:rsidR="00D72CF1" w:rsidRPr="00F07BDE">
        <w:rPr>
          <w:rFonts w:ascii="Times New Roman" w:eastAsia="PMingLiU" w:hAnsi="Times New Roman" w:cs="Times New Roman"/>
          <w:sz w:val="28"/>
          <w:szCs w:val="28"/>
          <w:lang w:eastAsia="ru-RU"/>
        </w:rPr>
        <w:lastRenderedPageBreak/>
        <w:t xml:space="preserve">горнозаводским управленческим округом награждены 14 работников МАДОУ, Доска Почета города - 1 работник. </w:t>
      </w:r>
    </w:p>
    <w:p w:rsidR="00D72CF1" w:rsidRPr="00F07BDE" w:rsidRDefault="00AF57C1" w:rsidP="007F6668">
      <w:pPr>
        <w:tabs>
          <w:tab w:val="left" w:pos="709"/>
          <w:tab w:val="left" w:pos="851"/>
        </w:tabs>
        <w:spacing w:after="0" w:line="240" w:lineRule="auto"/>
        <w:jc w:val="both"/>
        <w:rPr>
          <w:rFonts w:ascii="Times New Roman" w:eastAsia="PMingLiU" w:hAnsi="Times New Roman" w:cs="Times New Roman"/>
          <w:b/>
          <w:bCs/>
          <w:iCs/>
          <w:sz w:val="28"/>
          <w:szCs w:val="28"/>
          <w:lang w:eastAsia="ru-RU"/>
        </w:rPr>
      </w:pPr>
      <w:r w:rsidRPr="00F07BDE">
        <w:rPr>
          <w:rFonts w:ascii="Times New Roman" w:eastAsia="PMingLiU" w:hAnsi="Times New Roman" w:cs="Times New Roman"/>
          <w:b/>
          <w:sz w:val="28"/>
          <w:szCs w:val="28"/>
          <w:lang w:eastAsia="ru-RU"/>
        </w:rPr>
        <w:t>Раздел 3.2.  О</w:t>
      </w:r>
      <w:r w:rsidR="00D72CF1" w:rsidRPr="00F07BDE">
        <w:rPr>
          <w:rFonts w:ascii="Times New Roman" w:eastAsia="PMingLiU" w:hAnsi="Times New Roman" w:cs="Times New Roman"/>
          <w:b/>
          <w:bCs/>
          <w:iCs/>
          <w:sz w:val="28"/>
          <w:szCs w:val="28"/>
          <w:lang w:eastAsia="ru-RU"/>
        </w:rPr>
        <w:t>бщеобразовательные организации</w:t>
      </w:r>
    </w:p>
    <w:p w:rsidR="00D72CF1" w:rsidRPr="00F07BDE" w:rsidRDefault="00AF57C1" w:rsidP="007F6668">
      <w:pPr>
        <w:tabs>
          <w:tab w:val="num" w:pos="0"/>
        </w:tabs>
        <w:spacing w:after="0" w:line="240" w:lineRule="auto"/>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bCs/>
          <w:iCs/>
          <w:sz w:val="28"/>
          <w:szCs w:val="28"/>
          <w:lang w:eastAsia="ru-RU"/>
        </w:rPr>
        <w:tab/>
        <w:t>Н</w:t>
      </w:r>
      <w:r w:rsidR="003C484F" w:rsidRPr="00F07BDE">
        <w:rPr>
          <w:rFonts w:ascii="Times New Roman" w:eastAsia="PMingLiU" w:hAnsi="Times New Roman" w:cs="Times New Roman"/>
          <w:bCs/>
          <w:iCs/>
          <w:sz w:val="28"/>
          <w:szCs w:val="28"/>
          <w:lang w:eastAsia="ru-RU"/>
        </w:rPr>
        <w:t>а 31.05.2021</w:t>
      </w:r>
      <w:r w:rsidR="00D72CF1" w:rsidRPr="00F07BDE">
        <w:rPr>
          <w:rFonts w:ascii="Times New Roman" w:eastAsia="PMingLiU" w:hAnsi="Times New Roman" w:cs="Times New Roman"/>
          <w:bCs/>
          <w:iCs/>
          <w:sz w:val="28"/>
          <w:szCs w:val="28"/>
          <w:lang w:eastAsia="ru-RU"/>
        </w:rPr>
        <w:t xml:space="preserve"> года в общеобразовательных организациях работает 699 педагогическ</w:t>
      </w:r>
      <w:r w:rsidR="003C484F" w:rsidRPr="00F07BDE">
        <w:rPr>
          <w:rFonts w:ascii="Times New Roman" w:eastAsia="PMingLiU" w:hAnsi="Times New Roman" w:cs="Times New Roman"/>
          <w:bCs/>
          <w:iCs/>
          <w:sz w:val="28"/>
          <w:szCs w:val="28"/>
          <w:lang w:eastAsia="ru-RU"/>
        </w:rPr>
        <w:t>их работника (2020 г. – 705 человек</w:t>
      </w:r>
      <w:r w:rsidR="00D72CF1" w:rsidRPr="00F07BDE">
        <w:rPr>
          <w:rFonts w:ascii="Times New Roman" w:eastAsia="PMingLiU" w:hAnsi="Times New Roman" w:cs="Times New Roman"/>
          <w:bCs/>
          <w:iCs/>
          <w:sz w:val="28"/>
          <w:szCs w:val="28"/>
          <w:lang w:eastAsia="ru-RU"/>
        </w:rPr>
        <w:t>), из них 583 учителя, 116 прочих педагогических работников. Общее количество работников общеобразовательных учреждений составило 10</w:t>
      </w:r>
      <w:r w:rsidR="003C484F" w:rsidRPr="00F07BDE">
        <w:rPr>
          <w:rFonts w:ascii="Times New Roman" w:eastAsia="PMingLiU" w:hAnsi="Times New Roman" w:cs="Times New Roman"/>
          <w:bCs/>
          <w:iCs/>
          <w:sz w:val="28"/>
          <w:szCs w:val="28"/>
          <w:lang w:eastAsia="ru-RU"/>
        </w:rPr>
        <w:t>55 человека (2020 г. – 1063 человек</w:t>
      </w:r>
      <w:r w:rsidR="00D72CF1" w:rsidRPr="00F07BDE">
        <w:rPr>
          <w:rFonts w:ascii="Times New Roman" w:eastAsia="PMingLiU" w:hAnsi="Times New Roman" w:cs="Times New Roman"/>
          <w:bCs/>
          <w:iCs/>
          <w:sz w:val="28"/>
          <w:szCs w:val="28"/>
          <w:lang w:eastAsia="ru-RU"/>
        </w:rPr>
        <w:t>).</w:t>
      </w:r>
    </w:p>
    <w:p w:rsidR="00D72CF1" w:rsidRPr="00F07BDE" w:rsidRDefault="00D72CF1" w:rsidP="007F6668">
      <w:pPr>
        <w:spacing w:after="0" w:line="240" w:lineRule="auto"/>
        <w:ind w:firstLine="708"/>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sz w:val="28"/>
          <w:szCs w:val="28"/>
          <w:lang w:eastAsia="ru-RU"/>
        </w:rPr>
        <w:t xml:space="preserve">Основные профессионально значимые </w:t>
      </w:r>
      <w:r w:rsidR="003C484F" w:rsidRPr="00F07BDE">
        <w:rPr>
          <w:rFonts w:ascii="Times New Roman" w:eastAsia="PMingLiU" w:hAnsi="Times New Roman" w:cs="Times New Roman"/>
          <w:sz w:val="28"/>
          <w:szCs w:val="28"/>
          <w:lang w:eastAsia="ru-RU"/>
        </w:rPr>
        <w:t>характеристики педагогов</w:t>
      </w:r>
      <w:r w:rsidRPr="00F07BDE">
        <w:rPr>
          <w:rFonts w:ascii="Times New Roman" w:eastAsia="PMingLiU" w:hAnsi="Times New Roman" w:cs="Times New Roman"/>
          <w:sz w:val="28"/>
          <w:szCs w:val="28"/>
          <w:lang w:eastAsia="ru-RU"/>
        </w:rPr>
        <w:t xml:space="preserve"> и руководящих педагогических рабо</w:t>
      </w:r>
      <w:r w:rsidR="003C484F" w:rsidRPr="00F07BDE">
        <w:rPr>
          <w:rFonts w:ascii="Times New Roman" w:eastAsia="PMingLiU" w:hAnsi="Times New Roman" w:cs="Times New Roman"/>
          <w:sz w:val="28"/>
          <w:szCs w:val="28"/>
          <w:lang w:eastAsia="ru-RU"/>
        </w:rPr>
        <w:t>тников представлены в таблицах и диаграммах.</w:t>
      </w:r>
    </w:p>
    <w:p w:rsidR="00D72CF1" w:rsidRPr="00F07BDE" w:rsidRDefault="00D72CF1" w:rsidP="007F6668">
      <w:pPr>
        <w:spacing w:after="0" w:line="240" w:lineRule="auto"/>
        <w:jc w:val="both"/>
        <w:rPr>
          <w:rFonts w:ascii="Times New Roman" w:eastAsia="PMingLiU" w:hAnsi="Times New Roman" w:cs="Times New Roman"/>
          <w:b/>
          <w:sz w:val="28"/>
          <w:szCs w:val="28"/>
          <w:lang w:eastAsia="ru-RU"/>
        </w:rPr>
      </w:pPr>
    </w:p>
    <w:p w:rsidR="00D72CF1" w:rsidRPr="00F07BDE" w:rsidRDefault="003C484F" w:rsidP="007F6668">
      <w:pPr>
        <w:spacing w:after="0" w:line="240" w:lineRule="auto"/>
        <w:jc w:val="both"/>
        <w:rPr>
          <w:rFonts w:ascii="Times New Roman" w:eastAsia="PMingLiU" w:hAnsi="Times New Roman" w:cs="Times New Roman"/>
          <w:sz w:val="28"/>
          <w:szCs w:val="28"/>
          <w:lang w:eastAsia="ru-RU"/>
        </w:rPr>
      </w:pPr>
      <w:r w:rsidRPr="00F07BDE">
        <w:rPr>
          <w:rFonts w:ascii="Times New Roman" w:eastAsia="PMingLiU" w:hAnsi="Times New Roman" w:cs="Times New Roman"/>
          <w:b/>
          <w:sz w:val="28"/>
          <w:szCs w:val="28"/>
          <w:lang w:eastAsia="ru-RU"/>
        </w:rPr>
        <w:t xml:space="preserve">Таблица. </w:t>
      </w:r>
      <w:r w:rsidR="00D72CF1" w:rsidRPr="00F07BDE">
        <w:rPr>
          <w:rFonts w:ascii="Times New Roman" w:eastAsia="PMingLiU" w:hAnsi="Times New Roman" w:cs="Times New Roman"/>
          <w:b/>
          <w:sz w:val="28"/>
          <w:szCs w:val="28"/>
          <w:lang w:eastAsia="ru-RU"/>
        </w:rPr>
        <w:t>Образовательный ценз педагогических и руководящих работников общеобразовательных организаций</w:t>
      </w:r>
    </w:p>
    <w:tbl>
      <w:tblPr>
        <w:tblpPr w:leftFromText="180" w:rightFromText="180" w:vertAnchor="text" w:horzAnchor="margin" w:tblpXSpec="center" w:tblpY="129"/>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064"/>
        <w:gridCol w:w="1021"/>
        <w:gridCol w:w="851"/>
        <w:gridCol w:w="709"/>
        <w:gridCol w:w="850"/>
        <w:gridCol w:w="851"/>
        <w:gridCol w:w="1275"/>
        <w:gridCol w:w="993"/>
        <w:gridCol w:w="1701"/>
      </w:tblGrid>
      <w:tr w:rsidR="003C484F" w:rsidRPr="00F07BDE" w:rsidTr="003C484F">
        <w:trPr>
          <w:trHeight w:val="1170"/>
        </w:trPr>
        <w:tc>
          <w:tcPr>
            <w:tcW w:w="2085" w:type="dxa"/>
            <w:gridSpan w:val="2"/>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bCs/>
                <w:sz w:val="19"/>
                <w:szCs w:val="19"/>
                <w:lang w:eastAsia="ru-RU"/>
              </w:rPr>
            </w:pPr>
            <w:r w:rsidRPr="00F07BDE">
              <w:rPr>
                <w:rFonts w:ascii="Times New Roman" w:eastAsia="PMingLiU" w:hAnsi="Times New Roman" w:cs="Times New Roman"/>
                <w:bCs/>
                <w:sz w:val="19"/>
                <w:szCs w:val="19"/>
                <w:lang w:eastAsia="ru-RU"/>
              </w:rPr>
              <w:t>Кандидаты и доктора наук</w:t>
            </w:r>
          </w:p>
        </w:tc>
        <w:tc>
          <w:tcPr>
            <w:tcW w:w="1560" w:type="dxa"/>
            <w:gridSpan w:val="2"/>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bCs/>
                <w:sz w:val="19"/>
                <w:szCs w:val="19"/>
                <w:lang w:eastAsia="ru-RU"/>
              </w:rPr>
            </w:pPr>
            <w:r w:rsidRPr="00F07BDE">
              <w:rPr>
                <w:rFonts w:ascii="Times New Roman" w:eastAsia="PMingLiU" w:hAnsi="Times New Roman" w:cs="Times New Roman"/>
                <w:bCs/>
                <w:sz w:val="19"/>
                <w:szCs w:val="19"/>
                <w:lang w:eastAsia="ru-RU"/>
              </w:rPr>
              <w:t>Высшее профессиональное</w:t>
            </w:r>
          </w:p>
        </w:tc>
        <w:tc>
          <w:tcPr>
            <w:tcW w:w="1701" w:type="dxa"/>
            <w:gridSpan w:val="2"/>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bCs/>
                <w:sz w:val="19"/>
                <w:szCs w:val="19"/>
                <w:lang w:eastAsia="ru-RU"/>
              </w:rPr>
            </w:pPr>
            <w:r w:rsidRPr="00F07BDE">
              <w:rPr>
                <w:rFonts w:ascii="Times New Roman" w:eastAsia="PMingLiU" w:hAnsi="Times New Roman" w:cs="Times New Roman"/>
                <w:bCs/>
                <w:sz w:val="19"/>
                <w:szCs w:val="19"/>
                <w:lang w:eastAsia="ru-RU"/>
              </w:rPr>
              <w:t>Среднее профессиональное</w:t>
            </w:r>
          </w:p>
        </w:tc>
        <w:tc>
          <w:tcPr>
            <w:tcW w:w="2268" w:type="dxa"/>
            <w:gridSpan w:val="2"/>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bCs/>
                <w:sz w:val="19"/>
                <w:szCs w:val="19"/>
                <w:lang w:eastAsia="ru-RU"/>
              </w:rPr>
            </w:pPr>
            <w:r w:rsidRPr="00F07BDE">
              <w:rPr>
                <w:rFonts w:ascii="Times New Roman" w:eastAsia="PMingLiU" w:hAnsi="Times New Roman" w:cs="Times New Roman"/>
                <w:bCs/>
                <w:sz w:val="19"/>
                <w:szCs w:val="19"/>
                <w:lang w:eastAsia="ru-RU"/>
              </w:rPr>
              <w:t>Общее образование</w:t>
            </w:r>
          </w:p>
        </w:tc>
        <w:tc>
          <w:tcPr>
            <w:tcW w:w="1701" w:type="dxa"/>
            <w:shd w:val="clear" w:color="auto" w:fill="D9D9D9"/>
            <w:vAlign w:val="center"/>
          </w:tcPr>
          <w:p w:rsidR="003C484F" w:rsidRPr="00F07BDE" w:rsidRDefault="003C484F" w:rsidP="00D72CF1">
            <w:pPr>
              <w:spacing w:after="0" w:line="240" w:lineRule="auto"/>
              <w:jc w:val="center"/>
              <w:rPr>
                <w:rFonts w:ascii="Times New Roman" w:eastAsia="PMingLiU" w:hAnsi="Times New Roman" w:cs="Times New Roman"/>
                <w:b/>
                <w:bCs/>
                <w:sz w:val="20"/>
                <w:szCs w:val="20"/>
                <w:lang w:eastAsia="ru-RU"/>
              </w:rPr>
            </w:pPr>
            <w:r w:rsidRPr="00F07BDE">
              <w:rPr>
                <w:rFonts w:ascii="Times New Roman" w:eastAsia="PMingLiU" w:hAnsi="Times New Roman" w:cs="Times New Roman"/>
                <w:b/>
                <w:bCs/>
                <w:sz w:val="20"/>
                <w:szCs w:val="20"/>
                <w:lang w:eastAsia="ru-RU"/>
              </w:rPr>
              <w:t>ИТОГО</w:t>
            </w:r>
          </w:p>
        </w:tc>
      </w:tr>
      <w:tr w:rsidR="003C484F" w:rsidRPr="00F07BDE" w:rsidTr="003C484F">
        <w:trPr>
          <w:trHeight w:val="270"/>
        </w:trPr>
        <w:tc>
          <w:tcPr>
            <w:tcW w:w="1064"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1021"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851"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850"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p>
        </w:tc>
        <w:tc>
          <w:tcPr>
            <w:tcW w:w="851"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1275"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993"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1701" w:type="dxa"/>
            <w:shd w:val="clear" w:color="auto" w:fill="D9D9D9"/>
            <w:vAlign w:val="center"/>
          </w:tcPr>
          <w:p w:rsidR="003C484F" w:rsidRPr="00F07BDE" w:rsidRDefault="003C484F" w:rsidP="00D72CF1">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 </w:t>
            </w:r>
          </w:p>
        </w:tc>
      </w:tr>
      <w:tr w:rsidR="003C484F" w:rsidRPr="00F07BDE" w:rsidTr="003C484F">
        <w:trPr>
          <w:trHeight w:val="255"/>
        </w:trPr>
        <w:tc>
          <w:tcPr>
            <w:tcW w:w="1064"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w:t>
            </w:r>
          </w:p>
        </w:tc>
        <w:tc>
          <w:tcPr>
            <w:tcW w:w="1021"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0,9</w:t>
            </w:r>
          </w:p>
        </w:tc>
        <w:tc>
          <w:tcPr>
            <w:tcW w:w="851"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636</w:t>
            </w:r>
          </w:p>
        </w:tc>
        <w:tc>
          <w:tcPr>
            <w:tcW w:w="709"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91,4</w:t>
            </w:r>
          </w:p>
        </w:tc>
        <w:tc>
          <w:tcPr>
            <w:tcW w:w="850"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50</w:t>
            </w:r>
          </w:p>
        </w:tc>
        <w:tc>
          <w:tcPr>
            <w:tcW w:w="851"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7,2</w:t>
            </w:r>
          </w:p>
        </w:tc>
        <w:tc>
          <w:tcPr>
            <w:tcW w:w="1275"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993" w:type="dxa"/>
            <w:shd w:val="clear" w:color="auto" w:fill="FFFFFF"/>
            <w:vAlign w:val="center"/>
          </w:tcPr>
          <w:p w:rsidR="003C484F" w:rsidRPr="00F07BDE" w:rsidRDefault="003C484F"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701" w:type="dxa"/>
            <w:shd w:val="clear" w:color="auto" w:fill="D9D9D9"/>
            <w:vAlign w:val="center"/>
          </w:tcPr>
          <w:p w:rsidR="003C484F" w:rsidRPr="00F07BDE" w:rsidRDefault="003C484F" w:rsidP="00D72CF1">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699</w:t>
            </w:r>
          </w:p>
        </w:tc>
      </w:tr>
    </w:tbl>
    <w:p w:rsidR="00D72CF1" w:rsidRPr="00F07BDE" w:rsidRDefault="00D72CF1" w:rsidP="00D72CF1">
      <w:pPr>
        <w:tabs>
          <w:tab w:val="left" w:pos="993"/>
        </w:tabs>
        <w:spacing w:after="0" w:line="240" w:lineRule="auto"/>
        <w:ind w:left="567"/>
        <w:jc w:val="both"/>
        <w:rPr>
          <w:rFonts w:ascii="Times New Roman" w:eastAsia="PMingLiU" w:hAnsi="Times New Roman" w:cs="Times New Roman"/>
          <w:lang w:eastAsia="ru-RU"/>
        </w:rPr>
      </w:pPr>
    </w:p>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p w:rsidR="00D72CF1" w:rsidRDefault="003C484F" w:rsidP="003C484F">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Диаграмма</w:t>
      </w:r>
      <w:r w:rsidR="00D72CF1" w:rsidRPr="00F07BDE">
        <w:rPr>
          <w:rFonts w:ascii="Times New Roman" w:eastAsia="PMingLiU" w:hAnsi="Times New Roman" w:cs="Times New Roman"/>
          <w:b/>
          <w:sz w:val="28"/>
          <w:szCs w:val="28"/>
          <w:lang w:eastAsia="ru-RU"/>
        </w:rPr>
        <w:t xml:space="preserve"> Общие сведения об укомплектованности и уровне квалификации педагогических работников общеобразовательных организаций</w:t>
      </w:r>
    </w:p>
    <w:p w:rsidR="007F6668" w:rsidRPr="00F07BDE" w:rsidRDefault="007F6668" w:rsidP="003C484F">
      <w:pPr>
        <w:spacing w:after="0" w:line="240" w:lineRule="auto"/>
        <w:jc w:val="both"/>
        <w:rPr>
          <w:rFonts w:ascii="Times New Roman" w:eastAsia="PMingLiU" w:hAnsi="Times New Roman" w:cs="Times New Roman"/>
          <w:b/>
          <w:sz w:val="28"/>
          <w:szCs w:val="28"/>
          <w:lang w:eastAsia="ru-RU"/>
        </w:rPr>
      </w:pPr>
    </w:p>
    <w:p w:rsidR="00D72CF1" w:rsidRPr="00F07BDE" w:rsidRDefault="00D72CF1" w:rsidP="00D72CF1">
      <w:pPr>
        <w:tabs>
          <w:tab w:val="left" w:pos="993"/>
        </w:tabs>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noProof/>
          <w:sz w:val="24"/>
          <w:szCs w:val="24"/>
          <w:lang w:eastAsia="ru-RU"/>
        </w:rPr>
        <w:drawing>
          <wp:inline distT="0" distB="0" distL="0" distR="0" wp14:anchorId="6F6C2DC1" wp14:editId="24243CED">
            <wp:extent cx="4895850" cy="3076575"/>
            <wp:effectExtent l="0" t="0" r="0" b="952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p w:rsidR="00D72CF1" w:rsidRPr="00F07BDE" w:rsidRDefault="003C484F" w:rsidP="003C484F">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 xml:space="preserve">Таблица. </w:t>
      </w:r>
      <w:r w:rsidR="00D72CF1" w:rsidRPr="00F07BDE">
        <w:rPr>
          <w:rFonts w:ascii="Times New Roman" w:eastAsia="PMingLiU" w:hAnsi="Times New Roman" w:cs="Times New Roman"/>
          <w:b/>
          <w:sz w:val="28"/>
          <w:szCs w:val="28"/>
          <w:lang w:eastAsia="ru-RU"/>
        </w:rPr>
        <w:t>Уровень квалификации педагогических и руководящих работников общеобразовательных организаций</w:t>
      </w:r>
    </w:p>
    <w:p w:rsidR="00D72CF1" w:rsidRPr="00F07BDE" w:rsidRDefault="00D72CF1" w:rsidP="003C484F">
      <w:pPr>
        <w:numPr>
          <w:ilvl w:val="0"/>
          <w:numId w:val="17"/>
        </w:numPr>
        <w:tabs>
          <w:tab w:val="left" w:pos="993"/>
        </w:tabs>
        <w:spacing w:after="0" w:line="240" w:lineRule="auto"/>
        <w:ind w:left="0" w:firstLine="709"/>
        <w:jc w:val="both"/>
        <w:rPr>
          <w:rFonts w:ascii="Times New Roman" w:eastAsia="PMingLiU" w:hAnsi="Times New Roman" w:cs="Times New Roman"/>
          <w:sz w:val="28"/>
          <w:szCs w:val="28"/>
          <w:lang w:eastAsia="ru-RU"/>
        </w:rPr>
      </w:pPr>
      <w:r w:rsidRPr="00F07BDE">
        <w:rPr>
          <w:rFonts w:ascii="Times New Roman" w:eastAsia="PMingLiU" w:hAnsi="Times New Roman" w:cs="Times New Roman"/>
          <w:sz w:val="28"/>
          <w:szCs w:val="28"/>
          <w:lang w:eastAsia="ru-RU"/>
        </w:rPr>
        <w:t>Учителей;</w:t>
      </w:r>
    </w:p>
    <w:p w:rsidR="00D72CF1" w:rsidRPr="00F07BDE" w:rsidRDefault="00D72CF1" w:rsidP="003C484F">
      <w:pPr>
        <w:numPr>
          <w:ilvl w:val="0"/>
          <w:numId w:val="17"/>
        </w:numPr>
        <w:tabs>
          <w:tab w:val="left" w:pos="993"/>
        </w:tabs>
        <w:spacing w:after="0" w:line="240" w:lineRule="auto"/>
        <w:ind w:left="0" w:firstLine="709"/>
        <w:jc w:val="both"/>
        <w:rPr>
          <w:rFonts w:ascii="Times New Roman" w:eastAsia="PMingLiU" w:hAnsi="Times New Roman" w:cs="Times New Roman"/>
          <w:sz w:val="28"/>
          <w:szCs w:val="28"/>
          <w:lang w:eastAsia="ru-RU"/>
        </w:rPr>
      </w:pPr>
      <w:r w:rsidRPr="00F07BDE">
        <w:rPr>
          <w:rFonts w:ascii="Times New Roman" w:eastAsia="PMingLiU" w:hAnsi="Times New Roman" w:cs="Times New Roman"/>
          <w:sz w:val="28"/>
          <w:szCs w:val="28"/>
          <w:lang w:eastAsia="ru-RU"/>
        </w:rPr>
        <w:t>Прочих педагогических работников;</w:t>
      </w:r>
    </w:p>
    <w:p w:rsidR="00D72CF1" w:rsidRPr="00F07BDE" w:rsidRDefault="00D72CF1" w:rsidP="003C484F">
      <w:pPr>
        <w:numPr>
          <w:ilvl w:val="0"/>
          <w:numId w:val="17"/>
        </w:numPr>
        <w:tabs>
          <w:tab w:val="left" w:pos="993"/>
        </w:tabs>
        <w:spacing w:after="0" w:line="240" w:lineRule="auto"/>
        <w:ind w:left="0" w:firstLine="709"/>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sz w:val="28"/>
          <w:szCs w:val="28"/>
          <w:lang w:eastAsia="ru-RU"/>
        </w:rPr>
        <w:lastRenderedPageBreak/>
        <w:t>Руководящих работников (директора, заместители по УВР, ВР, кроме заместителей директора по АХР, заведующих хозяйством, заведующих канцелярией, главных бухгалтеров).</w:t>
      </w:r>
    </w:p>
    <w:tbl>
      <w:tblPr>
        <w:tblpPr w:leftFromText="180" w:rightFromText="180" w:vertAnchor="text" w:horzAnchor="margin" w:tblpY="133"/>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483"/>
        <w:gridCol w:w="732"/>
        <w:gridCol w:w="943"/>
        <w:gridCol w:w="616"/>
        <w:gridCol w:w="616"/>
        <w:gridCol w:w="944"/>
        <w:gridCol w:w="992"/>
        <w:gridCol w:w="1134"/>
        <w:gridCol w:w="850"/>
        <w:gridCol w:w="1843"/>
      </w:tblGrid>
      <w:tr w:rsidR="00D72CF1" w:rsidRPr="00F07BDE" w:rsidTr="00AF57C1">
        <w:trPr>
          <w:trHeight w:val="688"/>
        </w:trPr>
        <w:tc>
          <w:tcPr>
            <w:tcW w:w="1483" w:type="dxa"/>
            <w:vMerge w:val="restart"/>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Категория работников</w:t>
            </w:r>
          </w:p>
        </w:tc>
        <w:tc>
          <w:tcPr>
            <w:tcW w:w="1675"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 xml:space="preserve">Высшая </w:t>
            </w:r>
          </w:p>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квал. кат.</w:t>
            </w:r>
          </w:p>
        </w:tc>
        <w:tc>
          <w:tcPr>
            <w:tcW w:w="1232"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 xml:space="preserve">Первая </w:t>
            </w:r>
          </w:p>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квал. кат.</w:t>
            </w:r>
          </w:p>
        </w:tc>
        <w:tc>
          <w:tcPr>
            <w:tcW w:w="1936"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 xml:space="preserve">Соответствие занимаемой должности </w:t>
            </w:r>
          </w:p>
        </w:tc>
        <w:tc>
          <w:tcPr>
            <w:tcW w:w="1984"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Не аттестовано</w:t>
            </w:r>
          </w:p>
        </w:tc>
        <w:tc>
          <w:tcPr>
            <w:tcW w:w="184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r>
      <w:tr w:rsidR="00D72CF1" w:rsidRPr="00F07BDE" w:rsidTr="00AF57C1">
        <w:trPr>
          <w:trHeight w:val="275"/>
        </w:trPr>
        <w:tc>
          <w:tcPr>
            <w:tcW w:w="1483" w:type="dxa"/>
            <w:vMerge/>
            <w:shd w:val="clear" w:color="auto" w:fill="FFFFFF"/>
            <w:vAlign w:val="center"/>
          </w:tcPr>
          <w:p w:rsidR="00D72CF1" w:rsidRPr="00F07BDE" w:rsidRDefault="00D72CF1" w:rsidP="00D72CF1">
            <w:pPr>
              <w:spacing w:after="0" w:line="240" w:lineRule="auto"/>
              <w:rPr>
                <w:rFonts w:ascii="Times New Roman" w:eastAsia="PMingLiU" w:hAnsi="Times New Roman" w:cs="Times New Roman"/>
                <w:bCs/>
                <w:sz w:val="21"/>
                <w:szCs w:val="21"/>
                <w:lang w:eastAsia="ru-RU"/>
              </w:rPr>
            </w:pPr>
          </w:p>
        </w:tc>
        <w:tc>
          <w:tcPr>
            <w:tcW w:w="73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94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61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61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94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99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113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85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184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чел.</w:t>
            </w:r>
          </w:p>
        </w:tc>
      </w:tr>
      <w:tr w:rsidR="00D72CF1" w:rsidRPr="00F07BDE" w:rsidTr="00AF57C1">
        <w:trPr>
          <w:trHeight w:val="260"/>
        </w:trPr>
        <w:tc>
          <w:tcPr>
            <w:tcW w:w="148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Учителя</w:t>
            </w:r>
          </w:p>
        </w:tc>
        <w:tc>
          <w:tcPr>
            <w:tcW w:w="73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268</w:t>
            </w:r>
          </w:p>
        </w:tc>
        <w:tc>
          <w:tcPr>
            <w:tcW w:w="94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46</w:t>
            </w:r>
          </w:p>
        </w:tc>
        <w:tc>
          <w:tcPr>
            <w:tcW w:w="61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227</w:t>
            </w:r>
          </w:p>
        </w:tc>
        <w:tc>
          <w:tcPr>
            <w:tcW w:w="61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39</w:t>
            </w:r>
          </w:p>
        </w:tc>
        <w:tc>
          <w:tcPr>
            <w:tcW w:w="94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33</w:t>
            </w:r>
          </w:p>
        </w:tc>
        <w:tc>
          <w:tcPr>
            <w:tcW w:w="99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5,7</w:t>
            </w:r>
          </w:p>
        </w:tc>
        <w:tc>
          <w:tcPr>
            <w:tcW w:w="1134" w:type="dxa"/>
            <w:vMerge w:val="restart"/>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144</w:t>
            </w:r>
          </w:p>
        </w:tc>
        <w:tc>
          <w:tcPr>
            <w:tcW w:w="850" w:type="dxa"/>
            <w:vMerge w:val="restart"/>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20,6</w:t>
            </w:r>
          </w:p>
        </w:tc>
        <w:tc>
          <w:tcPr>
            <w:tcW w:w="184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583</w:t>
            </w:r>
          </w:p>
        </w:tc>
      </w:tr>
      <w:tr w:rsidR="00D72CF1" w:rsidRPr="00F07BDE" w:rsidTr="00AF57C1">
        <w:trPr>
          <w:trHeight w:val="520"/>
        </w:trPr>
        <w:tc>
          <w:tcPr>
            <w:tcW w:w="148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Прочие пед. работники</w:t>
            </w:r>
          </w:p>
        </w:tc>
        <w:tc>
          <w:tcPr>
            <w:tcW w:w="73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32</w:t>
            </w:r>
          </w:p>
        </w:tc>
        <w:tc>
          <w:tcPr>
            <w:tcW w:w="94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27,6</w:t>
            </w:r>
          </w:p>
        </w:tc>
        <w:tc>
          <w:tcPr>
            <w:tcW w:w="61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47</w:t>
            </w:r>
          </w:p>
        </w:tc>
        <w:tc>
          <w:tcPr>
            <w:tcW w:w="61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40,5</w:t>
            </w:r>
          </w:p>
        </w:tc>
        <w:tc>
          <w:tcPr>
            <w:tcW w:w="94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18</w:t>
            </w:r>
          </w:p>
        </w:tc>
        <w:tc>
          <w:tcPr>
            <w:tcW w:w="99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15,5</w:t>
            </w:r>
          </w:p>
        </w:tc>
        <w:tc>
          <w:tcPr>
            <w:tcW w:w="1134" w:type="dxa"/>
            <w:vMerge/>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p>
        </w:tc>
        <w:tc>
          <w:tcPr>
            <w:tcW w:w="850" w:type="dxa"/>
            <w:vMerge/>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p>
        </w:tc>
        <w:tc>
          <w:tcPr>
            <w:tcW w:w="184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116</w:t>
            </w:r>
          </w:p>
        </w:tc>
      </w:tr>
      <w:tr w:rsidR="00D72CF1" w:rsidRPr="00F07BDE" w:rsidTr="00AF57C1">
        <w:trPr>
          <w:trHeight w:val="275"/>
        </w:trPr>
        <w:tc>
          <w:tcPr>
            <w:tcW w:w="148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Рук. работники</w:t>
            </w:r>
          </w:p>
        </w:tc>
        <w:tc>
          <w:tcPr>
            <w:tcW w:w="73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0</w:t>
            </w:r>
          </w:p>
        </w:tc>
        <w:tc>
          <w:tcPr>
            <w:tcW w:w="94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0</w:t>
            </w:r>
          </w:p>
        </w:tc>
        <w:tc>
          <w:tcPr>
            <w:tcW w:w="61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0</w:t>
            </w:r>
          </w:p>
        </w:tc>
        <w:tc>
          <w:tcPr>
            <w:tcW w:w="61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0</w:t>
            </w:r>
          </w:p>
        </w:tc>
        <w:tc>
          <w:tcPr>
            <w:tcW w:w="94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13</w:t>
            </w:r>
          </w:p>
        </w:tc>
        <w:tc>
          <w:tcPr>
            <w:tcW w:w="99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18,5</w:t>
            </w:r>
          </w:p>
        </w:tc>
        <w:tc>
          <w:tcPr>
            <w:tcW w:w="113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0</w:t>
            </w:r>
          </w:p>
        </w:tc>
        <w:tc>
          <w:tcPr>
            <w:tcW w:w="85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0</w:t>
            </w:r>
          </w:p>
        </w:tc>
        <w:tc>
          <w:tcPr>
            <w:tcW w:w="184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72</w:t>
            </w:r>
          </w:p>
        </w:tc>
      </w:tr>
      <w:tr w:rsidR="00D72CF1" w:rsidRPr="00F07BDE" w:rsidTr="00AF57C1">
        <w:trPr>
          <w:trHeight w:val="275"/>
        </w:trPr>
        <w:tc>
          <w:tcPr>
            <w:tcW w:w="148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c>
          <w:tcPr>
            <w:tcW w:w="732"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300</w:t>
            </w:r>
          </w:p>
        </w:tc>
        <w:tc>
          <w:tcPr>
            <w:tcW w:w="94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39,0</w:t>
            </w:r>
          </w:p>
        </w:tc>
        <w:tc>
          <w:tcPr>
            <w:tcW w:w="616"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274</w:t>
            </w:r>
          </w:p>
        </w:tc>
        <w:tc>
          <w:tcPr>
            <w:tcW w:w="616"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35,5</w:t>
            </w:r>
          </w:p>
        </w:tc>
        <w:tc>
          <w:tcPr>
            <w:tcW w:w="94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51</w:t>
            </w:r>
          </w:p>
        </w:tc>
        <w:tc>
          <w:tcPr>
            <w:tcW w:w="992"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6,6</w:t>
            </w:r>
          </w:p>
        </w:tc>
        <w:tc>
          <w:tcPr>
            <w:tcW w:w="113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144</w:t>
            </w:r>
          </w:p>
        </w:tc>
        <w:tc>
          <w:tcPr>
            <w:tcW w:w="85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18,7</w:t>
            </w:r>
          </w:p>
        </w:tc>
        <w:tc>
          <w:tcPr>
            <w:tcW w:w="184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771</w:t>
            </w:r>
          </w:p>
        </w:tc>
      </w:tr>
    </w:tbl>
    <w:p w:rsidR="00D72CF1" w:rsidRPr="00F07BDE" w:rsidRDefault="00D72CF1" w:rsidP="00D72CF1">
      <w:pPr>
        <w:tabs>
          <w:tab w:val="left" w:pos="993"/>
        </w:tabs>
        <w:spacing w:after="0" w:line="240" w:lineRule="auto"/>
        <w:ind w:left="709"/>
        <w:jc w:val="both"/>
        <w:rPr>
          <w:rFonts w:ascii="Times New Roman" w:eastAsia="PMingLiU" w:hAnsi="Times New Roman" w:cs="Times New Roman"/>
          <w:b/>
          <w:lang w:eastAsia="ru-RU"/>
        </w:rPr>
      </w:pPr>
    </w:p>
    <w:p w:rsidR="00D72CF1" w:rsidRPr="00F07BDE" w:rsidRDefault="00D72CF1" w:rsidP="00D72CF1">
      <w:pPr>
        <w:spacing w:after="0" w:line="240" w:lineRule="auto"/>
        <w:ind w:firstLine="567"/>
        <w:jc w:val="center"/>
        <w:rPr>
          <w:rFonts w:ascii="Times New Roman" w:eastAsia="PMingLiU" w:hAnsi="Times New Roman" w:cs="Times New Roman"/>
          <w:b/>
          <w:noProof/>
          <w:sz w:val="24"/>
          <w:szCs w:val="24"/>
          <w:lang w:eastAsia="ru-RU"/>
        </w:rPr>
      </w:pPr>
    </w:p>
    <w:p w:rsidR="00D72CF1" w:rsidRPr="00F07BDE" w:rsidRDefault="00D72CF1" w:rsidP="00D72CF1">
      <w:pPr>
        <w:tabs>
          <w:tab w:val="left" w:pos="5103"/>
        </w:tabs>
        <w:spacing w:after="0" w:line="240" w:lineRule="auto"/>
        <w:ind w:firstLine="567"/>
        <w:jc w:val="center"/>
        <w:rPr>
          <w:rFonts w:ascii="Times New Roman" w:eastAsia="PMingLiU" w:hAnsi="Times New Roman" w:cs="Times New Roman"/>
          <w:b/>
          <w:noProof/>
          <w:sz w:val="24"/>
          <w:szCs w:val="24"/>
          <w:lang w:eastAsia="ru-RU"/>
        </w:rPr>
      </w:pPr>
    </w:p>
    <w:p w:rsidR="00D72CF1" w:rsidRPr="00F07BDE" w:rsidRDefault="00CD2615" w:rsidP="00CD2615">
      <w:pPr>
        <w:spacing w:after="0" w:line="240" w:lineRule="auto"/>
        <w:jc w:val="both"/>
        <w:rPr>
          <w:rFonts w:ascii="Times New Roman" w:eastAsia="PMingLiU" w:hAnsi="Times New Roman" w:cs="Times New Roman"/>
          <w:b/>
          <w:noProof/>
          <w:sz w:val="24"/>
          <w:szCs w:val="24"/>
          <w:lang w:eastAsia="ru-RU"/>
        </w:rPr>
      </w:pPr>
      <w:r w:rsidRPr="00F07BDE">
        <w:rPr>
          <w:rFonts w:ascii="Times New Roman" w:eastAsia="MT Extra" w:hAnsi="Times New Roman" w:cs="Times New Roman"/>
          <w:b/>
          <w:bCs/>
          <w:i/>
          <w:iCs/>
          <w:noProof/>
          <w:spacing w:val="6"/>
          <w:w w:val="98"/>
          <w:sz w:val="24"/>
          <w:szCs w:val="24"/>
          <w:u w:val="single"/>
          <w:lang w:eastAsia="ru-RU"/>
        </w:rPr>
        <w:drawing>
          <wp:anchor distT="0" distB="0" distL="114300" distR="114300" simplePos="0" relativeHeight="251659264" behindDoc="0" locked="0" layoutInCell="1" allowOverlap="1" wp14:anchorId="73B7DCC7" wp14:editId="6F9DB1E8">
            <wp:simplePos x="0" y="0"/>
            <wp:positionH relativeFrom="margin">
              <wp:align>right</wp:align>
            </wp:positionH>
            <wp:positionV relativeFrom="paragraph">
              <wp:posOffset>431165</wp:posOffset>
            </wp:positionV>
            <wp:extent cx="6210300" cy="2787650"/>
            <wp:effectExtent l="0" t="0" r="0" b="12700"/>
            <wp:wrapSquare wrapText="right"/>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F07BDE">
        <w:rPr>
          <w:rFonts w:ascii="Times New Roman" w:eastAsia="PMingLiU" w:hAnsi="Times New Roman" w:cs="Times New Roman"/>
          <w:b/>
          <w:noProof/>
          <w:sz w:val="24"/>
          <w:szCs w:val="24"/>
          <w:lang w:eastAsia="ru-RU"/>
        </w:rPr>
        <w:t xml:space="preserve">Диаграмма . </w:t>
      </w:r>
      <w:r w:rsidR="00D72CF1" w:rsidRPr="00F07BDE">
        <w:rPr>
          <w:rFonts w:ascii="Times New Roman" w:eastAsia="PMingLiU" w:hAnsi="Times New Roman" w:cs="Times New Roman"/>
          <w:b/>
          <w:noProof/>
          <w:sz w:val="24"/>
          <w:szCs w:val="24"/>
          <w:lang w:eastAsia="ru-RU"/>
        </w:rPr>
        <w:t xml:space="preserve">Уровень категорированности педагогических и руководящих работников </w:t>
      </w:r>
      <w:r w:rsidR="00D72CF1" w:rsidRPr="00F07BDE">
        <w:rPr>
          <w:rFonts w:ascii="Times New Roman" w:eastAsia="PMingLiU" w:hAnsi="Times New Roman" w:cs="Times New Roman"/>
          <w:b/>
          <w:sz w:val="24"/>
          <w:szCs w:val="24"/>
          <w:lang w:eastAsia="ru-RU"/>
        </w:rPr>
        <w:t>общеобразовательных организаций</w:t>
      </w:r>
    </w:p>
    <w:p w:rsidR="00D72CF1" w:rsidRPr="00F07BDE" w:rsidRDefault="00D72CF1" w:rsidP="00D72CF1">
      <w:pPr>
        <w:widowControl w:val="0"/>
        <w:shd w:val="clear" w:color="auto" w:fill="FFFFFF"/>
        <w:autoSpaceDE w:val="0"/>
        <w:autoSpaceDN w:val="0"/>
        <w:adjustRightInd w:val="0"/>
        <w:spacing w:after="0" w:line="240" w:lineRule="auto"/>
        <w:rPr>
          <w:rFonts w:ascii="Times New Roman" w:eastAsia="MT Extra" w:hAnsi="Times New Roman" w:cs="Times New Roman"/>
          <w:b/>
          <w:bCs/>
          <w:iCs/>
          <w:sz w:val="24"/>
          <w:szCs w:val="24"/>
          <w:lang w:eastAsia="ru-RU"/>
        </w:rPr>
      </w:pPr>
    </w:p>
    <w:p w:rsidR="00D72CF1" w:rsidRPr="00F07BDE" w:rsidRDefault="00D72CF1" w:rsidP="00D72CF1">
      <w:pPr>
        <w:spacing w:after="0" w:line="240" w:lineRule="auto"/>
        <w:rPr>
          <w:rFonts w:ascii="Times New Roman" w:eastAsia="PMingLiU" w:hAnsi="Times New Roman" w:cs="Times New Roman"/>
          <w:sz w:val="24"/>
          <w:szCs w:val="24"/>
          <w:lang w:eastAsia="ru-RU"/>
        </w:rPr>
      </w:pPr>
    </w:p>
    <w:p w:rsidR="00CD2615" w:rsidRPr="00F07BDE" w:rsidRDefault="00CD2615" w:rsidP="00D72CF1">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4"/>
          <w:szCs w:val="24"/>
          <w:lang w:eastAsia="ru-RU"/>
        </w:rPr>
      </w:pPr>
    </w:p>
    <w:p w:rsidR="00D72CF1" w:rsidRPr="00F07BDE" w:rsidRDefault="00CD2615" w:rsidP="00CD2615">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8"/>
          <w:szCs w:val="28"/>
          <w:lang w:eastAsia="ru-RU"/>
        </w:rPr>
      </w:pPr>
      <w:r w:rsidRPr="00F07BDE">
        <w:rPr>
          <w:rFonts w:ascii="Times New Roman" w:eastAsia="MT Extra" w:hAnsi="Times New Roman" w:cs="Times New Roman"/>
          <w:b/>
          <w:bCs/>
          <w:iCs/>
          <w:sz w:val="28"/>
          <w:szCs w:val="28"/>
          <w:lang w:eastAsia="ru-RU"/>
        </w:rPr>
        <w:t xml:space="preserve">Таблица. </w:t>
      </w:r>
      <w:r w:rsidR="00D72CF1" w:rsidRPr="00F07BDE">
        <w:rPr>
          <w:rFonts w:ascii="Times New Roman" w:eastAsia="MT Extra" w:hAnsi="Times New Roman" w:cs="Times New Roman"/>
          <w:b/>
          <w:bCs/>
          <w:iCs/>
          <w:sz w:val="28"/>
          <w:szCs w:val="28"/>
          <w:lang w:eastAsia="ru-RU"/>
        </w:rPr>
        <w:t>Педагогический стаж педагогических и руководящих работников общеобразовательных организаций</w:t>
      </w:r>
    </w:p>
    <w:p w:rsidR="00D72CF1" w:rsidRPr="00F07BDE" w:rsidRDefault="00D72CF1" w:rsidP="00D72CF1">
      <w:pPr>
        <w:tabs>
          <w:tab w:val="left" w:pos="993"/>
        </w:tabs>
        <w:spacing w:after="0" w:line="240" w:lineRule="auto"/>
        <w:ind w:left="709"/>
        <w:jc w:val="both"/>
        <w:rPr>
          <w:rFonts w:ascii="Times New Roman" w:eastAsia="PMingLiU" w:hAnsi="Times New Roman" w:cs="Times New Roman"/>
          <w:lang w:eastAsia="ru-RU"/>
        </w:rPr>
      </w:pPr>
    </w:p>
    <w:tbl>
      <w:tblPr>
        <w:tblW w:w="85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609"/>
        <w:gridCol w:w="602"/>
        <w:gridCol w:w="549"/>
        <w:gridCol w:w="602"/>
        <w:gridCol w:w="566"/>
        <w:gridCol w:w="681"/>
        <w:gridCol w:w="858"/>
        <w:gridCol w:w="602"/>
        <w:gridCol w:w="615"/>
        <w:gridCol w:w="585"/>
        <w:gridCol w:w="705"/>
        <w:gridCol w:w="944"/>
      </w:tblGrid>
      <w:tr w:rsidR="00CD2615" w:rsidRPr="00F07BDE" w:rsidTr="00CD2615">
        <w:trPr>
          <w:trHeight w:val="435"/>
        </w:trPr>
        <w:tc>
          <w:tcPr>
            <w:tcW w:w="1213" w:type="dxa"/>
            <w:gridSpan w:val="2"/>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до 5 лет</w:t>
            </w:r>
          </w:p>
        </w:tc>
        <w:tc>
          <w:tcPr>
            <w:tcW w:w="1151" w:type="dxa"/>
            <w:gridSpan w:val="2"/>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6 - 10 лет</w:t>
            </w:r>
          </w:p>
        </w:tc>
        <w:tc>
          <w:tcPr>
            <w:tcW w:w="1168" w:type="dxa"/>
            <w:gridSpan w:val="2"/>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11 - 15 лет</w:t>
            </w:r>
          </w:p>
        </w:tc>
        <w:tc>
          <w:tcPr>
            <w:tcW w:w="1539" w:type="dxa"/>
            <w:gridSpan w:val="2"/>
            <w:vAlign w:val="center"/>
          </w:tcPr>
          <w:p w:rsidR="00CD2615" w:rsidRPr="00F07BDE" w:rsidRDefault="00CD2615"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16 - 20 лет</w:t>
            </w:r>
          </w:p>
        </w:tc>
        <w:tc>
          <w:tcPr>
            <w:tcW w:w="1217" w:type="dxa"/>
            <w:gridSpan w:val="2"/>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21 - 25 лет</w:t>
            </w:r>
          </w:p>
        </w:tc>
        <w:tc>
          <w:tcPr>
            <w:tcW w:w="1290" w:type="dxa"/>
            <w:gridSpan w:val="2"/>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 xml:space="preserve">26 лет и более </w:t>
            </w:r>
          </w:p>
        </w:tc>
        <w:tc>
          <w:tcPr>
            <w:tcW w:w="944" w:type="dxa"/>
            <w:shd w:val="clear" w:color="auto" w:fill="D9D9D9"/>
            <w:vAlign w:val="center"/>
          </w:tcPr>
          <w:p w:rsidR="00CD2615" w:rsidRPr="00F07BDE" w:rsidRDefault="00CD2615" w:rsidP="00D72CF1">
            <w:pPr>
              <w:spacing w:after="0" w:line="240" w:lineRule="auto"/>
              <w:jc w:val="center"/>
              <w:rPr>
                <w:rFonts w:ascii="Times New Roman" w:eastAsia="PMingLiU" w:hAnsi="Times New Roman" w:cs="Times New Roman"/>
                <w:b/>
                <w:bCs/>
                <w:sz w:val="20"/>
                <w:szCs w:val="20"/>
                <w:lang w:eastAsia="ru-RU"/>
              </w:rPr>
            </w:pPr>
            <w:r w:rsidRPr="00F07BDE">
              <w:rPr>
                <w:rFonts w:ascii="Times New Roman" w:eastAsia="PMingLiU" w:hAnsi="Times New Roman" w:cs="Times New Roman"/>
                <w:b/>
                <w:bCs/>
                <w:sz w:val="20"/>
                <w:szCs w:val="20"/>
                <w:lang w:eastAsia="ru-RU"/>
              </w:rPr>
              <w:t>ИТОГО</w:t>
            </w:r>
          </w:p>
        </w:tc>
      </w:tr>
      <w:tr w:rsidR="00CD2615" w:rsidRPr="00F07BDE" w:rsidTr="00CD2615">
        <w:trPr>
          <w:trHeight w:val="270"/>
        </w:trPr>
        <w:tc>
          <w:tcPr>
            <w:tcW w:w="604"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609"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602"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549"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602"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566"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681" w:type="dxa"/>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858" w:type="dxa"/>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602"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615"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585"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705"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944" w:type="dxa"/>
            <w:shd w:val="clear" w:color="auto" w:fill="D9D9D9"/>
            <w:vAlign w:val="center"/>
          </w:tcPr>
          <w:p w:rsidR="00CD2615" w:rsidRPr="00F07BDE" w:rsidRDefault="00CD2615" w:rsidP="00D72CF1">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чел.</w:t>
            </w:r>
          </w:p>
        </w:tc>
      </w:tr>
      <w:tr w:rsidR="00CD2615" w:rsidRPr="00F07BDE" w:rsidTr="00CD2615">
        <w:trPr>
          <w:trHeight w:val="270"/>
        </w:trPr>
        <w:tc>
          <w:tcPr>
            <w:tcW w:w="604"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83</w:t>
            </w:r>
          </w:p>
        </w:tc>
        <w:tc>
          <w:tcPr>
            <w:tcW w:w="609"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12,0</w:t>
            </w:r>
          </w:p>
        </w:tc>
        <w:tc>
          <w:tcPr>
            <w:tcW w:w="602"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62</w:t>
            </w:r>
          </w:p>
        </w:tc>
        <w:tc>
          <w:tcPr>
            <w:tcW w:w="549"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9,0</w:t>
            </w:r>
          </w:p>
        </w:tc>
        <w:tc>
          <w:tcPr>
            <w:tcW w:w="602"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79</w:t>
            </w:r>
          </w:p>
        </w:tc>
        <w:tc>
          <w:tcPr>
            <w:tcW w:w="566"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11,3</w:t>
            </w:r>
          </w:p>
        </w:tc>
        <w:tc>
          <w:tcPr>
            <w:tcW w:w="681" w:type="dxa"/>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68</w:t>
            </w:r>
          </w:p>
        </w:tc>
        <w:tc>
          <w:tcPr>
            <w:tcW w:w="858" w:type="dxa"/>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10,0</w:t>
            </w:r>
          </w:p>
        </w:tc>
        <w:tc>
          <w:tcPr>
            <w:tcW w:w="602"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48</w:t>
            </w:r>
          </w:p>
        </w:tc>
        <w:tc>
          <w:tcPr>
            <w:tcW w:w="615"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7,0</w:t>
            </w:r>
          </w:p>
        </w:tc>
        <w:tc>
          <w:tcPr>
            <w:tcW w:w="585"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54</w:t>
            </w:r>
          </w:p>
        </w:tc>
        <w:tc>
          <w:tcPr>
            <w:tcW w:w="705" w:type="dxa"/>
            <w:shd w:val="clear" w:color="auto" w:fill="auto"/>
            <w:vAlign w:val="center"/>
          </w:tcPr>
          <w:p w:rsidR="00CD2615" w:rsidRPr="00F07BDE" w:rsidRDefault="00CD2615"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7,7</w:t>
            </w:r>
          </w:p>
        </w:tc>
        <w:tc>
          <w:tcPr>
            <w:tcW w:w="944" w:type="dxa"/>
            <w:shd w:val="clear" w:color="auto" w:fill="D9D9D9"/>
            <w:vAlign w:val="center"/>
          </w:tcPr>
          <w:p w:rsidR="00CD2615" w:rsidRPr="00F07BDE" w:rsidRDefault="00CD2615" w:rsidP="00D72CF1">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699</w:t>
            </w:r>
          </w:p>
        </w:tc>
      </w:tr>
    </w:tbl>
    <w:p w:rsidR="00D72CF1" w:rsidRPr="00F07BDE" w:rsidRDefault="00D72CF1" w:rsidP="00D72CF1">
      <w:pPr>
        <w:spacing w:after="0" w:line="240" w:lineRule="auto"/>
        <w:jc w:val="both"/>
        <w:rPr>
          <w:rFonts w:ascii="Times New Roman" w:eastAsia="PMingLiU" w:hAnsi="Times New Roman" w:cs="Times New Roman"/>
          <w:bCs/>
          <w:iCs/>
          <w:lang w:eastAsia="ru-RU"/>
        </w:rPr>
      </w:pPr>
    </w:p>
    <w:p w:rsidR="00D26D33" w:rsidRDefault="00D72CF1" w:rsidP="00CD2615">
      <w:pPr>
        <w:spacing w:after="0" w:line="240" w:lineRule="auto"/>
        <w:ind w:firstLine="708"/>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bCs/>
          <w:iCs/>
          <w:sz w:val="28"/>
          <w:szCs w:val="28"/>
          <w:lang w:eastAsia="ru-RU"/>
        </w:rPr>
        <w:t>Средний возраст педагогических работников общеобразовательных организаций −  47,2 лет.</w:t>
      </w:r>
      <w:r w:rsidR="00CD2615" w:rsidRPr="00F07BDE">
        <w:rPr>
          <w:rFonts w:ascii="Times New Roman" w:eastAsia="PMingLiU" w:hAnsi="Times New Roman" w:cs="Times New Roman"/>
          <w:bCs/>
          <w:iCs/>
          <w:sz w:val="28"/>
          <w:szCs w:val="28"/>
          <w:lang w:eastAsia="ru-RU"/>
        </w:rPr>
        <w:t xml:space="preserve"> </w:t>
      </w:r>
    </w:p>
    <w:p w:rsidR="00DC73A5" w:rsidRPr="00F07BDE" w:rsidRDefault="00CD2615" w:rsidP="00CD2615">
      <w:pPr>
        <w:spacing w:after="0" w:line="240" w:lineRule="auto"/>
        <w:ind w:firstLine="708"/>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bCs/>
          <w:iCs/>
          <w:sz w:val="28"/>
          <w:szCs w:val="28"/>
          <w:lang w:eastAsia="ru-RU"/>
        </w:rPr>
        <w:t xml:space="preserve">В настоящее время в системе образования Новоуральского городского округа остается актуальной проблема старения педагогических кадров общеобразовательных учреждений. По состоянию на 01.01.2021 г. в школах города работало 113 педагогов в возрасте до 35 лет (16,1%) (2020 – 118 чел. </w:t>
      </w:r>
      <w:r w:rsidRPr="00F07BDE">
        <w:rPr>
          <w:rFonts w:ascii="Times New Roman" w:eastAsia="PMingLiU" w:hAnsi="Times New Roman" w:cs="Times New Roman"/>
          <w:bCs/>
          <w:iCs/>
          <w:sz w:val="28"/>
          <w:szCs w:val="28"/>
          <w:lang w:eastAsia="ru-RU"/>
        </w:rPr>
        <w:lastRenderedPageBreak/>
        <w:t>(16,7%), тогда как количество педагогических работников в возрасте старше 50 лет составляет - 306 человек (43,8 %), (2020 – 285 чел.- 40,4%). Соответственно</w:t>
      </w:r>
      <w:r w:rsidR="00DC73A5" w:rsidRPr="00F07BDE">
        <w:rPr>
          <w:rFonts w:ascii="Times New Roman" w:eastAsia="PMingLiU" w:hAnsi="Times New Roman" w:cs="Times New Roman"/>
          <w:bCs/>
          <w:iCs/>
          <w:sz w:val="28"/>
          <w:szCs w:val="28"/>
          <w:lang w:eastAsia="ru-RU"/>
        </w:rPr>
        <w:t>,</w:t>
      </w:r>
      <w:r w:rsidRPr="00F07BDE">
        <w:rPr>
          <w:rFonts w:ascii="Times New Roman" w:eastAsia="PMingLiU" w:hAnsi="Times New Roman" w:cs="Times New Roman"/>
          <w:bCs/>
          <w:iCs/>
          <w:sz w:val="28"/>
          <w:szCs w:val="28"/>
          <w:lang w:eastAsia="ru-RU"/>
        </w:rPr>
        <w:t xml:space="preserve"> </w:t>
      </w:r>
      <w:r w:rsidR="00DC73A5" w:rsidRPr="00F07BDE">
        <w:rPr>
          <w:rFonts w:ascii="Times New Roman" w:eastAsia="PMingLiU" w:hAnsi="Times New Roman" w:cs="Times New Roman"/>
          <w:bCs/>
          <w:iCs/>
          <w:sz w:val="28"/>
          <w:szCs w:val="28"/>
          <w:lang w:eastAsia="ru-RU"/>
        </w:rPr>
        <w:t xml:space="preserve">в сравнении с 2020 годом </w:t>
      </w:r>
      <w:r w:rsidRPr="00F07BDE">
        <w:rPr>
          <w:rFonts w:ascii="Times New Roman" w:eastAsia="PMingLiU" w:hAnsi="Times New Roman" w:cs="Times New Roman"/>
          <w:bCs/>
          <w:iCs/>
          <w:sz w:val="28"/>
          <w:szCs w:val="28"/>
          <w:lang w:eastAsia="ru-RU"/>
        </w:rPr>
        <w:t>увеличилась и доля педагогов − «стажистов» (имеющих стаж работы более 26 лет) в 2021 г. (на 2 %</w:t>
      </w:r>
      <w:r w:rsidR="00DC73A5" w:rsidRPr="00F07BDE">
        <w:rPr>
          <w:rFonts w:ascii="Times New Roman" w:eastAsia="PMingLiU" w:hAnsi="Times New Roman" w:cs="Times New Roman"/>
          <w:bCs/>
          <w:iCs/>
          <w:sz w:val="28"/>
          <w:szCs w:val="28"/>
          <w:lang w:eastAsia="ru-RU"/>
        </w:rPr>
        <w:t>)</w:t>
      </w:r>
      <w:r w:rsidRPr="00F07BDE">
        <w:rPr>
          <w:rFonts w:ascii="Times New Roman" w:eastAsia="PMingLiU" w:hAnsi="Times New Roman" w:cs="Times New Roman"/>
          <w:bCs/>
          <w:iCs/>
          <w:sz w:val="28"/>
          <w:szCs w:val="28"/>
          <w:lang w:eastAsia="ru-RU"/>
        </w:rPr>
        <w:t xml:space="preserve">  </w:t>
      </w:r>
    </w:p>
    <w:p w:rsidR="00D26D33" w:rsidRDefault="00DC73A5" w:rsidP="00DC73A5">
      <w:pPr>
        <w:spacing w:after="0" w:line="240" w:lineRule="auto"/>
        <w:ind w:firstLine="708"/>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sz w:val="28"/>
          <w:szCs w:val="28"/>
          <w:shd w:val="clear" w:color="auto" w:fill="FFFFFF"/>
          <w:lang w:eastAsia="ru-RU"/>
        </w:rPr>
        <w:t xml:space="preserve">В связи с вышеуказанным необходимо продолжить работу по </w:t>
      </w:r>
      <w:r w:rsidR="00D26D33" w:rsidRPr="00F07BDE">
        <w:rPr>
          <w:rFonts w:ascii="Times New Roman" w:eastAsia="PMingLiU" w:hAnsi="Times New Roman" w:cs="Times New Roman"/>
          <w:sz w:val="28"/>
          <w:szCs w:val="28"/>
          <w:shd w:val="clear" w:color="auto" w:fill="FFFFFF"/>
          <w:lang w:eastAsia="ru-RU"/>
        </w:rPr>
        <w:t>привлечению и</w:t>
      </w:r>
      <w:r w:rsidRPr="00F07BDE">
        <w:rPr>
          <w:rFonts w:ascii="Times New Roman" w:eastAsia="PMingLiU" w:hAnsi="Times New Roman" w:cs="Times New Roman"/>
          <w:sz w:val="28"/>
          <w:szCs w:val="28"/>
          <w:shd w:val="clear" w:color="auto" w:fill="FFFFFF"/>
          <w:lang w:eastAsia="ru-RU"/>
        </w:rPr>
        <w:t xml:space="preserve"> закреплению молодых учителей в системе образования НГО путем взаимодействия с профильными образовательными организациями среднего и высшего профессиональн</w:t>
      </w:r>
      <w:r w:rsidR="00D26D33">
        <w:rPr>
          <w:rFonts w:ascii="Times New Roman" w:eastAsia="PMingLiU" w:hAnsi="Times New Roman" w:cs="Times New Roman"/>
          <w:sz w:val="28"/>
          <w:szCs w:val="28"/>
          <w:shd w:val="clear" w:color="auto" w:fill="FFFFFF"/>
          <w:lang w:eastAsia="ru-RU"/>
        </w:rPr>
        <w:t>ого образования по вопросам подбора молодых учи</w:t>
      </w:r>
      <w:r w:rsidR="00D26D33">
        <w:rPr>
          <w:rFonts w:ascii="Times New Roman" w:eastAsia="PMingLiU" w:hAnsi="Times New Roman" w:cs="Times New Roman"/>
          <w:sz w:val="28"/>
          <w:szCs w:val="28"/>
          <w:shd w:val="clear" w:color="auto" w:fill="FFFFFF"/>
          <w:lang w:eastAsia="ru-RU"/>
        </w:rPr>
        <w:softHyphen/>
        <w:t>телей; ока</w:t>
      </w:r>
      <w:r w:rsidRPr="00F07BDE">
        <w:rPr>
          <w:rFonts w:ascii="Times New Roman" w:eastAsia="PMingLiU" w:hAnsi="Times New Roman" w:cs="Times New Roman"/>
          <w:sz w:val="28"/>
          <w:szCs w:val="28"/>
          <w:shd w:val="clear" w:color="auto" w:fill="FFFFFF"/>
          <w:lang w:eastAsia="ru-RU"/>
        </w:rPr>
        <w:t xml:space="preserve">зания молодым педагога материальной, психологической и </w:t>
      </w:r>
      <w:r w:rsidR="00D26D33" w:rsidRPr="00F07BDE">
        <w:rPr>
          <w:rFonts w:ascii="Times New Roman" w:eastAsia="PMingLiU" w:hAnsi="Times New Roman" w:cs="Times New Roman"/>
          <w:sz w:val="28"/>
          <w:szCs w:val="28"/>
          <w:shd w:val="clear" w:color="auto" w:fill="FFFFFF"/>
          <w:lang w:eastAsia="ru-RU"/>
        </w:rPr>
        <w:t>методической поддержки</w:t>
      </w:r>
      <w:r w:rsidRPr="00F07BDE">
        <w:rPr>
          <w:rFonts w:ascii="Times New Roman" w:eastAsia="PMingLiU" w:hAnsi="Times New Roman" w:cs="Times New Roman"/>
          <w:sz w:val="28"/>
          <w:szCs w:val="28"/>
          <w:shd w:val="clear" w:color="auto" w:fill="FFFFFF"/>
          <w:lang w:eastAsia="ru-RU"/>
        </w:rPr>
        <w:t>; решения ж</w:t>
      </w:r>
      <w:r w:rsidR="00D26D33">
        <w:rPr>
          <w:rFonts w:ascii="Times New Roman" w:eastAsia="PMingLiU" w:hAnsi="Times New Roman" w:cs="Times New Roman"/>
          <w:sz w:val="28"/>
          <w:szCs w:val="28"/>
          <w:shd w:val="clear" w:color="auto" w:fill="FFFFFF"/>
          <w:lang w:eastAsia="ru-RU"/>
        </w:rPr>
        <w:t>илищных вопросов;  развития наставни</w:t>
      </w:r>
      <w:r w:rsidRPr="00F07BDE">
        <w:rPr>
          <w:rFonts w:ascii="Times New Roman" w:eastAsia="PMingLiU" w:hAnsi="Times New Roman" w:cs="Times New Roman"/>
          <w:sz w:val="28"/>
          <w:szCs w:val="28"/>
          <w:shd w:val="clear" w:color="auto" w:fill="FFFFFF"/>
          <w:lang w:eastAsia="ru-RU"/>
        </w:rPr>
        <w:t>чес</w:t>
      </w:r>
      <w:r w:rsidRPr="00F07BDE">
        <w:rPr>
          <w:rFonts w:ascii="Times New Roman" w:eastAsia="PMingLiU" w:hAnsi="Times New Roman" w:cs="Times New Roman"/>
          <w:sz w:val="28"/>
          <w:szCs w:val="28"/>
          <w:shd w:val="clear" w:color="auto" w:fill="FFFFFF"/>
          <w:lang w:eastAsia="ru-RU"/>
        </w:rPr>
        <w:softHyphen/>
        <w:t>тва и т.д.</w:t>
      </w:r>
      <w:r w:rsidRPr="00F07BDE">
        <w:rPr>
          <w:rFonts w:ascii="Times New Roman" w:eastAsia="PMingLiU" w:hAnsi="Times New Roman" w:cs="Times New Roman"/>
          <w:bCs/>
          <w:iCs/>
          <w:sz w:val="28"/>
          <w:szCs w:val="28"/>
          <w:lang w:eastAsia="ru-RU"/>
        </w:rPr>
        <w:t xml:space="preserve"> </w:t>
      </w:r>
    </w:p>
    <w:p w:rsidR="00DC73A5" w:rsidRPr="00F07BDE" w:rsidRDefault="00DC73A5" w:rsidP="00DC73A5">
      <w:pPr>
        <w:spacing w:after="0" w:line="240" w:lineRule="auto"/>
        <w:ind w:firstLine="708"/>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bCs/>
          <w:iCs/>
          <w:sz w:val="28"/>
          <w:szCs w:val="28"/>
          <w:lang w:eastAsia="ru-RU"/>
        </w:rPr>
        <w:t xml:space="preserve">В 2020/2021 учебном году велась целенаправленная работа над муниципальным образовательным </w:t>
      </w:r>
      <w:r w:rsidR="00D26D33" w:rsidRPr="00F07BDE">
        <w:rPr>
          <w:rFonts w:ascii="Times New Roman" w:eastAsia="PMingLiU" w:hAnsi="Times New Roman" w:cs="Times New Roman"/>
          <w:bCs/>
          <w:iCs/>
          <w:sz w:val="28"/>
          <w:szCs w:val="28"/>
          <w:lang w:eastAsia="ru-RU"/>
        </w:rPr>
        <w:t>проектом «</w:t>
      </w:r>
      <w:r w:rsidRPr="00F07BDE">
        <w:rPr>
          <w:rFonts w:ascii="Times New Roman" w:eastAsia="PMingLiU" w:hAnsi="Times New Roman" w:cs="Times New Roman"/>
          <w:bCs/>
          <w:iCs/>
          <w:sz w:val="28"/>
          <w:szCs w:val="28"/>
          <w:lang w:eastAsia="ru-RU"/>
        </w:rPr>
        <w:t>Педагогический класс», предполагающем открытие с 1 сентября 2021 года класса психолого-педагогической направленности на базе МАОУ «СОШ №45» при сотрудничестве (сетевом взаимодействии) с ФГАОУ ВО «РГППУ».</w:t>
      </w:r>
    </w:p>
    <w:p w:rsidR="00B25010" w:rsidRPr="00D26D33" w:rsidRDefault="00CD2615" w:rsidP="00D26D33">
      <w:pPr>
        <w:spacing w:after="0" w:line="240" w:lineRule="auto"/>
        <w:ind w:firstLine="708"/>
        <w:jc w:val="both"/>
        <w:rPr>
          <w:rFonts w:ascii="Times New Roman" w:eastAsia="PMingLiU" w:hAnsi="Times New Roman" w:cs="Times New Roman"/>
          <w:sz w:val="28"/>
          <w:szCs w:val="28"/>
          <w:lang w:eastAsia="ru-RU"/>
        </w:rPr>
      </w:pPr>
      <w:r w:rsidRPr="00F07BDE">
        <w:rPr>
          <w:rFonts w:ascii="Times New Roman" w:eastAsia="PMingLiU" w:hAnsi="Times New Roman" w:cs="Times New Roman"/>
          <w:bCs/>
          <w:iCs/>
          <w:sz w:val="28"/>
          <w:szCs w:val="28"/>
          <w:lang w:eastAsia="ru-RU"/>
        </w:rPr>
        <w:t>Несмотря на незначительное сокращение числа педагогических работников в МАОУ сохранен высокий образовательный и квалификационный уровней педагогов</w:t>
      </w:r>
      <w:r w:rsidR="00B25010" w:rsidRPr="00F07BDE">
        <w:rPr>
          <w:rFonts w:ascii="Times New Roman" w:eastAsia="PMingLiU" w:hAnsi="Times New Roman" w:cs="Times New Roman"/>
          <w:bCs/>
          <w:iCs/>
          <w:sz w:val="28"/>
          <w:szCs w:val="28"/>
          <w:lang w:eastAsia="ru-RU"/>
        </w:rPr>
        <w:t xml:space="preserve">. </w:t>
      </w:r>
      <w:r w:rsidRPr="00F07BDE">
        <w:rPr>
          <w:rFonts w:ascii="Times New Roman" w:eastAsia="PMingLiU" w:hAnsi="Times New Roman" w:cs="Times New Roman"/>
          <w:bCs/>
          <w:iCs/>
          <w:sz w:val="28"/>
          <w:szCs w:val="28"/>
          <w:lang w:eastAsia="ru-RU"/>
        </w:rPr>
        <w:t>МАОУ</w:t>
      </w:r>
      <w:r w:rsidR="00B25010" w:rsidRPr="00F07BDE">
        <w:rPr>
          <w:rFonts w:ascii="Times New Roman" w:eastAsia="PMingLiU" w:hAnsi="Times New Roman" w:cs="Times New Roman"/>
          <w:bCs/>
          <w:iCs/>
          <w:sz w:val="28"/>
          <w:szCs w:val="28"/>
          <w:lang w:eastAsia="ru-RU"/>
        </w:rPr>
        <w:t>. В</w:t>
      </w:r>
      <w:r w:rsidR="00D72CF1" w:rsidRPr="00F07BDE">
        <w:rPr>
          <w:rFonts w:ascii="Times New Roman" w:eastAsia="PMingLiU" w:hAnsi="Times New Roman" w:cs="Times New Roman"/>
          <w:sz w:val="28"/>
          <w:szCs w:val="28"/>
          <w:lang w:eastAsia="ru-RU"/>
        </w:rPr>
        <w:t xml:space="preserve"> 2021 году получили награды различного уровня (в сравнении с 2020 г. – 355), из них: 2 Нагрудных знака «Почетный работник воспитания и просвещения» Министерства просвещения РФ, 9 работников награждены Почетной грамотой Министерства просвещения РФ, 12 работников – Благодарственным письмом Управляющего ГЗО, Доска Почета города - 4 работника.</w:t>
      </w:r>
    </w:p>
    <w:p w:rsidR="00D72CF1" w:rsidRPr="00F07BDE" w:rsidRDefault="00B25010" w:rsidP="00D26D33">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 xml:space="preserve">Раздел 3.3. </w:t>
      </w:r>
      <w:r w:rsidR="002E0712" w:rsidRPr="00F07BDE">
        <w:rPr>
          <w:rFonts w:ascii="Times New Roman" w:eastAsia="PMingLiU" w:hAnsi="Times New Roman" w:cs="Times New Roman"/>
          <w:b/>
          <w:sz w:val="28"/>
          <w:szCs w:val="28"/>
          <w:lang w:eastAsia="ru-RU"/>
        </w:rPr>
        <w:t>Образовательные организации д</w:t>
      </w:r>
      <w:r w:rsidR="00D72CF1" w:rsidRPr="00F07BDE">
        <w:rPr>
          <w:rFonts w:ascii="Times New Roman" w:eastAsia="PMingLiU" w:hAnsi="Times New Roman" w:cs="Times New Roman"/>
          <w:b/>
          <w:sz w:val="28"/>
          <w:szCs w:val="28"/>
          <w:lang w:eastAsia="ru-RU"/>
        </w:rPr>
        <w:t>ополнительного образования</w:t>
      </w:r>
    </w:p>
    <w:p w:rsidR="00D72CF1" w:rsidRPr="00F07BDE" w:rsidRDefault="00D72CF1" w:rsidP="00D26D33">
      <w:pPr>
        <w:tabs>
          <w:tab w:val="num" w:pos="0"/>
        </w:tabs>
        <w:spacing w:after="0" w:line="240" w:lineRule="auto"/>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bCs/>
          <w:iCs/>
          <w:sz w:val="28"/>
          <w:szCs w:val="28"/>
          <w:lang w:eastAsia="ru-RU"/>
        </w:rPr>
        <w:tab/>
      </w:r>
      <w:r w:rsidRPr="00F07BDE">
        <w:rPr>
          <w:rFonts w:ascii="Times New Roman" w:eastAsia="PMingLiU" w:hAnsi="Times New Roman" w:cs="Times New Roman"/>
          <w:bCs/>
          <w:iCs/>
          <w:sz w:val="28"/>
          <w:szCs w:val="28"/>
          <w:lang w:eastAsia="ru-RU"/>
        </w:rPr>
        <w:tab/>
        <w:t xml:space="preserve">По </w:t>
      </w:r>
      <w:r w:rsidR="002E0712" w:rsidRPr="00F07BDE">
        <w:rPr>
          <w:rFonts w:ascii="Times New Roman" w:eastAsia="PMingLiU" w:hAnsi="Times New Roman" w:cs="Times New Roman"/>
          <w:bCs/>
          <w:iCs/>
          <w:sz w:val="28"/>
          <w:szCs w:val="28"/>
          <w:lang w:eastAsia="ru-RU"/>
        </w:rPr>
        <w:t>с</w:t>
      </w:r>
      <w:r w:rsidRPr="00F07BDE">
        <w:rPr>
          <w:rFonts w:ascii="Times New Roman" w:eastAsia="PMingLiU" w:hAnsi="Times New Roman" w:cs="Times New Roman"/>
          <w:bCs/>
          <w:iCs/>
          <w:sz w:val="28"/>
          <w:szCs w:val="28"/>
          <w:lang w:eastAsia="ru-RU"/>
        </w:rPr>
        <w:t xml:space="preserve">остоянию на 31.05.2021 года в </w:t>
      </w:r>
      <w:r w:rsidR="002E0712" w:rsidRPr="00F07BDE">
        <w:rPr>
          <w:rFonts w:ascii="Times New Roman" w:eastAsia="PMingLiU" w:hAnsi="Times New Roman" w:cs="Times New Roman"/>
          <w:bCs/>
          <w:iCs/>
          <w:sz w:val="28"/>
          <w:szCs w:val="28"/>
          <w:lang w:eastAsia="ru-RU"/>
        </w:rPr>
        <w:t>МАУ ДО работало</w:t>
      </w:r>
      <w:r w:rsidRPr="00F07BDE">
        <w:rPr>
          <w:rFonts w:ascii="Times New Roman" w:eastAsia="PMingLiU" w:hAnsi="Times New Roman" w:cs="Times New Roman"/>
          <w:bCs/>
          <w:iCs/>
          <w:sz w:val="28"/>
          <w:szCs w:val="28"/>
          <w:lang w:eastAsia="ru-RU"/>
        </w:rPr>
        <w:t xml:space="preserve"> 3</w:t>
      </w:r>
      <w:r w:rsidR="002E0712" w:rsidRPr="00F07BDE">
        <w:rPr>
          <w:rFonts w:ascii="Times New Roman" w:eastAsia="PMingLiU" w:hAnsi="Times New Roman" w:cs="Times New Roman"/>
          <w:bCs/>
          <w:iCs/>
          <w:sz w:val="28"/>
          <w:szCs w:val="28"/>
          <w:lang w:eastAsia="ru-RU"/>
        </w:rPr>
        <w:t>28 человек (в 2020 г. – 346 человек) из них 141 педагогический</w:t>
      </w:r>
      <w:r w:rsidRPr="00F07BDE">
        <w:rPr>
          <w:rFonts w:ascii="Times New Roman" w:eastAsia="PMingLiU" w:hAnsi="Times New Roman" w:cs="Times New Roman"/>
          <w:bCs/>
          <w:iCs/>
          <w:sz w:val="28"/>
          <w:szCs w:val="28"/>
          <w:lang w:eastAsia="ru-RU"/>
        </w:rPr>
        <w:t xml:space="preserve"> (2020</w:t>
      </w:r>
      <w:r w:rsidR="002E0712" w:rsidRPr="00F07BDE">
        <w:rPr>
          <w:rFonts w:ascii="Times New Roman" w:eastAsia="PMingLiU" w:hAnsi="Times New Roman" w:cs="Times New Roman"/>
          <w:bCs/>
          <w:iCs/>
          <w:sz w:val="28"/>
          <w:szCs w:val="28"/>
          <w:lang w:eastAsia="ru-RU"/>
        </w:rPr>
        <w:t xml:space="preserve"> г. – 159 человек) и 31 руководящий работник (2020 г. – 33 человек</w:t>
      </w:r>
      <w:r w:rsidRPr="00F07BDE">
        <w:rPr>
          <w:rFonts w:ascii="Times New Roman" w:eastAsia="PMingLiU" w:hAnsi="Times New Roman" w:cs="Times New Roman"/>
          <w:bCs/>
          <w:iCs/>
          <w:sz w:val="28"/>
          <w:szCs w:val="28"/>
          <w:lang w:eastAsia="ru-RU"/>
        </w:rPr>
        <w:t>).</w:t>
      </w:r>
    </w:p>
    <w:p w:rsidR="00D72CF1" w:rsidRPr="00F07BDE" w:rsidRDefault="00D72CF1" w:rsidP="00D26D33">
      <w:pPr>
        <w:spacing w:after="0" w:line="240" w:lineRule="auto"/>
        <w:ind w:firstLine="708"/>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sz w:val="28"/>
          <w:szCs w:val="28"/>
          <w:lang w:eastAsia="ru-RU"/>
        </w:rPr>
        <w:t>Основные профессионально значимые характеристики  педагогов и руководителей</w:t>
      </w:r>
      <w:r w:rsidR="002E0712" w:rsidRPr="00F07BDE">
        <w:rPr>
          <w:rFonts w:ascii="Times New Roman" w:eastAsia="PMingLiU" w:hAnsi="Times New Roman" w:cs="Times New Roman"/>
          <w:sz w:val="28"/>
          <w:szCs w:val="28"/>
          <w:lang w:eastAsia="ru-RU"/>
        </w:rPr>
        <w:t xml:space="preserve"> МАУ ДО</w:t>
      </w:r>
      <w:r w:rsidRPr="00F07BDE">
        <w:rPr>
          <w:rFonts w:ascii="Times New Roman" w:eastAsia="PMingLiU" w:hAnsi="Times New Roman" w:cs="Times New Roman"/>
          <w:sz w:val="28"/>
          <w:szCs w:val="28"/>
          <w:lang w:eastAsia="ru-RU"/>
        </w:rPr>
        <w:t xml:space="preserve"> представлены в таблицах </w:t>
      </w:r>
      <w:r w:rsidR="002E0712" w:rsidRPr="00F07BDE">
        <w:rPr>
          <w:rFonts w:ascii="Times New Roman" w:eastAsia="PMingLiU" w:hAnsi="Times New Roman" w:cs="Times New Roman"/>
          <w:sz w:val="28"/>
          <w:szCs w:val="28"/>
          <w:lang w:eastAsia="ru-RU"/>
        </w:rPr>
        <w:t>и диаграммах.</w:t>
      </w:r>
    </w:p>
    <w:p w:rsidR="00D72CF1" w:rsidRPr="00F07BDE" w:rsidRDefault="002E0712" w:rsidP="002E0712">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 xml:space="preserve">Таблица. </w:t>
      </w:r>
      <w:r w:rsidR="00D72CF1" w:rsidRPr="00F07BDE">
        <w:rPr>
          <w:rFonts w:ascii="Times New Roman" w:eastAsia="PMingLiU" w:hAnsi="Times New Roman" w:cs="Times New Roman"/>
          <w:b/>
          <w:sz w:val="28"/>
          <w:szCs w:val="28"/>
          <w:lang w:eastAsia="ru-RU"/>
        </w:rPr>
        <w:t>Образовательный ценз педагогических и руководящих работников организаций дополнительного образования</w:t>
      </w:r>
    </w:p>
    <w:tbl>
      <w:tblPr>
        <w:tblW w:w="9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817"/>
        <w:gridCol w:w="1253"/>
        <w:gridCol w:w="1228"/>
        <w:gridCol w:w="1205"/>
        <w:gridCol w:w="990"/>
        <w:gridCol w:w="993"/>
        <w:gridCol w:w="993"/>
        <w:gridCol w:w="911"/>
        <w:gridCol w:w="1074"/>
      </w:tblGrid>
      <w:tr w:rsidR="00D72CF1" w:rsidRPr="00F07BDE" w:rsidTr="00AF57C1">
        <w:trPr>
          <w:trHeight w:val="478"/>
        </w:trPr>
        <w:tc>
          <w:tcPr>
            <w:tcW w:w="2070"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Кандидаты и доктора наук</w:t>
            </w:r>
          </w:p>
        </w:tc>
        <w:tc>
          <w:tcPr>
            <w:tcW w:w="2433"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Высшее профессиональное</w:t>
            </w:r>
          </w:p>
        </w:tc>
        <w:tc>
          <w:tcPr>
            <w:tcW w:w="1983"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Среднее профессиональное</w:t>
            </w:r>
          </w:p>
        </w:tc>
        <w:tc>
          <w:tcPr>
            <w:tcW w:w="1904"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Общее образование</w:t>
            </w:r>
          </w:p>
        </w:tc>
        <w:tc>
          <w:tcPr>
            <w:tcW w:w="107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r>
      <w:tr w:rsidR="00D72CF1" w:rsidRPr="00F07BDE" w:rsidTr="00AF57C1">
        <w:trPr>
          <w:trHeight w:val="270"/>
        </w:trPr>
        <w:tc>
          <w:tcPr>
            <w:tcW w:w="817"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12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122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120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99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99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99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91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107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 чел.</w:t>
            </w:r>
          </w:p>
        </w:tc>
      </w:tr>
      <w:tr w:rsidR="00D72CF1" w:rsidRPr="00F07BDE" w:rsidTr="00AF57C1">
        <w:trPr>
          <w:trHeight w:val="376"/>
        </w:trPr>
        <w:tc>
          <w:tcPr>
            <w:tcW w:w="817"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4</w:t>
            </w:r>
          </w:p>
        </w:tc>
        <w:tc>
          <w:tcPr>
            <w:tcW w:w="12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2,8</w:t>
            </w:r>
          </w:p>
        </w:tc>
        <w:tc>
          <w:tcPr>
            <w:tcW w:w="122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112</w:t>
            </w:r>
          </w:p>
        </w:tc>
        <w:tc>
          <w:tcPr>
            <w:tcW w:w="1205" w:type="dxa"/>
            <w:shd w:val="clear" w:color="auto" w:fill="FFFFFF"/>
            <w:vAlign w:val="bottom"/>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79,4</w:t>
            </w:r>
          </w:p>
        </w:tc>
        <w:tc>
          <w:tcPr>
            <w:tcW w:w="99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24</w:t>
            </w:r>
          </w:p>
        </w:tc>
        <w:tc>
          <w:tcPr>
            <w:tcW w:w="99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17,0</w:t>
            </w:r>
          </w:p>
        </w:tc>
        <w:tc>
          <w:tcPr>
            <w:tcW w:w="99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3</w:t>
            </w:r>
          </w:p>
        </w:tc>
        <w:tc>
          <w:tcPr>
            <w:tcW w:w="91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2,0</w:t>
            </w:r>
          </w:p>
        </w:tc>
        <w:tc>
          <w:tcPr>
            <w:tcW w:w="107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141</w:t>
            </w:r>
          </w:p>
        </w:tc>
      </w:tr>
    </w:tbl>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p w:rsidR="00D72CF1" w:rsidRPr="00F07BDE" w:rsidRDefault="00FB1C42" w:rsidP="002E0712">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 xml:space="preserve">Диаграмма. </w:t>
      </w:r>
      <w:r w:rsidR="00D72CF1" w:rsidRPr="00F07BDE">
        <w:rPr>
          <w:rFonts w:ascii="Times New Roman" w:eastAsia="PMingLiU" w:hAnsi="Times New Roman" w:cs="Times New Roman"/>
          <w:b/>
          <w:sz w:val="28"/>
          <w:szCs w:val="28"/>
          <w:lang w:eastAsia="ru-RU"/>
        </w:rPr>
        <w:t xml:space="preserve">Общие сведения об укомплектованности и уровне квалификации педагогических работников организаций дополнительного образования </w:t>
      </w:r>
    </w:p>
    <w:p w:rsidR="002E0712" w:rsidRPr="00F07BDE" w:rsidRDefault="002E0712" w:rsidP="002E0712">
      <w:pPr>
        <w:spacing w:after="0" w:line="240" w:lineRule="auto"/>
        <w:jc w:val="both"/>
        <w:rPr>
          <w:rFonts w:ascii="Times New Roman" w:eastAsia="PMingLiU" w:hAnsi="Times New Roman" w:cs="Times New Roman"/>
          <w:b/>
          <w:sz w:val="28"/>
          <w:szCs w:val="28"/>
          <w:lang w:eastAsia="ru-RU"/>
        </w:rPr>
      </w:pPr>
    </w:p>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noProof/>
          <w:sz w:val="24"/>
          <w:szCs w:val="24"/>
          <w:lang w:eastAsia="ru-RU"/>
        </w:rPr>
        <w:lastRenderedPageBreak/>
        <w:drawing>
          <wp:inline distT="0" distB="0" distL="0" distR="0" wp14:anchorId="4BB0315D" wp14:editId="416293B4">
            <wp:extent cx="5467350" cy="2889250"/>
            <wp:effectExtent l="0" t="0" r="0" b="635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2CF1" w:rsidRPr="00F07BDE" w:rsidRDefault="00D72CF1" w:rsidP="00D72CF1">
      <w:pPr>
        <w:spacing w:after="0" w:line="240" w:lineRule="auto"/>
        <w:rPr>
          <w:rFonts w:ascii="Times New Roman" w:eastAsia="PMingLiU" w:hAnsi="Times New Roman" w:cs="Times New Roman"/>
          <w:sz w:val="24"/>
          <w:szCs w:val="24"/>
          <w:lang w:eastAsia="ru-RU"/>
        </w:rPr>
      </w:pPr>
    </w:p>
    <w:p w:rsidR="002E0712" w:rsidRPr="00F07BDE" w:rsidRDefault="002E0712" w:rsidP="00D72CF1">
      <w:pPr>
        <w:spacing w:after="0" w:line="240" w:lineRule="auto"/>
        <w:jc w:val="center"/>
        <w:rPr>
          <w:rFonts w:ascii="Times New Roman" w:eastAsia="PMingLiU" w:hAnsi="Times New Roman" w:cs="Times New Roman"/>
          <w:b/>
          <w:sz w:val="24"/>
          <w:szCs w:val="24"/>
          <w:lang w:eastAsia="ru-RU"/>
        </w:rPr>
      </w:pPr>
    </w:p>
    <w:p w:rsidR="00D72CF1" w:rsidRPr="00F07BDE" w:rsidRDefault="008E3C8A" w:rsidP="008E3C8A">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 xml:space="preserve">Таблица. </w:t>
      </w:r>
      <w:r w:rsidR="00D72CF1" w:rsidRPr="00F07BDE">
        <w:rPr>
          <w:rFonts w:ascii="Times New Roman" w:eastAsia="PMingLiU" w:hAnsi="Times New Roman" w:cs="Times New Roman"/>
          <w:b/>
          <w:sz w:val="28"/>
          <w:szCs w:val="28"/>
          <w:lang w:eastAsia="ru-RU"/>
        </w:rPr>
        <w:t>Уровень квалификации педагогических и руководящих работников организаций дополнительного образования</w:t>
      </w:r>
      <w:r w:rsidRPr="00F07BDE">
        <w:rPr>
          <w:rStyle w:val="ab"/>
          <w:rFonts w:ascii="Times New Roman" w:eastAsia="PMingLiU" w:hAnsi="Times New Roman" w:cs="Times New Roman"/>
          <w:b/>
          <w:sz w:val="28"/>
          <w:szCs w:val="28"/>
          <w:lang w:eastAsia="ru-RU"/>
        </w:rPr>
        <w:footnoteReference w:id="7"/>
      </w:r>
    </w:p>
    <w:p w:rsidR="008E3C8A" w:rsidRPr="00F07BDE" w:rsidRDefault="008E3C8A" w:rsidP="008E3C8A">
      <w:pPr>
        <w:spacing w:after="0" w:line="240" w:lineRule="auto"/>
        <w:jc w:val="both"/>
        <w:rPr>
          <w:rFonts w:ascii="Times New Roman" w:eastAsia="PMingLiU" w:hAnsi="Times New Roman" w:cs="Times New Roman"/>
          <w:b/>
          <w:sz w:val="28"/>
          <w:szCs w:val="28"/>
          <w:lang w:eastAsia="ru-RU"/>
        </w:rPr>
      </w:pPr>
    </w:p>
    <w:tbl>
      <w:tblPr>
        <w:tblW w:w="10206"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360"/>
        <w:gridCol w:w="852"/>
        <w:gridCol w:w="853"/>
        <w:gridCol w:w="853"/>
        <w:gridCol w:w="853"/>
        <w:gridCol w:w="855"/>
        <w:gridCol w:w="855"/>
        <w:gridCol w:w="854"/>
        <w:gridCol w:w="854"/>
        <w:gridCol w:w="1017"/>
      </w:tblGrid>
      <w:tr w:rsidR="00D72CF1" w:rsidRPr="00F07BDE" w:rsidTr="00AF57C1">
        <w:trPr>
          <w:trHeight w:val="675"/>
        </w:trPr>
        <w:tc>
          <w:tcPr>
            <w:tcW w:w="2360" w:type="dxa"/>
            <w:vMerge w:val="restart"/>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Категория работников</w:t>
            </w:r>
          </w:p>
        </w:tc>
        <w:tc>
          <w:tcPr>
            <w:tcW w:w="1705"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Высшая квал. кат.</w:t>
            </w:r>
          </w:p>
        </w:tc>
        <w:tc>
          <w:tcPr>
            <w:tcW w:w="1706"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 xml:space="preserve">Первая </w:t>
            </w:r>
          </w:p>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квал. кат.</w:t>
            </w:r>
          </w:p>
        </w:tc>
        <w:tc>
          <w:tcPr>
            <w:tcW w:w="1710"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 xml:space="preserve">Соответствие занимаемой должности </w:t>
            </w:r>
          </w:p>
        </w:tc>
        <w:tc>
          <w:tcPr>
            <w:tcW w:w="1708"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Не аттестовано</w:t>
            </w:r>
          </w:p>
        </w:tc>
        <w:tc>
          <w:tcPr>
            <w:tcW w:w="1017"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r>
      <w:tr w:rsidR="00D72CF1" w:rsidRPr="00F07BDE" w:rsidTr="00AF57C1">
        <w:trPr>
          <w:trHeight w:val="270"/>
        </w:trPr>
        <w:tc>
          <w:tcPr>
            <w:tcW w:w="2360" w:type="dxa"/>
            <w:vMerge/>
            <w:shd w:val="clear" w:color="auto" w:fill="FFFFFF"/>
            <w:vAlign w:val="center"/>
          </w:tcPr>
          <w:p w:rsidR="00D72CF1" w:rsidRPr="00F07BDE" w:rsidRDefault="00D72CF1" w:rsidP="00D72CF1">
            <w:pPr>
              <w:spacing w:after="0" w:line="240" w:lineRule="auto"/>
              <w:rPr>
                <w:rFonts w:ascii="Times New Roman" w:eastAsia="PMingLiU" w:hAnsi="Times New Roman" w:cs="Times New Roman"/>
                <w:bCs/>
                <w:sz w:val="21"/>
                <w:szCs w:val="21"/>
                <w:lang w:eastAsia="ru-RU"/>
              </w:rPr>
            </w:pPr>
          </w:p>
        </w:tc>
        <w:tc>
          <w:tcPr>
            <w:tcW w:w="85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8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8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8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85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85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85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85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1017"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чел</w:t>
            </w:r>
          </w:p>
        </w:tc>
      </w:tr>
      <w:tr w:rsidR="00D72CF1" w:rsidRPr="00F07BDE" w:rsidTr="00AF57C1">
        <w:trPr>
          <w:trHeight w:val="510"/>
        </w:trPr>
        <w:tc>
          <w:tcPr>
            <w:tcW w:w="236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Педагогические работники</w:t>
            </w:r>
          </w:p>
        </w:tc>
        <w:tc>
          <w:tcPr>
            <w:tcW w:w="85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59</w:t>
            </w:r>
          </w:p>
        </w:tc>
        <w:tc>
          <w:tcPr>
            <w:tcW w:w="8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42</w:t>
            </w:r>
          </w:p>
        </w:tc>
        <w:tc>
          <w:tcPr>
            <w:tcW w:w="8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55</w:t>
            </w:r>
          </w:p>
        </w:tc>
        <w:tc>
          <w:tcPr>
            <w:tcW w:w="8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39</w:t>
            </w:r>
          </w:p>
        </w:tc>
        <w:tc>
          <w:tcPr>
            <w:tcW w:w="85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17</w:t>
            </w:r>
          </w:p>
        </w:tc>
        <w:tc>
          <w:tcPr>
            <w:tcW w:w="85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12</w:t>
            </w:r>
          </w:p>
        </w:tc>
        <w:tc>
          <w:tcPr>
            <w:tcW w:w="85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30</w:t>
            </w:r>
          </w:p>
        </w:tc>
        <w:tc>
          <w:tcPr>
            <w:tcW w:w="85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21</w:t>
            </w:r>
          </w:p>
        </w:tc>
        <w:tc>
          <w:tcPr>
            <w:tcW w:w="1017"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141</w:t>
            </w:r>
          </w:p>
        </w:tc>
      </w:tr>
      <w:tr w:rsidR="00D72CF1" w:rsidRPr="00F07BDE" w:rsidTr="00AF57C1">
        <w:trPr>
          <w:trHeight w:val="270"/>
        </w:trPr>
        <w:tc>
          <w:tcPr>
            <w:tcW w:w="236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Рук. работники**</w:t>
            </w:r>
          </w:p>
        </w:tc>
        <w:tc>
          <w:tcPr>
            <w:tcW w:w="85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8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8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85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85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w:t>
            </w:r>
          </w:p>
        </w:tc>
        <w:tc>
          <w:tcPr>
            <w:tcW w:w="85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100</w:t>
            </w:r>
          </w:p>
        </w:tc>
        <w:tc>
          <w:tcPr>
            <w:tcW w:w="85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0</w:t>
            </w:r>
          </w:p>
        </w:tc>
        <w:tc>
          <w:tcPr>
            <w:tcW w:w="854"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0</w:t>
            </w:r>
          </w:p>
        </w:tc>
        <w:tc>
          <w:tcPr>
            <w:tcW w:w="1017"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5</w:t>
            </w:r>
          </w:p>
        </w:tc>
      </w:tr>
      <w:tr w:rsidR="00D72CF1" w:rsidRPr="00F07BDE" w:rsidTr="00AF57C1">
        <w:trPr>
          <w:trHeight w:val="270"/>
        </w:trPr>
        <w:tc>
          <w:tcPr>
            <w:tcW w:w="236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c>
          <w:tcPr>
            <w:tcW w:w="852"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p>
        </w:tc>
        <w:tc>
          <w:tcPr>
            <w:tcW w:w="85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p>
        </w:tc>
        <w:tc>
          <w:tcPr>
            <w:tcW w:w="85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p>
        </w:tc>
        <w:tc>
          <w:tcPr>
            <w:tcW w:w="85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p>
        </w:tc>
        <w:tc>
          <w:tcPr>
            <w:tcW w:w="855"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p>
        </w:tc>
        <w:tc>
          <w:tcPr>
            <w:tcW w:w="855"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p>
        </w:tc>
        <w:tc>
          <w:tcPr>
            <w:tcW w:w="85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p>
        </w:tc>
        <w:tc>
          <w:tcPr>
            <w:tcW w:w="85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p>
        </w:tc>
        <w:tc>
          <w:tcPr>
            <w:tcW w:w="1017"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0"/>
                <w:szCs w:val="20"/>
                <w:lang w:eastAsia="ru-RU"/>
              </w:rPr>
            </w:pPr>
            <w:r w:rsidRPr="00F07BDE">
              <w:rPr>
                <w:rFonts w:ascii="Times New Roman" w:eastAsia="PMingLiU" w:hAnsi="Times New Roman" w:cs="Times New Roman"/>
                <w:b/>
                <w:bCs/>
                <w:sz w:val="20"/>
                <w:szCs w:val="20"/>
                <w:lang w:eastAsia="ru-RU"/>
              </w:rPr>
              <w:t>155</w:t>
            </w:r>
          </w:p>
        </w:tc>
      </w:tr>
    </w:tbl>
    <w:p w:rsidR="00D72CF1" w:rsidRPr="00F07BDE" w:rsidRDefault="00D72CF1" w:rsidP="00D72CF1">
      <w:pPr>
        <w:spacing w:after="0" w:line="240" w:lineRule="auto"/>
        <w:rPr>
          <w:rFonts w:ascii="Times New Roman" w:eastAsia="PMingLiU" w:hAnsi="Times New Roman" w:cs="Times New Roman"/>
          <w:sz w:val="20"/>
          <w:szCs w:val="20"/>
          <w:lang w:eastAsia="ru-RU"/>
        </w:rPr>
      </w:pPr>
      <w:r w:rsidRPr="00F07BDE">
        <w:rPr>
          <w:rFonts w:ascii="Times New Roman" w:eastAsia="PMingLiU" w:hAnsi="Times New Roman" w:cs="Times New Roman"/>
          <w:sz w:val="24"/>
          <w:szCs w:val="24"/>
          <w:lang w:eastAsia="ru-RU"/>
        </w:rPr>
        <w:t xml:space="preserve">            </w:t>
      </w:r>
    </w:p>
    <w:p w:rsidR="00D72CF1" w:rsidRPr="00F07BDE" w:rsidRDefault="00D57A01" w:rsidP="00D57A01">
      <w:pPr>
        <w:spacing w:after="0" w:line="240" w:lineRule="auto"/>
        <w:jc w:val="both"/>
        <w:rPr>
          <w:rFonts w:ascii="Times New Roman" w:eastAsia="PMingLiU" w:hAnsi="Times New Roman" w:cs="Times New Roman"/>
          <w:b/>
          <w:noProof/>
          <w:sz w:val="28"/>
          <w:szCs w:val="28"/>
          <w:lang w:eastAsia="ru-RU"/>
        </w:rPr>
      </w:pPr>
      <w:r w:rsidRPr="00F07BDE">
        <w:rPr>
          <w:rFonts w:ascii="Times New Roman" w:eastAsia="PMingLiU" w:hAnsi="Times New Roman" w:cs="Times New Roman"/>
          <w:b/>
          <w:noProof/>
          <w:sz w:val="28"/>
          <w:szCs w:val="28"/>
          <w:lang w:eastAsia="ru-RU"/>
        </w:rPr>
        <w:t>Диаграмма</w:t>
      </w:r>
      <w:r w:rsidR="00FB1C42" w:rsidRPr="00F07BDE">
        <w:rPr>
          <w:rFonts w:ascii="Times New Roman" w:eastAsia="PMingLiU" w:hAnsi="Times New Roman" w:cs="Times New Roman"/>
          <w:b/>
          <w:noProof/>
          <w:sz w:val="28"/>
          <w:szCs w:val="28"/>
          <w:lang w:eastAsia="ru-RU"/>
        </w:rPr>
        <w:t>.</w:t>
      </w:r>
      <w:r w:rsidRPr="00F07BDE">
        <w:rPr>
          <w:rFonts w:ascii="Times New Roman" w:eastAsia="PMingLiU" w:hAnsi="Times New Roman" w:cs="Times New Roman"/>
          <w:b/>
          <w:noProof/>
          <w:sz w:val="28"/>
          <w:szCs w:val="28"/>
          <w:lang w:eastAsia="ru-RU"/>
        </w:rPr>
        <w:t xml:space="preserve"> </w:t>
      </w:r>
      <w:r w:rsidR="00D72CF1" w:rsidRPr="00F07BDE">
        <w:rPr>
          <w:rFonts w:ascii="Times New Roman" w:eastAsia="PMingLiU" w:hAnsi="Times New Roman" w:cs="Times New Roman"/>
          <w:b/>
          <w:noProof/>
          <w:sz w:val="28"/>
          <w:szCs w:val="28"/>
          <w:lang w:eastAsia="ru-RU"/>
        </w:rPr>
        <w:t xml:space="preserve">Уровень категорированности педагогических и руководящих работников организаций </w:t>
      </w:r>
      <w:r w:rsidR="00D72CF1" w:rsidRPr="00F07BDE">
        <w:rPr>
          <w:rFonts w:ascii="Times New Roman" w:eastAsia="PMingLiU" w:hAnsi="Times New Roman" w:cs="Times New Roman"/>
          <w:b/>
          <w:sz w:val="28"/>
          <w:szCs w:val="28"/>
          <w:lang w:eastAsia="ru-RU"/>
        </w:rPr>
        <w:t>дополнительного образования</w:t>
      </w:r>
    </w:p>
    <w:p w:rsidR="00D72CF1" w:rsidRPr="00F07BDE" w:rsidRDefault="00D72CF1" w:rsidP="00D72CF1">
      <w:pPr>
        <w:widowControl w:val="0"/>
        <w:shd w:val="clear" w:color="auto" w:fill="FFFFFF"/>
        <w:autoSpaceDE w:val="0"/>
        <w:autoSpaceDN w:val="0"/>
        <w:adjustRightInd w:val="0"/>
        <w:spacing w:after="0" w:line="240" w:lineRule="auto"/>
        <w:jc w:val="both"/>
        <w:rPr>
          <w:rFonts w:ascii="Times New Roman" w:eastAsia="MT Extra" w:hAnsi="Times New Roman" w:cs="Times New Roman"/>
          <w:b/>
          <w:bCs/>
          <w:iCs/>
          <w:spacing w:val="6"/>
          <w:w w:val="98"/>
          <w:sz w:val="20"/>
          <w:szCs w:val="20"/>
          <w:lang w:eastAsia="ru-RU"/>
        </w:rPr>
      </w:pPr>
    </w:p>
    <w:p w:rsidR="00D72CF1" w:rsidRPr="00F07BDE" w:rsidRDefault="00D72CF1" w:rsidP="00D72CF1">
      <w:pPr>
        <w:spacing w:after="0" w:line="240" w:lineRule="auto"/>
        <w:rPr>
          <w:rFonts w:ascii="Times New Roman" w:eastAsia="PMingLiU" w:hAnsi="Times New Roman" w:cs="Times New Roman"/>
          <w:color w:val="FF0000"/>
          <w:sz w:val="24"/>
          <w:szCs w:val="24"/>
          <w:lang w:eastAsia="ru-RU"/>
        </w:rPr>
      </w:pPr>
      <w:r w:rsidRPr="00F07BDE">
        <w:rPr>
          <w:rFonts w:ascii="Times New Roman" w:eastAsia="PMingLiU" w:hAnsi="Times New Roman" w:cs="Times New Roman"/>
          <w:noProof/>
          <w:sz w:val="24"/>
          <w:szCs w:val="24"/>
          <w:lang w:eastAsia="ru-RU"/>
        </w:rPr>
        <w:lastRenderedPageBreak/>
        <w:drawing>
          <wp:inline distT="0" distB="0" distL="0" distR="0" wp14:anchorId="7DC92ED6" wp14:editId="2A16CEC4">
            <wp:extent cx="6324600" cy="480060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72CF1" w:rsidRPr="00F07BDE" w:rsidRDefault="00D72CF1" w:rsidP="00D72CF1">
      <w:pPr>
        <w:spacing w:after="0" w:line="240" w:lineRule="auto"/>
        <w:rPr>
          <w:rFonts w:ascii="Times New Roman" w:eastAsia="PMingLiU" w:hAnsi="Times New Roman" w:cs="Times New Roman"/>
          <w:color w:val="FF0000"/>
          <w:sz w:val="24"/>
          <w:szCs w:val="24"/>
          <w:lang w:eastAsia="ru-RU"/>
        </w:rPr>
      </w:pPr>
    </w:p>
    <w:p w:rsidR="00D72CF1" w:rsidRPr="00F07BDE" w:rsidRDefault="00D72CF1" w:rsidP="00D72CF1">
      <w:pPr>
        <w:spacing w:after="0" w:line="240" w:lineRule="auto"/>
        <w:rPr>
          <w:rFonts w:ascii="Times New Roman" w:eastAsia="PMingLiU" w:hAnsi="Times New Roman" w:cs="Times New Roman"/>
          <w:color w:val="FF0000"/>
          <w:sz w:val="24"/>
          <w:szCs w:val="24"/>
          <w:lang w:eastAsia="ru-RU"/>
        </w:rPr>
      </w:pPr>
    </w:p>
    <w:p w:rsidR="00A552A1" w:rsidRPr="00F07BDE" w:rsidRDefault="00A552A1" w:rsidP="00D72CF1">
      <w:pPr>
        <w:spacing w:after="0" w:line="240" w:lineRule="auto"/>
        <w:rPr>
          <w:rFonts w:ascii="Times New Roman" w:eastAsia="PMingLiU" w:hAnsi="Times New Roman" w:cs="Times New Roman"/>
          <w:color w:val="FF0000"/>
          <w:sz w:val="24"/>
          <w:szCs w:val="24"/>
          <w:lang w:eastAsia="ru-RU"/>
        </w:rPr>
      </w:pPr>
    </w:p>
    <w:p w:rsidR="00A552A1" w:rsidRPr="00F07BDE" w:rsidRDefault="00A552A1" w:rsidP="00D72CF1">
      <w:pPr>
        <w:spacing w:after="0" w:line="240" w:lineRule="auto"/>
        <w:rPr>
          <w:rFonts w:ascii="Times New Roman" w:eastAsia="PMingLiU" w:hAnsi="Times New Roman" w:cs="Times New Roman"/>
          <w:color w:val="FF0000"/>
          <w:sz w:val="24"/>
          <w:szCs w:val="24"/>
          <w:lang w:eastAsia="ru-RU"/>
        </w:rPr>
      </w:pPr>
    </w:p>
    <w:p w:rsidR="00A552A1" w:rsidRPr="00F07BDE" w:rsidRDefault="00A552A1" w:rsidP="00D72CF1">
      <w:pPr>
        <w:spacing w:after="0" w:line="240" w:lineRule="auto"/>
        <w:rPr>
          <w:rFonts w:ascii="Times New Roman" w:eastAsia="PMingLiU" w:hAnsi="Times New Roman" w:cs="Times New Roman"/>
          <w:color w:val="FF0000"/>
          <w:sz w:val="24"/>
          <w:szCs w:val="24"/>
          <w:lang w:eastAsia="ru-RU"/>
        </w:rPr>
      </w:pPr>
    </w:p>
    <w:p w:rsidR="00A552A1" w:rsidRPr="00F07BDE" w:rsidRDefault="00A552A1" w:rsidP="00D72CF1">
      <w:pPr>
        <w:spacing w:after="0" w:line="240" w:lineRule="auto"/>
        <w:rPr>
          <w:rFonts w:ascii="Times New Roman" w:eastAsia="PMingLiU" w:hAnsi="Times New Roman" w:cs="Times New Roman"/>
          <w:color w:val="FF0000"/>
          <w:sz w:val="24"/>
          <w:szCs w:val="24"/>
          <w:lang w:eastAsia="ru-RU"/>
        </w:rPr>
      </w:pPr>
    </w:p>
    <w:p w:rsidR="00A552A1" w:rsidRPr="00F07BDE" w:rsidRDefault="00A552A1" w:rsidP="00D72CF1">
      <w:pPr>
        <w:spacing w:after="0" w:line="240" w:lineRule="auto"/>
        <w:rPr>
          <w:rFonts w:ascii="Times New Roman" w:eastAsia="PMingLiU" w:hAnsi="Times New Roman" w:cs="Times New Roman"/>
          <w:color w:val="FF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color w:val="FF0000"/>
          <w:sz w:val="24"/>
          <w:szCs w:val="24"/>
          <w:lang w:eastAsia="ru-RU"/>
        </w:rPr>
      </w:pPr>
    </w:p>
    <w:p w:rsidR="00D72CF1" w:rsidRPr="00F07BDE" w:rsidRDefault="00FB1C42" w:rsidP="00A552A1">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 xml:space="preserve">Таблица. </w:t>
      </w:r>
      <w:r w:rsidR="00D72CF1" w:rsidRPr="00F07BDE">
        <w:rPr>
          <w:rFonts w:ascii="Times New Roman" w:eastAsia="PMingLiU" w:hAnsi="Times New Roman" w:cs="Times New Roman"/>
          <w:b/>
          <w:sz w:val="28"/>
          <w:szCs w:val="28"/>
          <w:lang w:eastAsia="ru-RU"/>
        </w:rPr>
        <w:t>Педагогический стаж педагогических и руководящих работников организаций дополнительного образования</w:t>
      </w:r>
    </w:p>
    <w:p w:rsidR="00A552A1" w:rsidRPr="00F07BDE" w:rsidRDefault="00A552A1" w:rsidP="00A552A1">
      <w:pPr>
        <w:spacing w:after="0" w:line="240" w:lineRule="auto"/>
        <w:jc w:val="both"/>
        <w:rPr>
          <w:rFonts w:ascii="Times New Roman" w:eastAsia="PMingLiU" w:hAnsi="Times New Roman" w:cs="Times New Roman"/>
          <w:b/>
          <w:sz w:val="28"/>
          <w:szCs w:val="28"/>
          <w:lang w:eastAsia="ru-RU"/>
        </w:rPr>
      </w:pPr>
    </w:p>
    <w:tbl>
      <w:tblPr>
        <w:tblW w:w="99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785"/>
        <w:gridCol w:w="718"/>
        <w:gridCol w:w="783"/>
        <w:gridCol w:w="670"/>
        <w:gridCol w:w="712"/>
        <w:gridCol w:w="670"/>
        <w:gridCol w:w="765"/>
        <w:gridCol w:w="851"/>
        <w:gridCol w:w="712"/>
        <w:gridCol w:w="717"/>
        <w:gridCol w:w="688"/>
        <w:gridCol w:w="717"/>
        <w:gridCol w:w="1119"/>
      </w:tblGrid>
      <w:tr w:rsidR="00D72CF1" w:rsidRPr="00F07BDE" w:rsidTr="00AF57C1">
        <w:trPr>
          <w:trHeight w:val="525"/>
        </w:trPr>
        <w:tc>
          <w:tcPr>
            <w:tcW w:w="1503"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0 - 5 лет</w:t>
            </w:r>
          </w:p>
        </w:tc>
        <w:tc>
          <w:tcPr>
            <w:tcW w:w="1453"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6 - 10 лет</w:t>
            </w:r>
          </w:p>
        </w:tc>
        <w:tc>
          <w:tcPr>
            <w:tcW w:w="1382"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11 - 15 лет</w:t>
            </w:r>
          </w:p>
        </w:tc>
        <w:tc>
          <w:tcPr>
            <w:tcW w:w="1616"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16 - 20 лет</w:t>
            </w:r>
          </w:p>
        </w:tc>
        <w:tc>
          <w:tcPr>
            <w:tcW w:w="1429"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21 - 25 лет</w:t>
            </w:r>
          </w:p>
        </w:tc>
        <w:tc>
          <w:tcPr>
            <w:tcW w:w="1405"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sz w:val="20"/>
                <w:szCs w:val="20"/>
                <w:lang w:eastAsia="ru-RU"/>
              </w:rPr>
            </w:pPr>
            <w:r w:rsidRPr="00F07BDE">
              <w:rPr>
                <w:rFonts w:ascii="Times New Roman" w:eastAsia="PMingLiU" w:hAnsi="Times New Roman" w:cs="Times New Roman"/>
                <w:bCs/>
                <w:sz w:val="20"/>
                <w:szCs w:val="20"/>
                <w:lang w:eastAsia="ru-RU"/>
              </w:rPr>
              <w:t>26 лет и более</w:t>
            </w:r>
          </w:p>
        </w:tc>
        <w:tc>
          <w:tcPr>
            <w:tcW w:w="1119"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0"/>
                <w:szCs w:val="20"/>
                <w:lang w:eastAsia="ru-RU"/>
              </w:rPr>
            </w:pPr>
            <w:r w:rsidRPr="00F07BDE">
              <w:rPr>
                <w:rFonts w:ascii="Times New Roman" w:eastAsia="PMingLiU" w:hAnsi="Times New Roman" w:cs="Times New Roman"/>
                <w:b/>
                <w:bCs/>
                <w:sz w:val="20"/>
                <w:szCs w:val="20"/>
                <w:lang w:eastAsia="ru-RU"/>
              </w:rPr>
              <w:t>ИТОГО</w:t>
            </w:r>
          </w:p>
        </w:tc>
      </w:tr>
      <w:tr w:rsidR="00D72CF1" w:rsidRPr="00F07BDE" w:rsidTr="00AF57C1">
        <w:trPr>
          <w:trHeight w:val="270"/>
        </w:trPr>
        <w:tc>
          <w:tcPr>
            <w:tcW w:w="78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71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78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67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71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67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76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85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71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717"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68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чел</w:t>
            </w:r>
          </w:p>
        </w:tc>
        <w:tc>
          <w:tcPr>
            <w:tcW w:w="717"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w:t>
            </w:r>
          </w:p>
        </w:tc>
        <w:tc>
          <w:tcPr>
            <w:tcW w:w="1119"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чел</w:t>
            </w:r>
          </w:p>
        </w:tc>
      </w:tr>
      <w:tr w:rsidR="00D72CF1" w:rsidRPr="00F07BDE" w:rsidTr="00AF57C1">
        <w:trPr>
          <w:trHeight w:val="270"/>
        </w:trPr>
        <w:tc>
          <w:tcPr>
            <w:tcW w:w="78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16</w:t>
            </w:r>
          </w:p>
        </w:tc>
        <w:tc>
          <w:tcPr>
            <w:tcW w:w="71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10,7</w:t>
            </w:r>
          </w:p>
        </w:tc>
        <w:tc>
          <w:tcPr>
            <w:tcW w:w="783"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19</w:t>
            </w:r>
          </w:p>
        </w:tc>
        <w:tc>
          <w:tcPr>
            <w:tcW w:w="67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13</w:t>
            </w:r>
          </w:p>
        </w:tc>
        <w:tc>
          <w:tcPr>
            <w:tcW w:w="71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17</w:t>
            </w:r>
          </w:p>
        </w:tc>
        <w:tc>
          <w:tcPr>
            <w:tcW w:w="67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11,3</w:t>
            </w:r>
          </w:p>
        </w:tc>
        <w:tc>
          <w:tcPr>
            <w:tcW w:w="76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15</w:t>
            </w:r>
          </w:p>
        </w:tc>
        <w:tc>
          <w:tcPr>
            <w:tcW w:w="85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10</w:t>
            </w:r>
          </w:p>
        </w:tc>
        <w:tc>
          <w:tcPr>
            <w:tcW w:w="712"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28</w:t>
            </w:r>
          </w:p>
        </w:tc>
        <w:tc>
          <w:tcPr>
            <w:tcW w:w="717"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18,7</w:t>
            </w:r>
          </w:p>
        </w:tc>
        <w:tc>
          <w:tcPr>
            <w:tcW w:w="68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56</w:t>
            </w:r>
          </w:p>
        </w:tc>
        <w:tc>
          <w:tcPr>
            <w:tcW w:w="717"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sz w:val="20"/>
                <w:szCs w:val="20"/>
                <w:lang w:eastAsia="ru-RU"/>
              </w:rPr>
            </w:pPr>
            <w:r w:rsidRPr="00F07BDE">
              <w:rPr>
                <w:rFonts w:ascii="Times New Roman" w:eastAsia="PMingLiU" w:hAnsi="Times New Roman" w:cs="Times New Roman"/>
                <w:sz w:val="20"/>
                <w:szCs w:val="20"/>
                <w:lang w:eastAsia="ru-RU"/>
              </w:rPr>
              <w:t>37,3</w:t>
            </w:r>
          </w:p>
        </w:tc>
        <w:tc>
          <w:tcPr>
            <w:tcW w:w="1119"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0"/>
                <w:szCs w:val="20"/>
                <w:lang w:eastAsia="ru-RU"/>
              </w:rPr>
            </w:pPr>
            <w:r w:rsidRPr="00F07BDE">
              <w:rPr>
                <w:rFonts w:ascii="Times New Roman" w:eastAsia="PMingLiU" w:hAnsi="Times New Roman" w:cs="Times New Roman"/>
                <w:b/>
                <w:sz w:val="20"/>
                <w:szCs w:val="20"/>
                <w:lang w:eastAsia="ru-RU"/>
              </w:rPr>
              <w:t>150</w:t>
            </w:r>
          </w:p>
        </w:tc>
      </w:tr>
    </w:tbl>
    <w:p w:rsidR="00D72CF1" w:rsidRPr="00F07BDE" w:rsidRDefault="00D72CF1" w:rsidP="00D72CF1">
      <w:pPr>
        <w:spacing w:after="0" w:line="240" w:lineRule="auto"/>
        <w:ind w:firstLine="708"/>
        <w:jc w:val="both"/>
        <w:rPr>
          <w:rFonts w:ascii="Times New Roman" w:eastAsia="PMingLiU" w:hAnsi="Times New Roman" w:cs="Times New Roman"/>
          <w:bCs/>
          <w:iCs/>
          <w:sz w:val="24"/>
          <w:szCs w:val="24"/>
          <w:lang w:eastAsia="ru-RU"/>
        </w:rPr>
      </w:pPr>
    </w:p>
    <w:p w:rsidR="00D72CF1" w:rsidRPr="00F07BDE" w:rsidRDefault="00D72CF1" w:rsidP="00D72CF1">
      <w:pPr>
        <w:spacing w:after="0" w:line="240" w:lineRule="auto"/>
        <w:ind w:firstLine="708"/>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bCs/>
          <w:iCs/>
          <w:sz w:val="28"/>
          <w:szCs w:val="28"/>
          <w:lang w:eastAsia="ru-RU"/>
        </w:rPr>
        <w:t>Средний возраст педагогических работников – 41,3 лет.</w:t>
      </w:r>
    </w:p>
    <w:p w:rsidR="00D72CF1" w:rsidRPr="00F07BDE" w:rsidRDefault="00D72CF1" w:rsidP="00D72CF1">
      <w:pPr>
        <w:spacing w:after="0" w:line="240" w:lineRule="auto"/>
        <w:ind w:firstLine="708"/>
        <w:jc w:val="both"/>
        <w:rPr>
          <w:rFonts w:ascii="Times New Roman" w:eastAsia="PMingLiU" w:hAnsi="Times New Roman" w:cs="Times New Roman"/>
          <w:bCs/>
          <w:iCs/>
          <w:sz w:val="28"/>
          <w:szCs w:val="28"/>
          <w:lang w:eastAsia="ru-RU"/>
        </w:rPr>
      </w:pPr>
    </w:p>
    <w:p w:rsidR="00D72CF1" w:rsidRPr="00F07BDE" w:rsidRDefault="00A552A1" w:rsidP="00A552A1">
      <w:pPr>
        <w:spacing w:after="0" w:line="240" w:lineRule="auto"/>
        <w:ind w:firstLine="708"/>
        <w:jc w:val="both"/>
        <w:rPr>
          <w:rFonts w:ascii="Times New Roman" w:eastAsia="PMingLiU" w:hAnsi="Times New Roman" w:cs="Times New Roman"/>
          <w:bCs/>
          <w:iCs/>
          <w:sz w:val="28"/>
          <w:szCs w:val="28"/>
          <w:lang w:eastAsia="ru-RU"/>
        </w:rPr>
      </w:pPr>
      <w:r w:rsidRPr="00F07BDE">
        <w:rPr>
          <w:rFonts w:ascii="Times New Roman" w:eastAsia="PMingLiU" w:hAnsi="Times New Roman" w:cs="Times New Roman"/>
          <w:bCs/>
          <w:iCs/>
          <w:sz w:val="28"/>
          <w:szCs w:val="28"/>
          <w:lang w:eastAsia="ru-RU"/>
        </w:rPr>
        <w:t>В 2021 году</w:t>
      </w:r>
      <w:r w:rsidR="00D72CF1" w:rsidRPr="00F07BDE">
        <w:rPr>
          <w:rFonts w:ascii="Times New Roman" w:eastAsia="PMingLiU" w:hAnsi="Times New Roman" w:cs="Times New Roman"/>
          <w:bCs/>
          <w:iCs/>
          <w:sz w:val="28"/>
          <w:szCs w:val="28"/>
          <w:lang w:eastAsia="ru-RU"/>
        </w:rPr>
        <w:t xml:space="preserve"> </w:t>
      </w:r>
      <w:r w:rsidRPr="00F07BDE">
        <w:rPr>
          <w:rFonts w:ascii="Times New Roman" w:eastAsia="PMingLiU" w:hAnsi="Times New Roman" w:cs="Times New Roman"/>
          <w:bCs/>
          <w:iCs/>
          <w:sz w:val="28"/>
          <w:szCs w:val="28"/>
          <w:lang w:eastAsia="ru-RU"/>
        </w:rPr>
        <w:t xml:space="preserve">доля </w:t>
      </w:r>
      <w:r w:rsidR="00D72CF1" w:rsidRPr="00F07BDE">
        <w:rPr>
          <w:rFonts w:ascii="Times New Roman" w:eastAsia="PMingLiU" w:hAnsi="Times New Roman" w:cs="Times New Roman"/>
          <w:bCs/>
          <w:iCs/>
          <w:sz w:val="28"/>
          <w:szCs w:val="28"/>
          <w:lang w:eastAsia="ru-RU"/>
        </w:rPr>
        <w:t xml:space="preserve">педагогов имеющих высшую и первую квалификационную </w:t>
      </w:r>
      <w:r w:rsidRPr="00F07BDE">
        <w:rPr>
          <w:rFonts w:ascii="Times New Roman" w:eastAsia="PMingLiU" w:hAnsi="Times New Roman" w:cs="Times New Roman"/>
          <w:bCs/>
          <w:iCs/>
          <w:sz w:val="28"/>
          <w:szCs w:val="28"/>
          <w:lang w:eastAsia="ru-RU"/>
        </w:rPr>
        <w:t>категорию увеличилась до</w:t>
      </w:r>
      <w:r w:rsidR="00D72CF1" w:rsidRPr="00F07BDE">
        <w:rPr>
          <w:rFonts w:ascii="Times New Roman" w:eastAsia="PMingLiU" w:hAnsi="Times New Roman" w:cs="Times New Roman"/>
          <w:bCs/>
          <w:iCs/>
          <w:sz w:val="28"/>
          <w:szCs w:val="28"/>
          <w:lang w:eastAsia="ru-RU"/>
        </w:rPr>
        <w:t xml:space="preserve"> 81 % (2020 г. – 74%). </w:t>
      </w:r>
      <w:r w:rsidRPr="00F07BDE">
        <w:rPr>
          <w:rFonts w:ascii="Times New Roman" w:eastAsia="PMingLiU" w:hAnsi="Times New Roman" w:cs="Times New Roman"/>
          <w:bCs/>
          <w:iCs/>
          <w:sz w:val="28"/>
          <w:szCs w:val="28"/>
          <w:lang w:eastAsia="ru-RU"/>
        </w:rPr>
        <w:t>Н</w:t>
      </w:r>
      <w:r w:rsidR="00D72CF1" w:rsidRPr="00F07BDE">
        <w:rPr>
          <w:rFonts w:ascii="Times New Roman" w:eastAsia="PMingLiU" w:hAnsi="Times New Roman" w:cs="Times New Roman"/>
          <w:sz w:val="28"/>
          <w:szCs w:val="28"/>
          <w:lang w:eastAsia="ru-RU"/>
        </w:rPr>
        <w:t xml:space="preserve">аграды различного уровня </w:t>
      </w:r>
      <w:r w:rsidR="00FB1C42" w:rsidRPr="00F07BDE">
        <w:rPr>
          <w:rFonts w:ascii="Times New Roman" w:eastAsia="PMingLiU" w:hAnsi="Times New Roman" w:cs="Times New Roman"/>
          <w:sz w:val="28"/>
          <w:szCs w:val="28"/>
          <w:lang w:eastAsia="ru-RU"/>
        </w:rPr>
        <w:t xml:space="preserve">в 2021 году </w:t>
      </w:r>
      <w:r w:rsidR="00D72CF1" w:rsidRPr="00F07BDE">
        <w:rPr>
          <w:rFonts w:ascii="Times New Roman" w:eastAsia="PMingLiU" w:hAnsi="Times New Roman" w:cs="Times New Roman"/>
          <w:sz w:val="28"/>
          <w:szCs w:val="28"/>
          <w:lang w:eastAsia="ru-RU"/>
        </w:rPr>
        <w:t xml:space="preserve">получили 65 работник </w:t>
      </w:r>
      <w:r w:rsidR="00FB1C42" w:rsidRPr="00F07BDE">
        <w:rPr>
          <w:rFonts w:ascii="Times New Roman" w:eastAsia="PMingLiU" w:hAnsi="Times New Roman" w:cs="Times New Roman"/>
          <w:sz w:val="28"/>
          <w:szCs w:val="28"/>
          <w:lang w:eastAsia="ru-RU"/>
        </w:rPr>
        <w:t xml:space="preserve">МАУ ДО </w:t>
      </w:r>
      <w:r w:rsidR="00D72CF1" w:rsidRPr="00F07BDE">
        <w:rPr>
          <w:rFonts w:ascii="Times New Roman" w:eastAsia="PMingLiU" w:hAnsi="Times New Roman" w:cs="Times New Roman"/>
          <w:sz w:val="28"/>
          <w:szCs w:val="28"/>
          <w:lang w:eastAsia="ru-RU"/>
        </w:rPr>
        <w:t xml:space="preserve"> (2020 г. – 90 чел.), из них 2 работника награждены нагрудным знаком «Почетный работник воспитания и просвещения РФ», 2 – Почетной грамотой Министерства </w:t>
      </w:r>
      <w:r w:rsidR="00D72CF1" w:rsidRPr="00F07BDE">
        <w:rPr>
          <w:rFonts w:ascii="Times New Roman" w:eastAsia="PMingLiU" w:hAnsi="Times New Roman" w:cs="Times New Roman"/>
          <w:sz w:val="28"/>
          <w:szCs w:val="28"/>
          <w:lang w:eastAsia="ru-RU"/>
        </w:rPr>
        <w:lastRenderedPageBreak/>
        <w:t>просвещения РФ, 1 работник награжден Благодарственным письмом Управляющего ГЗО, Доска Почета города – 4 работника.</w:t>
      </w:r>
    </w:p>
    <w:p w:rsidR="00D72CF1" w:rsidRPr="00F07BDE" w:rsidRDefault="00D72CF1" w:rsidP="00D72CF1">
      <w:pPr>
        <w:spacing w:after="0" w:line="240" w:lineRule="auto"/>
        <w:jc w:val="center"/>
        <w:rPr>
          <w:rFonts w:ascii="Times New Roman" w:eastAsia="PMingLiU" w:hAnsi="Times New Roman" w:cs="Times New Roman"/>
          <w:b/>
          <w:sz w:val="26"/>
          <w:szCs w:val="26"/>
          <w:u w:val="single"/>
          <w:lang w:eastAsia="ru-RU"/>
        </w:rPr>
      </w:pPr>
    </w:p>
    <w:p w:rsidR="00D72CF1" w:rsidRPr="00F07BDE" w:rsidRDefault="00FB1C42" w:rsidP="00FB1C42">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 xml:space="preserve">Раздел </w:t>
      </w:r>
      <w:r w:rsidR="00D26D33">
        <w:rPr>
          <w:rFonts w:ascii="Times New Roman" w:eastAsia="PMingLiU" w:hAnsi="Times New Roman" w:cs="Times New Roman"/>
          <w:b/>
          <w:sz w:val="28"/>
          <w:szCs w:val="28"/>
          <w:lang w:eastAsia="ru-RU"/>
        </w:rPr>
        <w:t>3.</w:t>
      </w:r>
      <w:r w:rsidRPr="00F07BDE">
        <w:rPr>
          <w:rFonts w:ascii="Times New Roman" w:eastAsia="PMingLiU" w:hAnsi="Times New Roman" w:cs="Times New Roman"/>
          <w:b/>
          <w:sz w:val="28"/>
          <w:szCs w:val="28"/>
          <w:lang w:eastAsia="ru-RU"/>
        </w:rPr>
        <w:t xml:space="preserve">4. </w:t>
      </w:r>
      <w:r w:rsidR="00D72CF1" w:rsidRPr="00F07BDE">
        <w:rPr>
          <w:rFonts w:ascii="Times New Roman" w:eastAsia="PMingLiU" w:hAnsi="Times New Roman" w:cs="Times New Roman"/>
          <w:b/>
          <w:sz w:val="28"/>
          <w:szCs w:val="28"/>
          <w:lang w:eastAsia="ru-RU"/>
        </w:rPr>
        <w:t>Организация дополнительного профессионального образования</w:t>
      </w:r>
    </w:p>
    <w:p w:rsidR="00D72CF1" w:rsidRPr="00F07BDE" w:rsidRDefault="00D72CF1" w:rsidP="00FB1C42">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 xml:space="preserve">МБОУ ДПО "УМЦРО" </w:t>
      </w:r>
    </w:p>
    <w:p w:rsidR="00D72CF1" w:rsidRPr="00F07BDE" w:rsidRDefault="00D72CF1" w:rsidP="00D72CF1">
      <w:pPr>
        <w:tabs>
          <w:tab w:val="num" w:pos="0"/>
        </w:tabs>
        <w:spacing w:after="0" w:line="240" w:lineRule="auto"/>
        <w:jc w:val="both"/>
        <w:rPr>
          <w:rFonts w:ascii="Times New Roman" w:eastAsia="PMingLiU" w:hAnsi="Times New Roman" w:cs="Times New Roman"/>
          <w:sz w:val="28"/>
          <w:szCs w:val="28"/>
          <w:lang w:eastAsia="ru-RU"/>
        </w:rPr>
      </w:pPr>
      <w:r w:rsidRPr="00F07BDE">
        <w:rPr>
          <w:rFonts w:ascii="Times New Roman" w:eastAsia="PMingLiU" w:hAnsi="Times New Roman" w:cs="Times New Roman"/>
          <w:bCs/>
          <w:iCs/>
          <w:sz w:val="24"/>
          <w:szCs w:val="24"/>
          <w:lang w:eastAsia="ru-RU"/>
        </w:rPr>
        <w:tab/>
      </w:r>
      <w:r w:rsidRPr="00F07BDE">
        <w:rPr>
          <w:rFonts w:ascii="Times New Roman" w:eastAsia="PMingLiU" w:hAnsi="Times New Roman" w:cs="Times New Roman"/>
          <w:bCs/>
          <w:iCs/>
          <w:sz w:val="28"/>
          <w:szCs w:val="28"/>
          <w:lang w:eastAsia="ru-RU"/>
        </w:rPr>
        <w:t>В организации</w:t>
      </w:r>
      <w:r w:rsidRPr="00F07BDE">
        <w:rPr>
          <w:rFonts w:ascii="Times New Roman" w:eastAsia="PMingLiU" w:hAnsi="Times New Roman" w:cs="Times New Roman"/>
          <w:sz w:val="28"/>
          <w:szCs w:val="28"/>
          <w:lang w:eastAsia="ru-RU"/>
        </w:rPr>
        <w:t xml:space="preserve"> дополнительного профессионального образования</w:t>
      </w:r>
      <w:r w:rsidRPr="00F07BDE">
        <w:rPr>
          <w:rFonts w:ascii="Times New Roman" w:eastAsia="PMingLiU" w:hAnsi="Times New Roman" w:cs="Times New Roman"/>
          <w:bCs/>
          <w:iCs/>
          <w:sz w:val="28"/>
          <w:szCs w:val="28"/>
          <w:lang w:eastAsia="ru-RU"/>
        </w:rPr>
        <w:t xml:space="preserve"> – МБОУ ДПО «УМЦРО» - по сос</w:t>
      </w:r>
      <w:r w:rsidR="00FB1C42" w:rsidRPr="00F07BDE">
        <w:rPr>
          <w:rFonts w:ascii="Times New Roman" w:eastAsia="PMingLiU" w:hAnsi="Times New Roman" w:cs="Times New Roman"/>
          <w:bCs/>
          <w:iCs/>
          <w:sz w:val="28"/>
          <w:szCs w:val="28"/>
          <w:lang w:eastAsia="ru-RU"/>
        </w:rPr>
        <w:t>тоянию на 31.05.2021 г. работало 17 человек (2020 г. – 17 человек</w:t>
      </w:r>
      <w:r w:rsidRPr="00F07BDE">
        <w:rPr>
          <w:rFonts w:ascii="Times New Roman" w:eastAsia="PMingLiU" w:hAnsi="Times New Roman" w:cs="Times New Roman"/>
          <w:bCs/>
          <w:iCs/>
          <w:sz w:val="28"/>
          <w:szCs w:val="28"/>
          <w:lang w:eastAsia="ru-RU"/>
        </w:rPr>
        <w:t>), из них 9 педагогических работников, 2 руководящих работника</w:t>
      </w:r>
      <w:r w:rsidRPr="00F07BDE">
        <w:rPr>
          <w:rFonts w:ascii="Times New Roman" w:eastAsia="PMingLiU" w:hAnsi="Times New Roman" w:cs="Times New Roman"/>
          <w:sz w:val="28"/>
          <w:szCs w:val="28"/>
          <w:lang w:eastAsia="ru-RU"/>
        </w:rPr>
        <w:t>.</w:t>
      </w:r>
    </w:p>
    <w:p w:rsidR="00D72CF1" w:rsidRPr="00F07BDE" w:rsidRDefault="00D72CF1" w:rsidP="00D72CF1">
      <w:pPr>
        <w:spacing w:after="0" w:line="240" w:lineRule="auto"/>
        <w:ind w:firstLine="708"/>
        <w:jc w:val="both"/>
        <w:rPr>
          <w:rFonts w:ascii="Times New Roman" w:eastAsia="PMingLiU" w:hAnsi="Times New Roman" w:cs="Times New Roman"/>
          <w:sz w:val="28"/>
          <w:szCs w:val="28"/>
          <w:lang w:eastAsia="ru-RU"/>
        </w:rPr>
      </w:pPr>
      <w:r w:rsidRPr="00F07BDE">
        <w:rPr>
          <w:rFonts w:ascii="Times New Roman" w:eastAsia="PMingLiU" w:hAnsi="Times New Roman" w:cs="Times New Roman"/>
          <w:sz w:val="28"/>
          <w:szCs w:val="28"/>
          <w:lang w:eastAsia="ru-RU"/>
        </w:rPr>
        <w:t xml:space="preserve">Основные профессионально значимые </w:t>
      </w:r>
      <w:r w:rsidR="00D26D33" w:rsidRPr="00F07BDE">
        <w:rPr>
          <w:rFonts w:ascii="Times New Roman" w:eastAsia="PMingLiU" w:hAnsi="Times New Roman" w:cs="Times New Roman"/>
          <w:sz w:val="28"/>
          <w:szCs w:val="28"/>
          <w:lang w:eastAsia="ru-RU"/>
        </w:rPr>
        <w:t>характеристики педагогов</w:t>
      </w:r>
      <w:r w:rsidR="00FB1C42" w:rsidRPr="00F07BDE">
        <w:rPr>
          <w:rFonts w:ascii="Times New Roman" w:eastAsia="PMingLiU" w:hAnsi="Times New Roman" w:cs="Times New Roman"/>
          <w:sz w:val="28"/>
          <w:szCs w:val="28"/>
          <w:lang w:eastAsia="ru-RU"/>
        </w:rPr>
        <w:t xml:space="preserve"> представлены в таблицах и диаграммах.</w:t>
      </w:r>
    </w:p>
    <w:p w:rsidR="00D72CF1" w:rsidRPr="00F07BDE" w:rsidRDefault="00D72CF1" w:rsidP="00D72CF1">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4"/>
          <w:szCs w:val="24"/>
          <w:lang w:eastAsia="ru-RU"/>
        </w:rPr>
      </w:pPr>
    </w:p>
    <w:p w:rsidR="00D72CF1" w:rsidRPr="00F07BDE" w:rsidRDefault="00FB1C42" w:rsidP="00FB1C42">
      <w:pPr>
        <w:widowControl w:val="0"/>
        <w:shd w:val="clear" w:color="auto" w:fill="FFFFFF"/>
        <w:autoSpaceDE w:val="0"/>
        <w:autoSpaceDN w:val="0"/>
        <w:adjustRightInd w:val="0"/>
        <w:spacing w:after="0" w:line="240" w:lineRule="auto"/>
        <w:jc w:val="both"/>
        <w:rPr>
          <w:rFonts w:ascii="Times New Roman" w:eastAsia="MT Extra" w:hAnsi="Times New Roman" w:cs="Times New Roman"/>
          <w:b/>
          <w:bCs/>
          <w:iCs/>
          <w:sz w:val="28"/>
          <w:szCs w:val="28"/>
          <w:lang w:eastAsia="ru-RU"/>
        </w:rPr>
      </w:pPr>
      <w:r w:rsidRPr="00F07BDE">
        <w:rPr>
          <w:rFonts w:ascii="Times New Roman" w:eastAsia="MT Extra" w:hAnsi="Times New Roman" w:cs="Times New Roman"/>
          <w:b/>
          <w:bCs/>
          <w:iCs/>
          <w:sz w:val="28"/>
          <w:szCs w:val="28"/>
          <w:lang w:eastAsia="ru-RU"/>
        </w:rPr>
        <w:t xml:space="preserve">Таблица </w:t>
      </w:r>
      <w:r w:rsidR="00D72CF1" w:rsidRPr="00F07BDE">
        <w:rPr>
          <w:rFonts w:ascii="Times New Roman" w:eastAsia="MT Extra" w:hAnsi="Times New Roman" w:cs="Times New Roman"/>
          <w:b/>
          <w:bCs/>
          <w:iCs/>
          <w:sz w:val="28"/>
          <w:szCs w:val="28"/>
          <w:lang w:eastAsia="ru-RU"/>
        </w:rPr>
        <w:t xml:space="preserve">Образовательный ценз педагогических и руководящих работников </w:t>
      </w:r>
    </w:p>
    <w:p w:rsidR="00D72CF1" w:rsidRPr="00F07BDE" w:rsidRDefault="00D72CF1" w:rsidP="00FB1C42">
      <w:pPr>
        <w:widowControl w:val="0"/>
        <w:shd w:val="clear" w:color="auto" w:fill="FFFFFF"/>
        <w:autoSpaceDE w:val="0"/>
        <w:autoSpaceDN w:val="0"/>
        <w:adjustRightInd w:val="0"/>
        <w:spacing w:after="0" w:line="240" w:lineRule="auto"/>
        <w:jc w:val="both"/>
        <w:rPr>
          <w:rFonts w:ascii="Times New Roman" w:eastAsia="MT Extra" w:hAnsi="Times New Roman" w:cs="Times New Roman"/>
          <w:b/>
          <w:bCs/>
          <w:iCs/>
          <w:sz w:val="28"/>
          <w:szCs w:val="28"/>
          <w:lang w:eastAsia="ru-RU"/>
        </w:rPr>
      </w:pPr>
      <w:r w:rsidRPr="00F07BDE">
        <w:rPr>
          <w:rFonts w:ascii="Times New Roman" w:eastAsia="MT Extra" w:hAnsi="Times New Roman" w:cs="Times New Roman"/>
          <w:b/>
          <w:bCs/>
          <w:iCs/>
          <w:sz w:val="28"/>
          <w:szCs w:val="28"/>
          <w:lang w:eastAsia="ru-RU"/>
        </w:rPr>
        <w:t>МБОУ ДПО «УМЦРО»</w:t>
      </w:r>
      <w:r w:rsidR="00FB1C42" w:rsidRPr="00F07BDE">
        <w:rPr>
          <w:rStyle w:val="ab"/>
          <w:rFonts w:ascii="Times New Roman" w:eastAsia="MT Extra" w:hAnsi="Times New Roman" w:cs="Times New Roman"/>
          <w:b/>
          <w:bCs/>
          <w:iCs/>
          <w:sz w:val="28"/>
          <w:szCs w:val="28"/>
          <w:lang w:eastAsia="ru-RU"/>
        </w:rPr>
        <w:footnoteReference w:id="8"/>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4"/>
        <w:gridCol w:w="656"/>
        <w:gridCol w:w="594"/>
        <w:gridCol w:w="900"/>
        <w:gridCol w:w="860"/>
        <w:gridCol w:w="720"/>
        <w:gridCol w:w="720"/>
        <w:gridCol w:w="540"/>
        <w:gridCol w:w="720"/>
        <w:gridCol w:w="604"/>
        <w:gridCol w:w="733"/>
        <w:gridCol w:w="1134"/>
      </w:tblGrid>
      <w:tr w:rsidR="00D72CF1" w:rsidRPr="00F07BDE" w:rsidTr="00AF57C1">
        <w:trPr>
          <w:trHeight w:val="690"/>
          <w:jc w:val="center"/>
        </w:trPr>
        <w:tc>
          <w:tcPr>
            <w:tcW w:w="1654" w:type="dxa"/>
            <w:vMerge w:val="restart"/>
            <w:shd w:val="clear" w:color="auto" w:fill="auto"/>
            <w:vAlign w:val="center"/>
          </w:tcPr>
          <w:p w:rsidR="00D72CF1" w:rsidRPr="00F07BDE" w:rsidRDefault="00D72CF1" w:rsidP="00D72CF1">
            <w:pPr>
              <w:spacing w:after="0" w:line="240" w:lineRule="auto"/>
              <w:ind w:left="-2900" w:firstLine="2900"/>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Категория работников</w:t>
            </w:r>
          </w:p>
        </w:tc>
        <w:tc>
          <w:tcPr>
            <w:tcW w:w="1250" w:type="dxa"/>
            <w:gridSpan w:val="2"/>
            <w:vMerge w:val="restart"/>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Кандидаты и доктора наук</w:t>
            </w:r>
          </w:p>
        </w:tc>
        <w:tc>
          <w:tcPr>
            <w:tcW w:w="1760" w:type="dxa"/>
            <w:gridSpan w:val="2"/>
            <w:vMerge w:val="restart"/>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Высшее профессиональное</w:t>
            </w:r>
          </w:p>
        </w:tc>
        <w:tc>
          <w:tcPr>
            <w:tcW w:w="2700" w:type="dxa"/>
            <w:gridSpan w:val="4"/>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 xml:space="preserve">Среднее профессиональное </w:t>
            </w:r>
          </w:p>
        </w:tc>
        <w:tc>
          <w:tcPr>
            <w:tcW w:w="1337" w:type="dxa"/>
            <w:gridSpan w:val="2"/>
            <w:vMerge w:val="restart"/>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Общее образование</w:t>
            </w:r>
          </w:p>
        </w:tc>
        <w:tc>
          <w:tcPr>
            <w:tcW w:w="1134" w:type="dxa"/>
            <w:vMerge w:val="restart"/>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r>
      <w:tr w:rsidR="00D72CF1" w:rsidRPr="00F07BDE" w:rsidTr="00AF57C1">
        <w:trPr>
          <w:trHeight w:val="690"/>
          <w:jc w:val="center"/>
        </w:trPr>
        <w:tc>
          <w:tcPr>
            <w:tcW w:w="1654" w:type="dxa"/>
            <w:vMerge/>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p>
        </w:tc>
        <w:tc>
          <w:tcPr>
            <w:tcW w:w="1250" w:type="dxa"/>
            <w:gridSpan w:val="2"/>
            <w:vMerge/>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p>
        </w:tc>
        <w:tc>
          <w:tcPr>
            <w:tcW w:w="1760" w:type="dxa"/>
            <w:gridSpan w:val="2"/>
            <w:vMerge/>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p>
        </w:tc>
        <w:tc>
          <w:tcPr>
            <w:tcW w:w="1440" w:type="dxa"/>
            <w:gridSpan w:val="2"/>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специалисты среднего звена</w:t>
            </w:r>
          </w:p>
        </w:tc>
        <w:tc>
          <w:tcPr>
            <w:tcW w:w="1260" w:type="dxa"/>
            <w:gridSpan w:val="2"/>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квалифицированные рабочие</w:t>
            </w:r>
          </w:p>
        </w:tc>
        <w:tc>
          <w:tcPr>
            <w:tcW w:w="1337" w:type="dxa"/>
            <w:gridSpan w:val="2"/>
            <w:vMerge/>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p>
        </w:tc>
        <w:tc>
          <w:tcPr>
            <w:tcW w:w="1134" w:type="dxa"/>
            <w:vMerge/>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p>
        </w:tc>
      </w:tr>
      <w:tr w:rsidR="00D72CF1" w:rsidRPr="00F07BDE" w:rsidTr="00AF57C1">
        <w:trPr>
          <w:trHeight w:val="270"/>
          <w:jc w:val="center"/>
        </w:trPr>
        <w:tc>
          <w:tcPr>
            <w:tcW w:w="1654" w:type="dxa"/>
            <w:vMerge/>
            <w:shd w:val="clear" w:color="auto" w:fill="auto"/>
            <w:vAlign w:val="center"/>
          </w:tcPr>
          <w:p w:rsidR="00D72CF1" w:rsidRPr="00F07BDE" w:rsidRDefault="00D72CF1" w:rsidP="00D72CF1">
            <w:pPr>
              <w:spacing w:after="0" w:line="240" w:lineRule="auto"/>
              <w:rPr>
                <w:rFonts w:ascii="Times New Roman" w:eastAsia="PMingLiU" w:hAnsi="Times New Roman" w:cs="Times New Roman"/>
                <w:bCs/>
                <w:sz w:val="21"/>
                <w:szCs w:val="21"/>
                <w:lang w:eastAsia="ru-RU"/>
              </w:rPr>
            </w:pPr>
          </w:p>
        </w:tc>
        <w:tc>
          <w:tcPr>
            <w:tcW w:w="656"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чел.</w:t>
            </w:r>
          </w:p>
        </w:tc>
        <w:tc>
          <w:tcPr>
            <w:tcW w:w="594"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w:t>
            </w:r>
          </w:p>
        </w:tc>
        <w:tc>
          <w:tcPr>
            <w:tcW w:w="90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86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2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2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54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2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604"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чел.</w:t>
            </w:r>
          </w:p>
        </w:tc>
        <w:tc>
          <w:tcPr>
            <w:tcW w:w="733"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113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p>
        </w:tc>
      </w:tr>
      <w:tr w:rsidR="00D72CF1" w:rsidRPr="00F07BDE" w:rsidTr="00AF57C1">
        <w:trPr>
          <w:trHeight w:val="270"/>
          <w:jc w:val="center"/>
        </w:trPr>
        <w:tc>
          <w:tcPr>
            <w:tcW w:w="1654"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Педагогические работники</w:t>
            </w:r>
          </w:p>
        </w:tc>
        <w:tc>
          <w:tcPr>
            <w:tcW w:w="656"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w:t>
            </w:r>
          </w:p>
        </w:tc>
        <w:tc>
          <w:tcPr>
            <w:tcW w:w="594"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90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9</w:t>
            </w:r>
          </w:p>
        </w:tc>
        <w:tc>
          <w:tcPr>
            <w:tcW w:w="86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100,0</w:t>
            </w:r>
          </w:p>
        </w:tc>
        <w:tc>
          <w:tcPr>
            <w:tcW w:w="72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2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54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2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604"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33"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113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9</w:t>
            </w:r>
          </w:p>
        </w:tc>
      </w:tr>
      <w:tr w:rsidR="00D72CF1" w:rsidRPr="00F07BDE" w:rsidTr="00AF57C1">
        <w:trPr>
          <w:trHeight w:val="525"/>
          <w:jc w:val="center"/>
        </w:trPr>
        <w:tc>
          <w:tcPr>
            <w:tcW w:w="1654"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bCs/>
                <w:sz w:val="21"/>
                <w:szCs w:val="21"/>
                <w:lang w:eastAsia="ru-RU"/>
              </w:rPr>
            </w:pPr>
            <w:r w:rsidRPr="00F07BDE">
              <w:rPr>
                <w:rFonts w:ascii="Times New Roman" w:eastAsia="PMingLiU" w:hAnsi="Times New Roman" w:cs="Times New Roman"/>
                <w:bCs/>
                <w:sz w:val="21"/>
                <w:szCs w:val="21"/>
                <w:lang w:eastAsia="ru-RU"/>
              </w:rPr>
              <w:t>Руководящие работники*</w:t>
            </w:r>
          </w:p>
        </w:tc>
        <w:tc>
          <w:tcPr>
            <w:tcW w:w="656"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w:t>
            </w:r>
          </w:p>
        </w:tc>
        <w:tc>
          <w:tcPr>
            <w:tcW w:w="594"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50,0</w:t>
            </w:r>
          </w:p>
        </w:tc>
        <w:tc>
          <w:tcPr>
            <w:tcW w:w="90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1</w:t>
            </w:r>
          </w:p>
        </w:tc>
        <w:tc>
          <w:tcPr>
            <w:tcW w:w="86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50,0</w:t>
            </w:r>
          </w:p>
        </w:tc>
        <w:tc>
          <w:tcPr>
            <w:tcW w:w="72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2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54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20"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604"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733" w:type="dxa"/>
            <w:shd w:val="clear" w:color="auto" w:fill="auto"/>
            <w:vAlign w:val="center"/>
          </w:tcPr>
          <w:p w:rsidR="00D72CF1" w:rsidRPr="00F07BDE" w:rsidRDefault="00D72CF1" w:rsidP="00D72CF1">
            <w:pPr>
              <w:spacing w:after="0" w:line="240" w:lineRule="auto"/>
              <w:jc w:val="center"/>
              <w:rPr>
                <w:rFonts w:ascii="Times New Roman" w:eastAsia="PMingLiU" w:hAnsi="Times New Roman" w:cs="Times New Roman"/>
                <w:sz w:val="21"/>
                <w:szCs w:val="21"/>
                <w:lang w:eastAsia="ru-RU"/>
              </w:rPr>
            </w:pPr>
            <w:r w:rsidRPr="00F07BDE">
              <w:rPr>
                <w:rFonts w:ascii="Times New Roman" w:eastAsia="PMingLiU" w:hAnsi="Times New Roman" w:cs="Times New Roman"/>
                <w:sz w:val="21"/>
                <w:szCs w:val="21"/>
                <w:lang w:eastAsia="ru-RU"/>
              </w:rPr>
              <w:t>−</w:t>
            </w:r>
          </w:p>
        </w:tc>
        <w:tc>
          <w:tcPr>
            <w:tcW w:w="113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2</w:t>
            </w:r>
          </w:p>
        </w:tc>
      </w:tr>
      <w:tr w:rsidR="00D72CF1" w:rsidRPr="00F07BDE" w:rsidTr="00AF57C1">
        <w:trPr>
          <w:trHeight w:val="270"/>
          <w:jc w:val="center"/>
        </w:trPr>
        <w:tc>
          <w:tcPr>
            <w:tcW w:w="165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ИТОГО</w:t>
            </w:r>
          </w:p>
        </w:tc>
        <w:tc>
          <w:tcPr>
            <w:tcW w:w="656"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1</w:t>
            </w:r>
          </w:p>
        </w:tc>
        <w:tc>
          <w:tcPr>
            <w:tcW w:w="59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9,1</w:t>
            </w:r>
          </w:p>
        </w:tc>
        <w:tc>
          <w:tcPr>
            <w:tcW w:w="90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10</w:t>
            </w:r>
          </w:p>
        </w:tc>
        <w:tc>
          <w:tcPr>
            <w:tcW w:w="86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90,9</w:t>
            </w:r>
          </w:p>
        </w:tc>
        <w:tc>
          <w:tcPr>
            <w:tcW w:w="72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w:t>
            </w:r>
          </w:p>
        </w:tc>
        <w:tc>
          <w:tcPr>
            <w:tcW w:w="72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w:t>
            </w:r>
          </w:p>
        </w:tc>
        <w:tc>
          <w:tcPr>
            <w:tcW w:w="54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w:t>
            </w:r>
          </w:p>
        </w:tc>
        <w:tc>
          <w:tcPr>
            <w:tcW w:w="72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w:t>
            </w:r>
          </w:p>
        </w:tc>
        <w:tc>
          <w:tcPr>
            <w:tcW w:w="60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w:t>
            </w:r>
          </w:p>
        </w:tc>
        <w:tc>
          <w:tcPr>
            <w:tcW w:w="733"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sz w:val="21"/>
                <w:szCs w:val="21"/>
                <w:lang w:eastAsia="ru-RU"/>
              </w:rPr>
            </w:pPr>
            <w:r w:rsidRPr="00F07BDE">
              <w:rPr>
                <w:rFonts w:ascii="Times New Roman" w:eastAsia="PMingLiU" w:hAnsi="Times New Roman" w:cs="Times New Roman"/>
                <w:b/>
                <w:sz w:val="21"/>
                <w:szCs w:val="21"/>
                <w:lang w:eastAsia="ru-RU"/>
              </w:rPr>
              <w:t>−</w:t>
            </w:r>
          </w:p>
        </w:tc>
        <w:tc>
          <w:tcPr>
            <w:tcW w:w="1134"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sz w:val="21"/>
                <w:szCs w:val="21"/>
                <w:lang w:eastAsia="ru-RU"/>
              </w:rPr>
            </w:pPr>
            <w:r w:rsidRPr="00F07BDE">
              <w:rPr>
                <w:rFonts w:ascii="Times New Roman" w:eastAsia="PMingLiU" w:hAnsi="Times New Roman" w:cs="Times New Roman"/>
                <w:b/>
                <w:bCs/>
                <w:sz w:val="21"/>
                <w:szCs w:val="21"/>
                <w:lang w:eastAsia="ru-RU"/>
              </w:rPr>
              <w:t>11</w:t>
            </w:r>
          </w:p>
        </w:tc>
      </w:tr>
    </w:tbl>
    <w:p w:rsidR="00FB1C42" w:rsidRPr="00F07BDE" w:rsidRDefault="00FB1C42" w:rsidP="00D72CF1">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4"/>
          <w:szCs w:val="24"/>
          <w:lang w:eastAsia="ru-RU"/>
        </w:rPr>
      </w:pPr>
    </w:p>
    <w:p w:rsidR="00FB1C42" w:rsidRPr="00F07BDE" w:rsidRDefault="00FB1C42" w:rsidP="00D72CF1">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4"/>
          <w:szCs w:val="24"/>
          <w:lang w:eastAsia="ru-RU"/>
        </w:rPr>
      </w:pPr>
    </w:p>
    <w:p w:rsidR="00FB1C42" w:rsidRPr="00F07BDE" w:rsidRDefault="00FB1C42" w:rsidP="00D72CF1">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4"/>
          <w:szCs w:val="24"/>
          <w:lang w:eastAsia="ru-RU"/>
        </w:rPr>
      </w:pPr>
    </w:p>
    <w:p w:rsidR="00FB1C42" w:rsidRPr="00F07BDE" w:rsidRDefault="00FB1C42" w:rsidP="00D72CF1">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4"/>
          <w:szCs w:val="24"/>
          <w:lang w:eastAsia="ru-RU"/>
        </w:rPr>
      </w:pPr>
    </w:p>
    <w:p w:rsidR="00FB1C42" w:rsidRPr="00F07BDE" w:rsidRDefault="00FB1C42" w:rsidP="00D72CF1">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4"/>
          <w:szCs w:val="24"/>
          <w:lang w:eastAsia="ru-RU"/>
        </w:rPr>
      </w:pPr>
    </w:p>
    <w:p w:rsidR="00FB1C42" w:rsidRPr="00F07BDE" w:rsidRDefault="00FB1C42" w:rsidP="00D72CF1">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4"/>
          <w:szCs w:val="24"/>
          <w:lang w:eastAsia="ru-RU"/>
        </w:rPr>
      </w:pPr>
    </w:p>
    <w:p w:rsidR="00D72CF1" w:rsidRPr="00F07BDE" w:rsidRDefault="00FB1C42" w:rsidP="00FB1C42">
      <w:pPr>
        <w:widowControl w:val="0"/>
        <w:shd w:val="clear" w:color="auto" w:fill="FFFFFF"/>
        <w:autoSpaceDE w:val="0"/>
        <w:autoSpaceDN w:val="0"/>
        <w:adjustRightInd w:val="0"/>
        <w:spacing w:after="0" w:line="240" w:lineRule="auto"/>
        <w:jc w:val="both"/>
        <w:rPr>
          <w:rFonts w:ascii="Times New Roman" w:eastAsia="MT Extra" w:hAnsi="Times New Roman" w:cs="Times New Roman"/>
          <w:b/>
          <w:bCs/>
          <w:iCs/>
          <w:sz w:val="28"/>
          <w:szCs w:val="28"/>
          <w:lang w:eastAsia="ru-RU"/>
        </w:rPr>
      </w:pPr>
      <w:r w:rsidRPr="00F07BDE">
        <w:rPr>
          <w:rFonts w:ascii="Times New Roman" w:eastAsia="MT Extra" w:hAnsi="Times New Roman" w:cs="Times New Roman"/>
          <w:b/>
          <w:bCs/>
          <w:iCs/>
          <w:sz w:val="28"/>
          <w:szCs w:val="28"/>
          <w:lang w:eastAsia="ru-RU"/>
        </w:rPr>
        <w:t>Диаграмма</w:t>
      </w:r>
      <w:r w:rsidR="00D72CF1" w:rsidRPr="00F07BDE">
        <w:rPr>
          <w:rFonts w:ascii="Times New Roman" w:eastAsia="MT Extra" w:hAnsi="Times New Roman" w:cs="Times New Roman"/>
          <w:b/>
          <w:bCs/>
          <w:iCs/>
          <w:sz w:val="28"/>
          <w:szCs w:val="28"/>
          <w:lang w:eastAsia="ru-RU"/>
        </w:rPr>
        <w:t>. Общие сведения об укомплектованности и уровне квалификации педагогических работников МБОУ ДПО «УМЦРО»</w:t>
      </w:r>
    </w:p>
    <w:p w:rsidR="00FB1C42" w:rsidRPr="00F07BDE" w:rsidRDefault="00FB1C42" w:rsidP="00FB1C42">
      <w:pPr>
        <w:widowControl w:val="0"/>
        <w:shd w:val="clear" w:color="auto" w:fill="FFFFFF"/>
        <w:autoSpaceDE w:val="0"/>
        <w:autoSpaceDN w:val="0"/>
        <w:adjustRightInd w:val="0"/>
        <w:spacing w:after="0" w:line="240" w:lineRule="auto"/>
        <w:jc w:val="both"/>
        <w:rPr>
          <w:rFonts w:ascii="Times New Roman" w:eastAsia="MT Extra" w:hAnsi="Times New Roman" w:cs="Times New Roman"/>
          <w:b/>
          <w:bCs/>
          <w:iCs/>
          <w:sz w:val="28"/>
          <w:szCs w:val="28"/>
          <w:lang w:eastAsia="ru-RU"/>
        </w:rPr>
      </w:pPr>
    </w:p>
    <w:p w:rsidR="00D72CF1" w:rsidRPr="00F07BDE" w:rsidRDefault="00D72CF1" w:rsidP="00D72CF1">
      <w:pPr>
        <w:widowControl w:val="0"/>
        <w:shd w:val="clear" w:color="auto" w:fill="FFFFFF"/>
        <w:autoSpaceDE w:val="0"/>
        <w:autoSpaceDN w:val="0"/>
        <w:adjustRightInd w:val="0"/>
        <w:spacing w:after="0" w:line="240" w:lineRule="auto"/>
        <w:jc w:val="center"/>
        <w:rPr>
          <w:rFonts w:ascii="Times New Roman" w:eastAsia="MT Extra" w:hAnsi="Times New Roman" w:cs="Times New Roman"/>
          <w:bCs/>
          <w:iCs/>
          <w:color w:val="FF0000"/>
          <w:sz w:val="24"/>
          <w:szCs w:val="24"/>
          <w:lang w:eastAsia="ru-RU"/>
        </w:rPr>
      </w:pPr>
      <w:r w:rsidRPr="00F07BDE">
        <w:rPr>
          <w:rFonts w:ascii="Times New Roman" w:eastAsia="MT Extra" w:hAnsi="Times New Roman" w:cs="Times New Roman"/>
          <w:bCs/>
          <w:iCs/>
          <w:noProof/>
          <w:spacing w:val="6"/>
          <w:w w:val="98"/>
          <w:sz w:val="24"/>
          <w:szCs w:val="24"/>
          <w:lang w:eastAsia="ru-RU"/>
        </w:rPr>
        <w:drawing>
          <wp:inline distT="0" distB="0" distL="0" distR="0" wp14:anchorId="4806F4F8" wp14:editId="4DF097AC">
            <wp:extent cx="4518025" cy="196850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2">
                      <a:extLst>
                        <a:ext uri="{28A0092B-C50C-407E-A947-70E740481C1C}">
                          <a14:useLocalDpi xmlns:a14="http://schemas.microsoft.com/office/drawing/2010/main" val="0"/>
                        </a:ext>
                      </a:extLst>
                    </a:blip>
                    <a:srcRect l="9013" t="15192" r="1637" b="3040"/>
                    <a:stretch>
                      <a:fillRect/>
                    </a:stretch>
                  </pic:blipFill>
                  <pic:spPr bwMode="auto">
                    <a:xfrm>
                      <a:off x="0" y="0"/>
                      <a:ext cx="4518025" cy="1968500"/>
                    </a:xfrm>
                    <a:prstGeom prst="rect">
                      <a:avLst/>
                    </a:prstGeom>
                    <a:noFill/>
                    <a:ln>
                      <a:noFill/>
                    </a:ln>
                  </pic:spPr>
                </pic:pic>
              </a:graphicData>
            </a:graphic>
          </wp:inline>
        </w:drawing>
      </w:r>
    </w:p>
    <w:p w:rsidR="00D72CF1" w:rsidRPr="00F07BDE" w:rsidRDefault="00FB1C42" w:rsidP="00FB1C42">
      <w:pPr>
        <w:widowControl w:val="0"/>
        <w:shd w:val="clear" w:color="auto" w:fill="FFFFFF"/>
        <w:autoSpaceDE w:val="0"/>
        <w:autoSpaceDN w:val="0"/>
        <w:adjustRightInd w:val="0"/>
        <w:spacing w:after="0" w:line="240" w:lineRule="auto"/>
        <w:jc w:val="both"/>
        <w:rPr>
          <w:rFonts w:ascii="Times New Roman" w:eastAsia="MT Extra" w:hAnsi="Times New Roman" w:cs="Times New Roman"/>
          <w:b/>
          <w:bCs/>
          <w:iCs/>
          <w:sz w:val="28"/>
          <w:szCs w:val="28"/>
          <w:lang w:eastAsia="ru-RU"/>
        </w:rPr>
      </w:pPr>
      <w:r w:rsidRPr="00F07BDE">
        <w:rPr>
          <w:rFonts w:ascii="Times New Roman" w:eastAsia="MT Extra" w:hAnsi="Times New Roman" w:cs="Times New Roman"/>
          <w:b/>
          <w:bCs/>
          <w:iCs/>
          <w:sz w:val="28"/>
          <w:szCs w:val="28"/>
          <w:lang w:eastAsia="ru-RU"/>
        </w:rPr>
        <w:t xml:space="preserve">Таблица. </w:t>
      </w:r>
      <w:r w:rsidR="00D72CF1" w:rsidRPr="00F07BDE">
        <w:rPr>
          <w:rFonts w:ascii="Times New Roman" w:eastAsia="MT Extra" w:hAnsi="Times New Roman" w:cs="Times New Roman"/>
          <w:b/>
          <w:bCs/>
          <w:iCs/>
          <w:sz w:val="28"/>
          <w:szCs w:val="28"/>
          <w:lang w:eastAsia="ru-RU"/>
        </w:rPr>
        <w:t xml:space="preserve">Уровень квалификации педагогических и  руководящих </w:t>
      </w:r>
      <w:r w:rsidR="00D72CF1" w:rsidRPr="00F07BDE">
        <w:rPr>
          <w:rFonts w:ascii="Times New Roman" w:eastAsia="MT Extra" w:hAnsi="Times New Roman" w:cs="Times New Roman"/>
          <w:b/>
          <w:bCs/>
          <w:iCs/>
          <w:sz w:val="28"/>
          <w:szCs w:val="28"/>
          <w:lang w:eastAsia="ru-RU"/>
        </w:rPr>
        <w:lastRenderedPageBreak/>
        <w:t>работников МБОУ ДПО «УМЦРО»</w:t>
      </w:r>
      <w:r w:rsidRPr="00F07BDE">
        <w:rPr>
          <w:rStyle w:val="ab"/>
          <w:rFonts w:ascii="Times New Roman" w:eastAsia="MT Extra" w:hAnsi="Times New Roman" w:cs="Times New Roman"/>
          <w:b/>
          <w:bCs/>
          <w:iCs/>
          <w:sz w:val="28"/>
          <w:szCs w:val="28"/>
          <w:lang w:eastAsia="ru-RU"/>
        </w:rPr>
        <w:footnoteReference w:id="9"/>
      </w:r>
    </w:p>
    <w:tbl>
      <w:tblPr>
        <w:tblpPr w:leftFromText="180" w:rightFromText="180" w:vertAnchor="text" w:horzAnchor="margin" w:tblpXSpec="center" w:tblpY="16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908"/>
        <w:gridCol w:w="820"/>
        <w:gridCol w:w="821"/>
        <w:gridCol w:w="820"/>
        <w:gridCol w:w="821"/>
        <w:gridCol w:w="820"/>
        <w:gridCol w:w="821"/>
        <w:gridCol w:w="820"/>
        <w:gridCol w:w="821"/>
        <w:gridCol w:w="1275"/>
      </w:tblGrid>
      <w:tr w:rsidR="00D72CF1" w:rsidRPr="00F07BDE" w:rsidTr="00AF57C1">
        <w:trPr>
          <w:trHeight w:val="675"/>
        </w:trPr>
        <w:tc>
          <w:tcPr>
            <w:tcW w:w="1908" w:type="dxa"/>
            <w:vMerge w:val="restart"/>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Категория работников</w:t>
            </w:r>
          </w:p>
        </w:tc>
        <w:tc>
          <w:tcPr>
            <w:tcW w:w="1641"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Высшая квал. кат.</w:t>
            </w:r>
          </w:p>
        </w:tc>
        <w:tc>
          <w:tcPr>
            <w:tcW w:w="1641"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 xml:space="preserve">Первая </w:t>
            </w:r>
          </w:p>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квал. кат.</w:t>
            </w:r>
          </w:p>
        </w:tc>
        <w:tc>
          <w:tcPr>
            <w:tcW w:w="1641"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 xml:space="preserve">Соответствие занимаемой должности </w:t>
            </w:r>
          </w:p>
        </w:tc>
        <w:tc>
          <w:tcPr>
            <w:tcW w:w="1641"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Не аттестовано</w:t>
            </w:r>
          </w:p>
        </w:tc>
        <w:tc>
          <w:tcPr>
            <w:tcW w:w="1275"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lang w:eastAsia="ru-RU"/>
              </w:rPr>
            </w:pPr>
            <w:r w:rsidRPr="00F07BDE">
              <w:rPr>
                <w:rFonts w:ascii="Times New Roman" w:eastAsia="PMingLiU" w:hAnsi="Times New Roman" w:cs="Times New Roman"/>
                <w:b/>
                <w:bCs/>
                <w:lang w:eastAsia="ru-RU"/>
              </w:rPr>
              <w:t>ИТОГО</w:t>
            </w:r>
          </w:p>
        </w:tc>
      </w:tr>
      <w:tr w:rsidR="00D72CF1" w:rsidRPr="00F07BDE" w:rsidTr="00AF57C1">
        <w:trPr>
          <w:trHeight w:val="270"/>
        </w:trPr>
        <w:tc>
          <w:tcPr>
            <w:tcW w:w="1908" w:type="dxa"/>
            <w:vMerge/>
            <w:shd w:val="clear" w:color="auto" w:fill="FFFFFF"/>
            <w:vAlign w:val="center"/>
          </w:tcPr>
          <w:p w:rsidR="00D72CF1" w:rsidRPr="00F07BDE" w:rsidRDefault="00D72CF1" w:rsidP="00D72CF1">
            <w:pPr>
              <w:spacing w:after="0" w:line="240" w:lineRule="auto"/>
              <w:rPr>
                <w:rFonts w:ascii="Times New Roman" w:eastAsia="PMingLiU" w:hAnsi="Times New Roman" w:cs="Times New Roman"/>
                <w:bCs/>
                <w:lang w:eastAsia="ru-RU"/>
              </w:rPr>
            </w:pP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чел.</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чел.</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чел.</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чел</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1275"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чел</w:t>
            </w:r>
          </w:p>
        </w:tc>
      </w:tr>
      <w:tr w:rsidR="00D72CF1" w:rsidRPr="00F07BDE" w:rsidTr="00AF57C1">
        <w:trPr>
          <w:trHeight w:val="510"/>
        </w:trPr>
        <w:tc>
          <w:tcPr>
            <w:tcW w:w="190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Педагогические работники</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3</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33,3</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3</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33,3</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11,1</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2</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22,2</w:t>
            </w:r>
          </w:p>
        </w:tc>
        <w:tc>
          <w:tcPr>
            <w:tcW w:w="1275"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9</w:t>
            </w:r>
          </w:p>
        </w:tc>
      </w:tr>
      <w:tr w:rsidR="00D72CF1" w:rsidRPr="00F07BDE" w:rsidTr="00AF57C1">
        <w:trPr>
          <w:trHeight w:val="270"/>
        </w:trPr>
        <w:tc>
          <w:tcPr>
            <w:tcW w:w="190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Рук. работники*</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50</w:t>
            </w:r>
          </w:p>
        </w:tc>
        <w:tc>
          <w:tcPr>
            <w:tcW w:w="82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w:t>
            </w:r>
          </w:p>
        </w:tc>
        <w:tc>
          <w:tcPr>
            <w:tcW w:w="821"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50</w:t>
            </w:r>
          </w:p>
        </w:tc>
        <w:tc>
          <w:tcPr>
            <w:tcW w:w="1275"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2</w:t>
            </w:r>
          </w:p>
        </w:tc>
      </w:tr>
      <w:tr w:rsidR="00D72CF1" w:rsidRPr="00F07BDE" w:rsidTr="00AF57C1">
        <w:trPr>
          <w:trHeight w:val="84"/>
        </w:trPr>
        <w:tc>
          <w:tcPr>
            <w:tcW w:w="1908"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lang w:eastAsia="ru-RU"/>
              </w:rPr>
            </w:pPr>
            <w:r w:rsidRPr="00F07BDE">
              <w:rPr>
                <w:rFonts w:ascii="Times New Roman" w:eastAsia="PMingLiU" w:hAnsi="Times New Roman" w:cs="Times New Roman"/>
                <w:b/>
                <w:bCs/>
                <w:lang w:eastAsia="ru-RU"/>
              </w:rPr>
              <w:t>ИТОГО</w:t>
            </w:r>
          </w:p>
        </w:tc>
        <w:tc>
          <w:tcPr>
            <w:tcW w:w="82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3</w:t>
            </w:r>
          </w:p>
        </w:tc>
        <w:tc>
          <w:tcPr>
            <w:tcW w:w="821"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27,3</w:t>
            </w:r>
          </w:p>
        </w:tc>
        <w:tc>
          <w:tcPr>
            <w:tcW w:w="82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3</w:t>
            </w:r>
          </w:p>
        </w:tc>
        <w:tc>
          <w:tcPr>
            <w:tcW w:w="821"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27,3</w:t>
            </w:r>
          </w:p>
        </w:tc>
        <w:tc>
          <w:tcPr>
            <w:tcW w:w="82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2</w:t>
            </w:r>
          </w:p>
        </w:tc>
        <w:tc>
          <w:tcPr>
            <w:tcW w:w="821"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18,2</w:t>
            </w:r>
          </w:p>
        </w:tc>
        <w:tc>
          <w:tcPr>
            <w:tcW w:w="82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3</w:t>
            </w:r>
          </w:p>
        </w:tc>
        <w:tc>
          <w:tcPr>
            <w:tcW w:w="821"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27,3</w:t>
            </w:r>
          </w:p>
        </w:tc>
        <w:tc>
          <w:tcPr>
            <w:tcW w:w="1275"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lang w:eastAsia="ru-RU"/>
              </w:rPr>
            </w:pPr>
            <w:r w:rsidRPr="00F07BDE">
              <w:rPr>
                <w:rFonts w:ascii="Times New Roman" w:eastAsia="PMingLiU" w:hAnsi="Times New Roman" w:cs="Times New Roman"/>
                <w:b/>
                <w:bCs/>
                <w:lang w:eastAsia="ru-RU"/>
              </w:rPr>
              <w:t>11</w:t>
            </w:r>
          </w:p>
        </w:tc>
      </w:tr>
    </w:tbl>
    <w:p w:rsidR="00D72CF1" w:rsidRPr="00F07BDE" w:rsidRDefault="00D72CF1" w:rsidP="00D72CF1">
      <w:pPr>
        <w:widowControl w:val="0"/>
        <w:shd w:val="clear" w:color="auto" w:fill="FFFFFF"/>
        <w:autoSpaceDE w:val="0"/>
        <w:autoSpaceDN w:val="0"/>
        <w:adjustRightInd w:val="0"/>
        <w:spacing w:after="0" w:line="240" w:lineRule="auto"/>
        <w:jc w:val="both"/>
        <w:rPr>
          <w:rFonts w:ascii="Times New Roman" w:eastAsia="MT Extra" w:hAnsi="Times New Roman" w:cs="Times New Roman"/>
          <w:bCs/>
          <w:iCs/>
          <w:sz w:val="20"/>
          <w:szCs w:val="20"/>
          <w:lang w:eastAsia="ru-RU"/>
        </w:rPr>
      </w:pPr>
    </w:p>
    <w:p w:rsidR="00D72CF1" w:rsidRPr="00F07BDE" w:rsidRDefault="00FB1C42" w:rsidP="00FB1C42">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noProof/>
          <w:sz w:val="28"/>
          <w:szCs w:val="28"/>
          <w:lang w:eastAsia="ru-RU"/>
        </w:rPr>
        <w:t xml:space="preserve">Диаграмма. </w:t>
      </w:r>
      <w:r w:rsidR="00D72CF1" w:rsidRPr="00F07BDE">
        <w:rPr>
          <w:rFonts w:ascii="Times New Roman" w:eastAsia="PMingLiU" w:hAnsi="Times New Roman" w:cs="Times New Roman"/>
          <w:b/>
          <w:noProof/>
          <w:sz w:val="28"/>
          <w:szCs w:val="28"/>
          <w:lang w:eastAsia="ru-RU"/>
        </w:rPr>
        <w:t xml:space="preserve">Уровень категорированности педагогических и руководящих работников организаций </w:t>
      </w:r>
      <w:r w:rsidR="00D72CF1" w:rsidRPr="00F07BDE">
        <w:rPr>
          <w:rFonts w:ascii="Times New Roman" w:eastAsia="PMingLiU" w:hAnsi="Times New Roman" w:cs="Times New Roman"/>
          <w:b/>
          <w:sz w:val="28"/>
          <w:szCs w:val="28"/>
          <w:lang w:eastAsia="ru-RU"/>
        </w:rPr>
        <w:t>дополнительного образования МБОУ ДПО «УМЦРО»</w:t>
      </w:r>
    </w:p>
    <w:p w:rsidR="00D72CF1" w:rsidRPr="00F07BDE" w:rsidRDefault="00D72CF1" w:rsidP="00D72CF1">
      <w:pPr>
        <w:spacing w:after="0" w:line="240" w:lineRule="auto"/>
        <w:jc w:val="center"/>
        <w:rPr>
          <w:rFonts w:ascii="Times New Roman" w:eastAsia="PMingLiU" w:hAnsi="Times New Roman" w:cs="Times New Roman"/>
          <w:b/>
          <w:noProof/>
          <w:color w:val="FF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noProof/>
          <w:sz w:val="24"/>
          <w:szCs w:val="24"/>
          <w:lang w:eastAsia="ru-RU"/>
        </w:rPr>
        <w:drawing>
          <wp:inline distT="0" distB="0" distL="0" distR="0" wp14:anchorId="21F78990" wp14:editId="30651841">
            <wp:extent cx="6134100" cy="2638425"/>
            <wp:effectExtent l="0" t="0" r="0" b="9525"/>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2CF1" w:rsidRDefault="00D72CF1" w:rsidP="00D72CF1">
      <w:pPr>
        <w:spacing w:after="0" w:line="240" w:lineRule="auto"/>
        <w:jc w:val="center"/>
        <w:rPr>
          <w:rFonts w:ascii="Times New Roman" w:eastAsia="PMingLiU" w:hAnsi="Times New Roman" w:cs="Times New Roman"/>
          <w:b/>
          <w:noProof/>
          <w:color w:val="FF0000"/>
          <w:sz w:val="24"/>
          <w:szCs w:val="24"/>
          <w:lang w:eastAsia="ru-RU"/>
        </w:rPr>
      </w:pPr>
    </w:p>
    <w:p w:rsidR="00D26D33" w:rsidRPr="00F07BDE" w:rsidRDefault="00D26D33" w:rsidP="00D72CF1">
      <w:pPr>
        <w:spacing w:after="0" w:line="240" w:lineRule="auto"/>
        <w:jc w:val="center"/>
        <w:rPr>
          <w:rFonts w:ascii="Times New Roman" w:eastAsia="PMingLiU" w:hAnsi="Times New Roman" w:cs="Times New Roman"/>
          <w:b/>
          <w:noProof/>
          <w:color w:val="FF0000"/>
          <w:sz w:val="24"/>
          <w:szCs w:val="24"/>
          <w:lang w:eastAsia="ru-RU"/>
        </w:rPr>
      </w:pPr>
    </w:p>
    <w:p w:rsidR="00D72CF1" w:rsidRPr="00F07BDE" w:rsidRDefault="00CA2DC1" w:rsidP="00CA2DC1">
      <w:pPr>
        <w:widowControl w:val="0"/>
        <w:shd w:val="clear" w:color="auto" w:fill="FFFFFF"/>
        <w:autoSpaceDE w:val="0"/>
        <w:autoSpaceDN w:val="0"/>
        <w:adjustRightInd w:val="0"/>
        <w:spacing w:after="0" w:line="240" w:lineRule="auto"/>
        <w:jc w:val="both"/>
        <w:rPr>
          <w:rFonts w:ascii="Times New Roman" w:eastAsia="MT Extra" w:hAnsi="Times New Roman" w:cs="Times New Roman"/>
          <w:b/>
          <w:bCs/>
          <w:iCs/>
          <w:sz w:val="28"/>
          <w:szCs w:val="28"/>
          <w:lang w:eastAsia="ru-RU"/>
        </w:rPr>
      </w:pPr>
      <w:r w:rsidRPr="00F07BDE">
        <w:rPr>
          <w:rFonts w:ascii="Times New Roman" w:eastAsia="MT Extra" w:hAnsi="Times New Roman" w:cs="Times New Roman"/>
          <w:b/>
          <w:bCs/>
          <w:iCs/>
          <w:sz w:val="28"/>
          <w:szCs w:val="28"/>
          <w:lang w:eastAsia="ru-RU"/>
        </w:rPr>
        <w:t xml:space="preserve">Таблица. </w:t>
      </w:r>
      <w:r w:rsidR="00D72CF1" w:rsidRPr="00F07BDE">
        <w:rPr>
          <w:rFonts w:ascii="Times New Roman" w:eastAsia="MT Extra" w:hAnsi="Times New Roman" w:cs="Times New Roman"/>
          <w:b/>
          <w:bCs/>
          <w:iCs/>
          <w:sz w:val="28"/>
          <w:szCs w:val="28"/>
          <w:lang w:eastAsia="ru-RU"/>
        </w:rPr>
        <w:t xml:space="preserve">Педагогический стаж  педагогических и руководящих работников </w:t>
      </w:r>
    </w:p>
    <w:p w:rsidR="00D72CF1" w:rsidRPr="00F07BDE" w:rsidRDefault="00D72CF1" w:rsidP="00CA2DC1">
      <w:pPr>
        <w:widowControl w:val="0"/>
        <w:shd w:val="clear" w:color="auto" w:fill="FFFFFF"/>
        <w:autoSpaceDE w:val="0"/>
        <w:autoSpaceDN w:val="0"/>
        <w:adjustRightInd w:val="0"/>
        <w:spacing w:after="0" w:line="240" w:lineRule="auto"/>
        <w:jc w:val="both"/>
        <w:rPr>
          <w:rFonts w:ascii="Times New Roman" w:eastAsia="MT Extra" w:hAnsi="Times New Roman" w:cs="Times New Roman"/>
          <w:b/>
          <w:bCs/>
          <w:iCs/>
          <w:sz w:val="28"/>
          <w:szCs w:val="28"/>
          <w:lang w:eastAsia="ru-RU"/>
        </w:rPr>
      </w:pPr>
      <w:r w:rsidRPr="00F07BDE">
        <w:rPr>
          <w:rFonts w:ascii="Times New Roman" w:eastAsia="MT Extra" w:hAnsi="Times New Roman" w:cs="Times New Roman"/>
          <w:b/>
          <w:bCs/>
          <w:iCs/>
          <w:sz w:val="28"/>
          <w:szCs w:val="28"/>
          <w:lang w:eastAsia="ru-RU"/>
        </w:rPr>
        <w:t>МБОУ ДПО «УМЦРО»</w:t>
      </w:r>
      <w:r w:rsidR="00CA2DC1" w:rsidRPr="00F07BDE">
        <w:rPr>
          <w:rStyle w:val="ab"/>
          <w:rFonts w:ascii="Times New Roman" w:eastAsia="MT Extra" w:hAnsi="Times New Roman" w:cs="Times New Roman"/>
          <w:b/>
          <w:bCs/>
          <w:iCs/>
          <w:sz w:val="28"/>
          <w:szCs w:val="28"/>
          <w:lang w:eastAsia="ru-RU"/>
        </w:rPr>
        <w:footnoteReference w:id="10"/>
      </w:r>
    </w:p>
    <w:p w:rsidR="00D72CF1" w:rsidRPr="00F07BDE" w:rsidRDefault="00D72CF1" w:rsidP="00D72CF1">
      <w:pPr>
        <w:spacing w:after="0" w:line="240" w:lineRule="auto"/>
        <w:rPr>
          <w:rFonts w:ascii="Times New Roman" w:eastAsia="PMingLiU" w:hAnsi="Times New Roman" w:cs="Times New Roman"/>
          <w:sz w:val="24"/>
          <w:szCs w:val="24"/>
          <w:lang w:eastAsia="ru-RU"/>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000"/>
        <w:gridCol w:w="649"/>
        <w:gridCol w:w="648"/>
        <w:gridCol w:w="648"/>
        <w:gridCol w:w="646"/>
        <w:gridCol w:w="648"/>
        <w:gridCol w:w="646"/>
        <w:gridCol w:w="648"/>
        <w:gridCol w:w="647"/>
        <w:gridCol w:w="665"/>
        <w:gridCol w:w="666"/>
        <w:gridCol w:w="1270"/>
      </w:tblGrid>
      <w:tr w:rsidR="00D72CF1" w:rsidRPr="00F07BDE" w:rsidTr="00AF57C1">
        <w:trPr>
          <w:trHeight w:val="525"/>
        </w:trPr>
        <w:tc>
          <w:tcPr>
            <w:tcW w:w="2000" w:type="dxa"/>
            <w:vMerge w:val="restart"/>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Категория работников</w:t>
            </w:r>
          </w:p>
        </w:tc>
        <w:tc>
          <w:tcPr>
            <w:tcW w:w="1297"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0 - 5 лет</w:t>
            </w:r>
          </w:p>
        </w:tc>
        <w:tc>
          <w:tcPr>
            <w:tcW w:w="1294"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6 - 10 лет</w:t>
            </w:r>
          </w:p>
        </w:tc>
        <w:tc>
          <w:tcPr>
            <w:tcW w:w="1294"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11 - 20 лет</w:t>
            </w:r>
          </w:p>
        </w:tc>
        <w:tc>
          <w:tcPr>
            <w:tcW w:w="1295"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21 - 25 лет</w:t>
            </w:r>
          </w:p>
        </w:tc>
        <w:tc>
          <w:tcPr>
            <w:tcW w:w="1331" w:type="dxa"/>
            <w:gridSpan w:val="2"/>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26 лет и более</w:t>
            </w:r>
          </w:p>
        </w:tc>
        <w:tc>
          <w:tcPr>
            <w:tcW w:w="127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lang w:eastAsia="ru-RU"/>
              </w:rPr>
            </w:pPr>
            <w:r w:rsidRPr="00F07BDE">
              <w:rPr>
                <w:rFonts w:ascii="Times New Roman" w:eastAsia="PMingLiU" w:hAnsi="Times New Roman" w:cs="Times New Roman"/>
                <w:b/>
                <w:bCs/>
                <w:lang w:eastAsia="ru-RU"/>
              </w:rPr>
              <w:t>ИТОГО</w:t>
            </w:r>
          </w:p>
        </w:tc>
      </w:tr>
      <w:tr w:rsidR="00D72CF1" w:rsidRPr="00F07BDE" w:rsidTr="00AF57C1">
        <w:trPr>
          <w:trHeight w:val="270"/>
        </w:trPr>
        <w:tc>
          <w:tcPr>
            <w:tcW w:w="2000" w:type="dxa"/>
            <w:vMerge/>
            <w:shd w:val="clear" w:color="auto" w:fill="FFFFFF"/>
            <w:vAlign w:val="center"/>
          </w:tcPr>
          <w:p w:rsidR="00D72CF1" w:rsidRPr="00F07BDE" w:rsidRDefault="00D72CF1" w:rsidP="00D72CF1">
            <w:pPr>
              <w:spacing w:after="0" w:line="240" w:lineRule="auto"/>
              <w:rPr>
                <w:rFonts w:ascii="Times New Roman" w:eastAsia="PMingLiU" w:hAnsi="Times New Roman" w:cs="Times New Roman"/>
                <w:bCs/>
                <w:lang w:eastAsia="ru-RU"/>
              </w:rPr>
            </w:pPr>
          </w:p>
        </w:tc>
        <w:tc>
          <w:tcPr>
            <w:tcW w:w="649"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чел.</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чел.</w:t>
            </w:r>
          </w:p>
        </w:tc>
        <w:tc>
          <w:tcPr>
            <w:tcW w:w="64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чел.</w:t>
            </w:r>
          </w:p>
        </w:tc>
        <w:tc>
          <w:tcPr>
            <w:tcW w:w="64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чел.</w:t>
            </w:r>
          </w:p>
        </w:tc>
        <w:tc>
          <w:tcPr>
            <w:tcW w:w="647"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66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чел</w:t>
            </w:r>
          </w:p>
        </w:tc>
        <w:tc>
          <w:tcPr>
            <w:tcW w:w="66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127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чел</w:t>
            </w:r>
          </w:p>
        </w:tc>
      </w:tr>
      <w:tr w:rsidR="00D72CF1" w:rsidRPr="00F07BDE" w:rsidTr="00AF57C1">
        <w:trPr>
          <w:trHeight w:val="270"/>
        </w:trPr>
        <w:tc>
          <w:tcPr>
            <w:tcW w:w="200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Педагогические работники</w:t>
            </w:r>
          </w:p>
        </w:tc>
        <w:tc>
          <w:tcPr>
            <w:tcW w:w="649"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w:t>
            </w:r>
          </w:p>
        </w:tc>
        <w:tc>
          <w:tcPr>
            <w:tcW w:w="64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11,1</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64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3</w:t>
            </w:r>
          </w:p>
        </w:tc>
        <w:tc>
          <w:tcPr>
            <w:tcW w:w="647"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33,3</w:t>
            </w:r>
          </w:p>
        </w:tc>
        <w:tc>
          <w:tcPr>
            <w:tcW w:w="66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5</w:t>
            </w:r>
          </w:p>
        </w:tc>
        <w:tc>
          <w:tcPr>
            <w:tcW w:w="66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55,6</w:t>
            </w:r>
          </w:p>
        </w:tc>
        <w:tc>
          <w:tcPr>
            <w:tcW w:w="127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9</w:t>
            </w:r>
          </w:p>
        </w:tc>
      </w:tr>
      <w:tr w:rsidR="00D72CF1" w:rsidRPr="00F07BDE" w:rsidTr="00AF57C1">
        <w:trPr>
          <w:trHeight w:val="270"/>
        </w:trPr>
        <w:tc>
          <w:tcPr>
            <w:tcW w:w="2000"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Cs/>
                <w:lang w:eastAsia="ru-RU"/>
              </w:rPr>
            </w:pPr>
            <w:r w:rsidRPr="00F07BDE">
              <w:rPr>
                <w:rFonts w:ascii="Times New Roman" w:eastAsia="PMingLiU" w:hAnsi="Times New Roman" w:cs="Times New Roman"/>
                <w:bCs/>
                <w:lang w:eastAsia="ru-RU"/>
              </w:rPr>
              <w:t>Рук. работники*</w:t>
            </w:r>
          </w:p>
        </w:tc>
        <w:tc>
          <w:tcPr>
            <w:tcW w:w="649"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w:t>
            </w:r>
          </w:p>
        </w:tc>
        <w:tc>
          <w:tcPr>
            <w:tcW w:w="64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b/>
                <w:lang w:eastAsia="ru-RU"/>
              </w:rPr>
              <w:t>−</w:t>
            </w:r>
          </w:p>
        </w:tc>
        <w:tc>
          <w:tcPr>
            <w:tcW w:w="64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b/>
                <w:lang w:eastAsia="ru-RU"/>
              </w:rPr>
              <w:t>−</w:t>
            </w:r>
          </w:p>
        </w:tc>
        <w:tc>
          <w:tcPr>
            <w:tcW w:w="648"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b/>
                <w:lang w:eastAsia="ru-RU"/>
              </w:rPr>
              <w:t>−</w:t>
            </w:r>
          </w:p>
        </w:tc>
        <w:tc>
          <w:tcPr>
            <w:tcW w:w="647"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b/>
                <w:lang w:eastAsia="ru-RU"/>
              </w:rPr>
              <w:t>−</w:t>
            </w:r>
          </w:p>
        </w:tc>
        <w:tc>
          <w:tcPr>
            <w:tcW w:w="665"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w:t>
            </w:r>
          </w:p>
        </w:tc>
        <w:tc>
          <w:tcPr>
            <w:tcW w:w="666" w:type="dxa"/>
            <w:shd w:val="clear" w:color="auto" w:fill="FFFFFF"/>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50,0</w:t>
            </w:r>
          </w:p>
        </w:tc>
        <w:tc>
          <w:tcPr>
            <w:tcW w:w="127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2</w:t>
            </w:r>
          </w:p>
        </w:tc>
      </w:tr>
      <w:tr w:rsidR="00D72CF1" w:rsidRPr="00F07BDE" w:rsidTr="00AF57C1">
        <w:trPr>
          <w:trHeight w:val="270"/>
        </w:trPr>
        <w:tc>
          <w:tcPr>
            <w:tcW w:w="200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lang w:eastAsia="ru-RU"/>
              </w:rPr>
            </w:pPr>
            <w:r w:rsidRPr="00F07BDE">
              <w:rPr>
                <w:rFonts w:ascii="Times New Roman" w:eastAsia="PMingLiU" w:hAnsi="Times New Roman" w:cs="Times New Roman"/>
                <w:b/>
                <w:bCs/>
                <w:lang w:eastAsia="ru-RU"/>
              </w:rPr>
              <w:t>ИТОГО</w:t>
            </w:r>
          </w:p>
        </w:tc>
        <w:tc>
          <w:tcPr>
            <w:tcW w:w="649"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w:t>
            </w:r>
          </w:p>
        </w:tc>
        <w:tc>
          <w:tcPr>
            <w:tcW w:w="648"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w:t>
            </w:r>
          </w:p>
        </w:tc>
        <w:tc>
          <w:tcPr>
            <w:tcW w:w="648"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1</w:t>
            </w:r>
          </w:p>
        </w:tc>
        <w:tc>
          <w:tcPr>
            <w:tcW w:w="646"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10,0</w:t>
            </w:r>
          </w:p>
        </w:tc>
        <w:tc>
          <w:tcPr>
            <w:tcW w:w="648"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b/>
                <w:lang w:eastAsia="ru-RU"/>
              </w:rPr>
              <w:t>−</w:t>
            </w:r>
          </w:p>
        </w:tc>
        <w:tc>
          <w:tcPr>
            <w:tcW w:w="646"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b/>
                <w:lang w:eastAsia="ru-RU"/>
              </w:rPr>
              <w:t>−</w:t>
            </w:r>
          </w:p>
        </w:tc>
        <w:tc>
          <w:tcPr>
            <w:tcW w:w="648"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3</w:t>
            </w:r>
          </w:p>
        </w:tc>
        <w:tc>
          <w:tcPr>
            <w:tcW w:w="647"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30,0</w:t>
            </w:r>
          </w:p>
        </w:tc>
        <w:tc>
          <w:tcPr>
            <w:tcW w:w="665"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6</w:t>
            </w:r>
          </w:p>
        </w:tc>
        <w:tc>
          <w:tcPr>
            <w:tcW w:w="666"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lang w:eastAsia="ru-RU"/>
              </w:rPr>
            </w:pPr>
            <w:r w:rsidRPr="00F07BDE">
              <w:rPr>
                <w:rFonts w:ascii="Times New Roman" w:eastAsia="PMingLiU" w:hAnsi="Times New Roman" w:cs="Times New Roman"/>
                <w:b/>
                <w:bCs/>
                <w:lang w:eastAsia="ru-RU"/>
              </w:rPr>
              <w:t>60,0</w:t>
            </w:r>
          </w:p>
        </w:tc>
        <w:tc>
          <w:tcPr>
            <w:tcW w:w="1270" w:type="dxa"/>
            <w:shd w:val="clear" w:color="auto" w:fill="D9D9D9"/>
            <w:vAlign w:val="center"/>
          </w:tcPr>
          <w:p w:rsidR="00D72CF1" w:rsidRPr="00F07BDE" w:rsidRDefault="00D72CF1" w:rsidP="00D72CF1">
            <w:pPr>
              <w:spacing w:after="0" w:line="240" w:lineRule="auto"/>
              <w:jc w:val="center"/>
              <w:rPr>
                <w:rFonts w:ascii="Times New Roman" w:eastAsia="PMingLiU" w:hAnsi="Times New Roman" w:cs="Times New Roman"/>
                <w:b/>
                <w:bCs/>
                <w:lang w:eastAsia="ru-RU"/>
              </w:rPr>
            </w:pPr>
            <w:r w:rsidRPr="00F07BDE">
              <w:rPr>
                <w:rFonts w:ascii="Times New Roman" w:eastAsia="PMingLiU" w:hAnsi="Times New Roman" w:cs="Times New Roman"/>
                <w:b/>
                <w:bCs/>
                <w:lang w:eastAsia="ru-RU"/>
              </w:rPr>
              <w:t>10</w:t>
            </w:r>
          </w:p>
        </w:tc>
      </w:tr>
    </w:tbl>
    <w:p w:rsidR="00D72CF1" w:rsidRPr="00F07BDE" w:rsidRDefault="00D72CF1" w:rsidP="00D72CF1">
      <w:pPr>
        <w:widowControl w:val="0"/>
        <w:shd w:val="clear" w:color="auto" w:fill="FFFFFF"/>
        <w:autoSpaceDE w:val="0"/>
        <w:autoSpaceDN w:val="0"/>
        <w:adjustRightInd w:val="0"/>
        <w:spacing w:after="0" w:line="240" w:lineRule="auto"/>
        <w:jc w:val="both"/>
        <w:rPr>
          <w:rFonts w:ascii="Times New Roman" w:eastAsia="MT Extra" w:hAnsi="Times New Roman" w:cs="Times New Roman"/>
          <w:bCs/>
          <w:iCs/>
          <w:sz w:val="20"/>
          <w:szCs w:val="20"/>
          <w:lang w:eastAsia="ru-RU"/>
        </w:rPr>
      </w:pPr>
      <w:r w:rsidRPr="00F07BDE">
        <w:rPr>
          <w:rFonts w:ascii="Times New Roman" w:eastAsia="MT Extra" w:hAnsi="Times New Roman" w:cs="Times New Roman"/>
          <w:bCs/>
          <w:iCs/>
          <w:sz w:val="20"/>
          <w:szCs w:val="20"/>
          <w:lang w:eastAsia="ru-RU"/>
        </w:rPr>
        <w:t xml:space="preserve">             </w:t>
      </w:r>
    </w:p>
    <w:p w:rsidR="00D72CF1" w:rsidRPr="00F07BDE" w:rsidRDefault="00D72CF1" w:rsidP="00D72CF1">
      <w:pPr>
        <w:spacing w:after="0" w:line="240" w:lineRule="auto"/>
        <w:ind w:firstLine="708"/>
        <w:jc w:val="both"/>
        <w:rPr>
          <w:rFonts w:ascii="Times New Roman" w:eastAsia="PMingLiU" w:hAnsi="Times New Roman" w:cs="Times New Roman"/>
          <w:bCs/>
          <w:iCs/>
          <w:sz w:val="24"/>
          <w:szCs w:val="24"/>
          <w:lang w:eastAsia="ru-RU"/>
        </w:rPr>
      </w:pPr>
    </w:p>
    <w:p w:rsidR="00D72CF1" w:rsidRPr="00D26D33" w:rsidRDefault="00D72CF1" w:rsidP="00D72CF1">
      <w:pPr>
        <w:spacing w:after="0" w:line="240" w:lineRule="auto"/>
        <w:ind w:firstLine="708"/>
        <w:jc w:val="both"/>
        <w:rPr>
          <w:rFonts w:ascii="Times New Roman" w:eastAsia="PMingLiU" w:hAnsi="Times New Roman" w:cs="Times New Roman"/>
          <w:bCs/>
          <w:iCs/>
          <w:sz w:val="28"/>
          <w:szCs w:val="28"/>
          <w:lang w:eastAsia="ru-RU"/>
        </w:rPr>
      </w:pPr>
      <w:r w:rsidRPr="00D26D33">
        <w:rPr>
          <w:rFonts w:ascii="Times New Roman" w:eastAsia="PMingLiU" w:hAnsi="Times New Roman" w:cs="Times New Roman"/>
          <w:bCs/>
          <w:iCs/>
          <w:sz w:val="28"/>
          <w:szCs w:val="28"/>
          <w:lang w:eastAsia="ru-RU"/>
        </w:rPr>
        <w:t>Средний возраст педагогических работников - 51 год.</w:t>
      </w:r>
    </w:p>
    <w:p w:rsidR="00D72CF1" w:rsidRPr="00D26D33" w:rsidRDefault="00D72CF1" w:rsidP="00D72CF1">
      <w:pPr>
        <w:spacing w:after="0" w:line="240" w:lineRule="auto"/>
        <w:ind w:firstLine="567"/>
        <w:jc w:val="both"/>
        <w:rPr>
          <w:rFonts w:ascii="Times New Roman" w:eastAsia="PMingLiU" w:hAnsi="Times New Roman" w:cs="Times New Roman"/>
          <w:b/>
          <w:sz w:val="28"/>
          <w:szCs w:val="28"/>
          <w:lang w:eastAsia="ru-RU"/>
        </w:rPr>
      </w:pPr>
    </w:p>
    <w:p w:rsidR="00D72CF1" w:rsidRPr="00F07BDE" w:rsidRDefault="008233EA" w:rsidP="00D72CF1">
      <w:pPr>
        <w:spacing w:after="0" w:line="240" w:lineRule="auto"/>
        <w:ind w:firstLine="708"/>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Раздел 3.</w:t>
      </w:r>
      <w:r w:rsidR="00D72CF1" w:rsidRPr="00F07BDE">
        <w:rPr>
          <w:rFonts w:ascii="Times New Roman" w:eastAsia="PMingLiU" w:hAnsi="Times New Roman" w:cs="Times New Roman"/>
          <w:b/>
          <w:sz w:val="28"/>
          <w:szCs w:val="28"/>
          <w:lang w:eastAsia="ru-RU"/>
        </w:rPr>
        <w:t xml:space="preserve">5. Обобщенные сведения об основных профессионально значимых характеристиках педагогических и руководящих работников </w:t>
      </w:r>
      <w:r w:rsidR="00D72CF1" w:rsidRPr="00F07BDE">
        <w:rPr>
          <w:rFonts w:ascii="Times New Roman" w:eastAsia="PMingLiU" w:hAnsi="Times New Roman" w:cs="Times New Roman"/>
          <w:b/>
          <w:sz w:val="28"/>
          <w:szCs w:val="28"/>
          <w:lang w:eastAsia="ru-RU"/>
        </w:rPr>
        <w:lastRenderedPageBreak/>
        <w:t>образовательных организаций Новоуральского городского округа, развитие кадрового потенциала.</w:t>
      </w:r>
    </w:p>
    <w:p w:rsidR="00D72CF1" w:rsidRPr="00F07BDE" w:rsidRDefault="00D72CF1" w:rsidP="00D72CF1">
      <w:pPr>
        <w:spacing w:after="0" w:line="240" w:lineRule="auto"/>
        <w:ind w:firstLine="708"/>
        <w:jc w:val="both"/>
        <w:rPr>
          <w:rFonts w:ascii="Times New Roman" w:eastAsia="PMingLiU" w:hAnsi="Times New Roman" w:cs="Times New Roman"/>
          <w:sz w:val="24"/>
          <w:szCs w:val="24"/>
          <w:lang w:eastAsia="ru-RU"/>
        </w:rPr>
      </w:pPr>
    </w:p>
    <w:p w:rsidR="00D72CF1" w:rsidRPr="00F07BDE" w:rsidRDefault="00D72CF1" w:rsidP="00D72CF1">
      <w:pPr>
        <w:spacing w:after="0" w:line="240" w:lineRule="auto"/>
        <w:ind w:firstLine="720"/>
        <w:jc w:val="both"/>
        <w:rPr>
          <w:rFonts w:ascii="Times New Roman" w:eastAsia="PMingLiU" w:hAnsi="Times New Roman" w:cs="Times New Roman"/>
          <w:sz w:val="28"/>
          <w:szCs w:val="28"/>
          <w:lang w:eastAsia="ru-RU"/>
        </w:rPr>
      </w:pPr>
      <w:r w:rsidRPr="00F07BDE">
        <w:rPr>
          <w:rFonts w:ascii="Times New Roman" w:eastAsia="PMingLiU" w:hAnsi="Times New Roman" w:cs="Times New Roman"/>
          <w:sz w:val="28"/>
          <w:szCs w:val="28"/>
          <w:lang w:eastAsia="ru-RU"/>
        </w:rPr>
        <w:t xml:space="preserve">Всего в </w:t>
      </w:r>
      <w:r w:rsidR="008233EA" w:rsidRPr="00F07BDE">
        <w:rPr>
          <w:rFonts w:ascii="Times New Roman" w:eastAsia="PMingLiU" w:hAnsi="Times New Roman" w:cs="Times New Roman"/>
          <w:sz w:val="28"/>
          <w:szCs w:val="28"/>
          <w:lang w:eastAsia="ru-RU"/>
        </w:rPr>
        <w:t xml:space="preserve">муниципальных образовательных </w:t>
      </w:r>
      <w:r w:rsidRPr="00F07BDE">
        <w:rPr>
          <w:rFonts w:ascii="Times New Roman" w:eastAsia="PMingLiU" w:hAnsi="Times New Roman" w:cs="Times New Roman"/>
          <w:sz w:val="28"/>
          <w:szCs w:val="28"/>
          <w:lang w:eastAsia="ru-RU"/>
        </w:rPr>
        <w:t>организациях дошкольного, общег</w:t>
      </w:r>
      <w:r w:rsidR="008233EA" w:rsidRPr="00F07BDE">
        <w:rPr>
          <w:rFonts w:ascii="Times New Roman" w:eastAsia="PMingLiU" w:hAnsi="Times New Roman" w:cs="Times New Roman"/>
          <w:sz w:val="28"/>
          <w:szCs w:val="28"/>
          <w:lang w:eastAsia="ru-RU"/>
        </w:rPr>
        <w:t xml:space="preserve">о и дополнительного образования, подведомственных Управлению образования, </w:t>
      </w:r>
      <w:r w:rsidRPr="00F07BDE">
        <w:rPr>
          <w:rFonts w:ascii="Times New Roman" w:eastAsia="PMingLiU" w:hAnsi="Times New Roman" w:cs="Times New Roman"/>
          <w:sz w:val="28"/>
          <w:szCs w:val="28"/>
          <w:lang w:eastAsia="ru-RU"/>
        </w:rPr>
        <w:t>по состоянию на 31.05.2021 г. работа</w:t>
      </w:r>
      <w:r w:rsidR="008233EA" w:rsidRPr="00F07BDE">
        <w:rPr>
          <w:rFonts w:ascii="Times New Roman" w:eastAsia="PMingLiU" w:hAnsi="Times New Roman" w:cs="Times New Roman"/>
          <w:sz w:val="28"/>
          <w:szCs w:val="28"/>
          <w:lang w:eastAsia="ru-RU"/>
        </w:rPr>
        <w:t>л</w:t>
      </w:r>
      <w:r w:rsidRPr="00F07BDE">
        <w:rPr>
          <w:rFonts w:ascii="Times New Roman" w:eastAsia="PMingLiU" w:hAnsi="Times New Roman" w:cs="Times New Roman"/>
          <w:sz w:val="28"/>
          <w:szCs w:val="28"/>
          <w:lang w:eastAsia="ru-RU"/>
        </w:rPr>
        <w:t xml:space="preserve"> 3081 человек (2020 г. – 3187 чел.)</w:t>
      </w:r>
      <w:r w:rsidR="008233EA" w:rsidRPr="00F07BDE">
        <w:rPr>
          <w:rFonts w:ascii="Times New Roman" w:eastAsia="PMingLiU" w:hAnsi="Times New Roman" w:cs="Times New Roman"/>
          <w:sz w:val="28"/>
          <w:szCs w:val="28"/>
          <w:lang w:eastAsia="ru-RU"/>
        </w:rPr>
        <w:t>, в том числе:</w:t>
      </w:r>
      <w:r w:rsidRPr="00F07BDE">
        <w:rPr>
          <w:rFonts w:ascii="Times New Roman" w:eastAsia="PMingLiU" w:hAnsi="Times New Roman" w:cs="Times New Roman"/>
          <w:sz w:val="28"/>
          <w:szCs w:val="28"/>
          <w:lang w:eastAsia="ru-RU"/>
        </w:rPr>
        <w:t xml:space="preserve"> 1611 педагогических (2020 г. – 1650 чел.) и 151 руководящий работник (2020 г. – 164 чел.). </w:t>
      </w:r>
    </w:p>
    <w:p w:rsidR="00D72CF1" w:rsidRPr="00F07BDE" w:rsidRDefault="00D72CF1" w:rsidP="00D72CF1">
      <w:pPr>
        <w:spacing w:after="0" w:line="240" w:lineRule="auto"/>
        <w:ind w:firstLine="720"/>
        <w:jc w:val="both"/>
        <w:rPr>
          <w:rFonts w:ascii="Times New Roman" w:eastAsia="PMingLiU" w:hAnsi="Times New Roman" w:cs="Times New Roman"/>
          <w:b/>
          <w:color w:val="000000"/>
          <w:sz w:val="24"/>
          <w:szCs w:val="24"/>
          <w:lang w:eastAsia="ru-RU"/>
        </w:rPr>
      </w:pPr>
    </w:p>
    <w:p w:rsidR="008233EA" w:rsidRPr="00F07BDE" w:rsidRDefault="008233EA" w:rsidP="00D72CF1">
      <w:pPr>
        <w:spacing w:after="0" w:line="240" w:lineRule="auto"/>
        <w:ind w:firstLine="720"/>
        <w:jc w:val="both"/>
        <w:rPr>
          <w:rFonts w:ascii="Times New Roman" w:eastAsia="PMingLiU" w:hAnsi="Times New Roman" w:cs="Times New Roman"/>
          <w:b/>
          <w:color w:val="000000"/>
          <w:sz w:val="24"/>
          <w:szCs w:val="24"/>
          <w:lang w:eastAsia="ru-RU"/>
        </w:rPr>
      </w:pPr>
    </w:p>
    <w:p w:rsidR="008233EA" w:rsidRPr="00F07BDE" w:rsidRDefault="008233EA" w:rsidP="008233EA">
      <w:pPr>
        <w:spacing w:after="0" w:line="240" w:lineRule="auto"/>
        <w:jc w:val="center"/>
        <w:rPr>
          <w:rFonts w:ascii="Times New Roman" w:eastAsia="PMingLiU" w:hAnsi="Times New Roman" w:cs="Times New Roman"/>
          <w:b/>
          <w:sz w:val="26"/>
          <w:szCs w:val="26"/>
          <w:lang w:eastAsia="ru-RU"/>
        </w:rPr>
      </w:pPr>
      <w:r w:rsidRPr="00F07BDE">
        <w:rPr>
          <w:rFonts w:ascii="Times New Roman" w:eastAsia="PMingLiU" w:hAnsi="Times New Roman" w:cs="Times New Roman"/>
          <w:b/>
          <w:sz w:val="26"/>
          <w:szCs w:val="26"/>
          <w:lang w:eastAsia="ru-RU"/>
        </w:rPr>
        <w:t xml:space="preserve">Таблица. Категорированность педагогических работников </w:t>
      </w:r>
    </w:p>
    <w:tbl>
      <w:tblPr>
        <w:tblW w:w="9923" w:type="dxa"/>
        <w:tblInd w:w="-5" w:type="dxa"/>
        <w:tblLook w:val="04A0" w:firstRow="1" w:lastRow="0" w:firstColumn="1" w:lastColumn="0" w:noHBand="0" w:noVBand="1"/>
      </w:tblPr>
      <w:tblGrid>
        <w:gridCol w:w="336"/>
        <w:gridCol w:w="2543"/>
        <w:gridCol w:w="1410"/>
        <w:gridCol w:w="1176"/>
        <w:gridCol w:w="1347"/>
        <w:gridCol w:w="1672"/>
        <w:gridCol w:w="1439"/>
      </w:tblGrid>
      <w:tr w:rsidR="008233EA" w:rsidRPr="00F07BDE" w:rsidTr="008233EA">
        <w:tc>
          <w:tcPr>
            <w:tcW w:w="337" w:type="dxa"/>
            <w:tcBorders>
              <w:top w:val="single" w:sz="4" w:space="0" w:color="000000"/>
              <w:left w:val="single" w:sz="4" w:space="0" w:color="000000"/>
              <w:bottom w:val="single" w:sz="4" w:space="0" w:color="000000"/>
              <w:right w:val="single" w:sz="4" w:space="0" w:color="000000"/>
            </w:tcBorders>
            <w:vAlign w:val="center"/>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p>
        </w:tc>
        <w:tc>
          <w:tcPr>
            <w:tcW w:w="2543"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ОО</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8233EA">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 xml:space="preserve">всего пед. работников </w:t>
            </w:r>
          </w:p>
        </w:tc>
        <w:tc>
          <w:tcPr>
            <w:tcW w:w="1176"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высшая кв.к</w:t>
            </w:r>
          </w:p>
        </w:tc>
        <w:tc>
          <w:tcPr>
            <w:tcW w:w="150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первая кв.к</w:t>
            </w:r>
          </w:p>
        </w:tc>
        <w:tc>
          <w:tcPr>
            <w:tcW w:w="1818"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соответствие занимаемой должности</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не аттестовано</w:t>
            </w:r>
          </w:p>
        </w:tc>
      </w:tr>
      <w:tr w:rsidR="008233EA" w:rsidRPr="00F07BDE" w:rsidTr="008233EA">
        <w:trPr>
          <w:trHeight w:val="70"/>
        </w:trPr>
        <w:tc>
          <w:tcPr>
            <w:tcW w:w="33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w:t>
            </w:r>
          </w:p>
        </w:tc>
        <w:tc>
          <w:tcPr>
            <w:tcW w:w="2543"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Общеобразовательные организации</w:t>
            </w:r>
          </w:p>
        </w:tc>
        <w:tc>
          <w:tcPr>
            <w:tcW w:w="1425"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724</w:t>
            </w:r>
          </w:p>
        </w:tc>
        <w:tc>
          <w:tcPr>
            <w:tcW w:w="1176"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331(46%)</w:t>
            </w:r>
          </w:p>
        </w:tc>
        <w:tc>
          <w:tcPr>
            <w:tcW w:w="1507"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267(37%)</w:t>
            </w:r>
          </w:p>
        </w:tc>
        <w:tc>
          <w:tcPr>
            <w:tcW w:w="1818"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50(7 %)</w:t>
            </w:r>
          </w:p>
        </w:tc>
        <w:tc>
          <w:tcPr>
            <w:tcW w:w="1117"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76(10%)</w:t>
            </w:r>
          </w:p>
        </w:tc>
      </w:tr>
      <w:tr w:rsidR="008233EA" w:rsidRPr="00F07BDE" w:rsidTr="008233EA">
        <w:tc>
          <w:tcPr>
            <w:tcW w:w="33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2</w:t>
            </w:r>
          </w:p>
        </w:tc>
        <w:tc>
          <w:tcPr>
            <w:tcW w:w="2543"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Организации дополнительного образования</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146</w:t>
            </w:r>
          </w:p>
        </w:tc>
        <w:tc>
          <w:tcPr>
            <w:tcW w:w="1176"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59(40%)</w:t>
            </w:r>
          </w:p>
        </w:tc>
        <w:tc>
          <w:tcPr>
            <w:tcW w:w="150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64(44%)</w:t>
            </w:r>
          </w:p>
        </w:tc>
        <w:tc>
          <w:tcPr>
            <w:tcW w:w="1818"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10(7%)</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13(9%)</w:t>
            </w:r>
          </w:p>
        </w:tc>
      </w:tr>
      <w:tr w:rsidR="008233EA" w:rsidRPr="00F07BDE" w:rsidTr="008233EA">
        <w:tc>
          <w:tcPr>
            <w:tcW w:w="33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3</w:t>
            </w:r>
          </w:p>
        </w:tc>
        <w:tc>
          <w:tcPr>
            <w:tcW w:w="2543"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Дошкольные образовательные учреждения</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726</w:t>
            </w:r>
          </w:p>
        </w:tc>
        <w:tc>
          <w:tcPr>
            <w:tcW w:w="1176"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238(33%)</w:t>
            </w:r>
          </w:p>
        </w:tc>
        <w:tc>
          <w:tcPr>
            <w:tcW w:w="150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339(47%)</w:t>
            </w:r>
          </w:p>
        </w:tc>
        <w:tc>
          <w:tcPr>
            <w:tcW w:w="1818"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81(11%)</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68(9%)</w:t>
            </w:r>
          </w:p>
        </w:tc>
      </w:tr>
      <w:tr w:rsidR="008233EA" w:rsidRPr="00F07BDE" w:rsidTr="008233EA">
        <w:tc>
          <w:tcPr>
            <w:tcW w:w="337"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p>
        </w:tc>
        <w:tc>
          <w:tcPr>
            <w:tcW w:w="2543" w:type="dxa"/>
            <w:tcBorders>
              <w:top w:val="single" w:sz="4" w:space="0" w:color="000000"/>
              <w:left w:val="single" w:sz="4" w:space="0" w:color="000000"/>
              <w:bottom w:val="single" w:sz="4" w:space="0" w:color="000000"/>
              <w:right w:val="single" w:sz="4" w:space="0" w:color="000000"/>
            </w:tcBorders>
            <w:vAlign w:val="center"/>
            <w:hideMark/>
          </w:tcPr>
          <w:p w:rsidR="008233EA" w:rsidRPr="00F07BDE" w:rsidRDefault="008233EA" w:rsidP="003C618B">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всего</w:t>
            </w:r>
          </w:p>
        </w:tc>
        <w:tc>
          <w:tcPr>
            <w:tcW w:w="1425"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1596</w:t>
            </w:r>
          </w:p>
        </w:tc>
        <w:tc>
          <w:tcPr>
            <w:tcW w:w="1176"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628 (39%)</w:t>
            </w:r>
          </w:p>
        </w:tc>
        <w:tc>
          <w:tcPr>
            <w:tcW w:w="1507"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670(42%)</w:t>
            </w:r>
          </w:p>
        </w:tc>
        <w:tc>
          <w:tcPr>
            <w:tcW w:w="1818"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141 (9%)</w:t>
            </w:r>
          </w:p>
        </w:tc>
        <w:tc>
          <w:tcPr>
            <w:tcW w:w="1117" w:type="dxa"/>
            <w:tcBorders>
              <w:top w:val="single" w:sz="4" w:space="0" w:color="000000"/>
              <w:left w:val="single" w:sz="4" w:space="0" w:color="000000"/>
              <w:bottom w:val="single" w:sz="4" w:space="0" w:color="000000"/>
              <w:right w:val="single" w:sz="4" w:space="0" w:color="000000"/>
            </w:tcBorders>
            <w:hideMark/>
          </w:tcPr>
          <w:p w:rsidR="008233EA" w:rsidRPr="00F07BDE" w:rsidRDefault="008233EA" w:rsidP="003C618B">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157(10%)</w:t>
            </w:r>
          </w:p>
        </w:tc>
      </w:tr>
    </w:tbl>
    <w:p w:rsidR="008233EA" w:rsidRPr="00F07BDE" w:rsidRDefault="008233EA" w:rsidP="00D72CF1">
      <w:pPr>
        <w:spacing w:after="0" w:line="240" w:lineRule="auto"/>
        <w:ind w:firstLine="720"/>
        <w:jc w:val="both"/>
        <w:rPr>
          <w:rFonts w:ascii="Times New Roman" w:eastAsia="PMingLiU" w:hAnsi="Times New Roman" w:cs="Times New Roman"/>
          <w:b/>
          <w:color w:val="000000"/>
          <w:sz w:val="24"/>
          <w:szCs w:val="24"/>
          <w:lang w:eastAsia="ru-RU"/>
        </w:rPr>
        <w:sectPr w:rsidR="008233EA" w:rsidRPr="00F07BDE" w:rsidSect="003468B5">
          <w:pgSz w:w="11906" w:h="16838"/>
          <w:pgMar w:top="709" w:right="707" w:bottom="993" w:left="1418" w:header="709" w:footer="709" w:gutter="0"/>
          <w:cols w:space="708"/>
          <w:titlePg/>
          <w:docGrid w:linePitch="360"/>
        </w:sectPr>
      </w:pPr>
    </w:p>
    <w:p w:rsidR="00D72CF1" w:rsidRPr="00F07BDE" w:rsidRDefault="008233EA" w:rsidP="00D72CF1">
      <w:pPr>
        <w:spacing w:after="0" w:line="240" w:lineRule="auto"/>
        <w:jc w:val="center"/>
        <w:rPr>
          <w:rFonts w:ascii="Times New Roman" w:eastAsia="PMingLiU" w:hAnsi="Times New Roman" w:cs="Times New Roman"/>
          <w:b/>
          <w:sz w:val="28"/>
          <w:szCs w:val="28"/>
          <w:lang w:eastAsia="ru-RU"/>
        </w:rPr>
      </w:pPr>
      <w:r w:rsidRPr="00F07BDE">
        <w:rPr>
          <w:rFonts w:ascii="Times New Roman" w:eastAsia="MT Extra" w:hAnsi="Times New Roman" w:cs="Times New Roman"/>
          <w:b/>
          <w:color w:val="000000"/>
          <w:sz w:val="28"/>
          <w:szCs w:val="28"/>
          <w:lang w:eastAsia="ru-RU"/>
        </w:rPr>
        <w:lastRenderedPageBreak/>
        <w:t xml:space="preserve">Таблица. </w:t>
      </w:r>
      <w:r w:rsidR="00D72CF1" w:rsidRPr="00F07BDE">
        <w:rPr>
          <w:rFonts w:ascii="Times New Roman" w:eastAsia="PMingLiU" w:hAnsi="Times New Roman" w:cs="Times New Roman"/>
          <w:b/>
          <w:color w:val="000000"/>
          <w:sz w:val="28"/>
          <w:szCs w:val="28"/>
          <w:lang w:eastAsia="ru-RU"/>
        </w:rPr>
        <w:t xml:space="preserve">Общие сведения о повышении квалификации в ОО Новоуральского городского </w:t>
      </w:r>
      <w:r w:rsidR="00D72CF1" w:rsidRPr="00F07BDE">
        <w:rPr>
          <w:rFonts w:ascii="Times New Roman" w:eastAsia="PMingLiU" w:hAnsi="Times New Roman" w:cs="Times New Roman"/>
          <w:b/>
          <w:sz w:val="28"/>
          <w:szCs w:val="28"/>
          <w:lang w:eastAsia="ru-RU"/>
        </w:rPr>
        <w:t>округу</w:t>
      </w:r>
    </w:p>
    <w:p w:rsidR="00D72CF1" w:rsidRPr="00F07BDE" w:rsidRDefault="00D72CF1" w:rsidP="00D72CF1">
      <w:pPr>
        <w:spacing w:after="0" w:line="240" w:lineRule="auto"/>
        <w:rPr>
          <w:rFonts w:ascii="Times New Roman" w:eastAsia="PMingLiU" w:hAnsi="Times New Roman" w:cs="Times New Roman"/>
          <w:b/>
          <w:i/>
          <w:sz w:val="28"/>
          <w:szCs w:val="28"/>
          <w:lang w:eastAsia="ru-RU"/>
        </w:rPr>
      </w:pPr>
    </w:p>
    <w:tbl>
      <w:tblPr>
        <w:tblW w:w="13638" w:type="dxa"/>
        <w:tblInd w:w="-318" w:type="dxa"/>
        <w:tblLayout w:type="fixed"/>
        <w:tblLook w:val="04A0" w:firstRow="1" w:lastRow="0" w:firstColumn="1" w:lastColumn="0" w:noHBand="0" w:noVBand="1"/>
      </w:tblPr>
      <w:tblGrid>
        <w:gridCol w:w="4849"/>
        <w:gridCol w:w="2835"/>
        <w:gridCol w:w="1985"/>
        <w:gridCol w:w="2268"/>
        <w:gridCol w:w="1701"/>
      </w:tblGrid>
      <w:tr w:rsidR="00D72CF1" w:rsidRPr="00F07BDE" w:rsidTr="00D72CF1">
        <w:tc>
          <w:tcPr>
            <w:tcW w:w="4849"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Название показателя</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Общеобразовательные организации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Учреждения дополнительного образования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Дошкольные образовательные учреждения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r w:rsidRPr="00F07BDE">
              <w:rPr>
                <w:rFonts w:ascii="Times New Roman" w:eastAsia="PMingLiU" w:hAnsi="Times New Roman" w:cs="Times New Roman"/>
                <w:b/>
                <w:sz w:val="24"/>
                <w:szCs w:val="24"/>
                <w:lang w:eastAsia="ru-RU"/>
              </w:rPr>
              <w:t>Общий показатель</w:t>
            </w:r>
          </w:p>
        </w:tc>
      </w:tr>
      <w:tr w:rsidR="00D72CF1" w:rsidRPr="00F07BDE" w:rsidTr="00D72CF1">
        <w:tc>
          <w:tcPr>
            <w:tcW w:w="4849"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Количество педагогических и руководящих работников, из них</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738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186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i/>
                <w:sz w:val="24"/>
                <w:szCs w:val="24"/>
                <w:lang w:eastAsia="ru-RU"/>
              </w:rPr>
            </w:pPr>
            <w:r w:rsidRPr="00F07BDE">
              <w:rPr>
                <w:rFonts w:ascii="Times New Roman" w:eastAsia="PMingLiU" w:hAnsi="Times New Roman" w:cs="Times New Roman"/>
                <w:i/>
                <w:sz w:val="24"/>
                <w:szCs w:val="24"/>
                <w:lang w:eastAsia="ru-RU"/>
              </w:rPr>
              <w:t>771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1695</w:t>
            </w:r>
          </w:p>
        </w:tc>
      </w:tr>
      <w:tr w:rsidR="00D72CF1" w:rsidRPr="00F07BDE" w:rsidTr="00D72CF1">
        <w:tc>
          <w:tcPr>
            <w:tcW w:w="4849"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Количество педагогических работников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684 (учителей 583)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160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i/>
                <w:sz w:val="24"/>
                <w:szCs w:val="24"/>
                <w:lang w:eastAsia="ru-RU"/>
              </w:rPr>
            </w:pPr>
            <w:r w:rsidRPr="00F07BDE">
              <w:rPr>
                <w:rFonts w:ascii="Times New Roman" w:eastAsia="PMingLiU" w:hAnsi="Times New Roman" w:cs="Times New Roman"/>
                <w:i/>
                <w:sz w:val="24"/>
                <w:szCs w:val="24"/>
                <w:lang w:eastAsia="ru-RU"/>
              </w:rPr>
              <w:t>726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1570</w:t>
            </w:r>
          </w:p>
        </w:tc>
      </w:tr>
      <w:tr w:rsidR="00D72CF1" w:rsidRPr="00F07BDE" w:rsidTr="00D72CF1">
        <w:tc>
          <w:tcPr>
            <w:tcW w:w="4849"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Количество руководящих работников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54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26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i/>
                <w:sz w:val="24"/>
                <w:szCs w:val="24"/>
                <w:lang w:eastAsia="ru-RU"/>
              </w:rPr>
            </w:pPr>
            <w:r w:rsidRPr="00F07BDE">
              <w:rPr>
                <w:rFonts w:ascii="Times New Roman" w:eastAsia="PMingLiU" w:hAnsi="Times New Roman" w:cs="Times New Roman"/>
                <w:i/>
                <w:sz w:val="24"/>
                <w:szCs w:val="24"/>
                <w:lang w:eastAsia="ru-RU"/>
              </w:rPr>
              <w:t>45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125</w:t>
            </w:r>
          </w:p>
        </w:tc>
      </w:tr>
      <w:tr w:rsidR="00D72CF1" w:rsidRPr="00F07BDE" w:rsidTr="00D72CF1">
        <w:tc>
          <w:tcPr>
            <w:tcW w:w="4849"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Количество педагогических и руководящих работников, прошедших курсы повышения квалификации и переподготовки, из них:</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646 (88%)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120 (65%)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i/>
                <w:sz w:val="24"/>
                <w:szCs w:val="24"/>
                <w:lang w:eastAsia="ru-RU"/>
              </w:rPr>
            </w:pPr>
            <w:r w:rsidRPr="00F07BDE">
              <w:rPr>
                <w:rFonts w:ascii="Times New Roman" w:eastAsia="PMingLiU" w:hAnsi="Times New Roman" w:cs="Times New Roman"/>
                <w:i/>
                <w:sz w:val="24"/>
                <w:szCs w:val="24"/>
                <w:lang w:eastAsia="ru-RU"/>
              </w:rPr>
              <w:t>518(87%)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1284 (76%)</w:t>
            </w:r>
          </w:p>
        </w:tc>
      </w:tr>
      <w:tr w:rsidR="00D72CF1" w:rsidRPr="00F07BDE" w:rsidTr="00D72CF1">
        <w:tc>
          <w:tcPr>
            <w:tcW w:w="4849"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Количество педагогических работников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593 (87%)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100 (63%)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i/>
                <w:sz w:val="24"/>
                <w:szCs w:val="24"/>
                <w:lang w:eastAsia="ru-RU"/>
              </w:rPr>
            </w:pPr>
            <w:r w:rsidRPr="00F07BDE">
              <w:rPr>
                <w:rFonts w:ascii="Times New Roman" w:eastAsia="PMingLiU" w:hAnsi="Times New Roman" w:cs="Times New Roman"/>
                <w:i/>
                <w:sz w:val="24"/>
                <w:szCs w:val="24"/>
                <w:lang w:eastAsia="ru-RU"/>
              </w:rPr>
              <w:t>482(66%)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1175 (92%)</w:t>
            </w:r>
          </w:p>
        </w:tc>
      </w:tr>
      <w:tr w:rsidR="00D72CF1" w:rsidRPr="00F07BDE" w:rsidTr="00D72CF1">
        <w:tc>
          <w:tcPr>
            <w:tcW w:w="4849"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Количество руководящих работников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53 (98%)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20 (77%)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36(80%)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b/>
                <w:i/>
                <w:sz w:val="24"/>
                <w:szCs w:val="24"/>
                <w:lang w:eastAsia="ru-RU"/>
              </w:rPr>
            </w:pPr>
            <w:r w:rsidRPr="00F07BDE">
              <w:rPr>
                <w:rFonts w:ascii="Times New Roman" w:eastAsia="PMingLiU" w:hAnsi="Times New Roman" w:cs="Times New Roman"/>
                <w:b/>
                <w:i/>
                <w:sz w:val="24"/>
                <w:szCs w:val="24"/>
                <w:lang w:eastAsia="ru-RU"/>
              </w:rPr>
              <w:t>109 (87%)</w:t>
            </w:r>
          </w:p>
        </w:tc>
      </w:tr>
      <w:tr w:rsidR="00D72CF1" w:rsidRPr="00F07BDE" w:rsidTr="00D72CF1">
        <w:tc>
          <w:tcPr>
            <w:tcW w:w="4849"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 xml:space="preserve">Количество педагогических и руководящих работников, прошедших боле двух курсов ПК </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406 (55%)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39 (21%)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i/>
                <w:sz w:val="24"/>
                <w:szCs w:val="24"/>
                <w:lang w:eastAsia="ru-RU"/>
              </w:rPr>
            </w:pPr>
            <w:r w:rsidRPr="00F07BDE">
              <w:rPr>
                <w:rFonts w:ascii="Times New Roman" w:eastAsia="PMingLiU" w:hAnsi="Times New Roman" w:cs="Times New Roman"/>
                <w:i/>
                <w:sz w:val="24"/>
                <w:szCs w:val="24"/>
                <w:lang w:eastAsia="ru-RU"/>
              </w:rPr>
              <w:t>108 (14%)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553 (33%)</w:t>
            </w:r>
          </w:p>
        </w:tc>
      </w:tr>
      <w:tr w:rsidR="00D72CF1" w:rsidRPr="00F07BDE" w:rsidTr="00D72CF1">
        <w:tc>
          <w:tcPr>
            <w:tcW w:w="4849"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Количество педагогических и руководящих работников не проходившие ПК в течение трех лет</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i/>
                <w:sz w:val="24"/>
                <w:szCs w:val="24"/>
                <w:lang w:eastAsia="ru-RU"/>
              </w:rPr>
            </w:pPr>
            <w:r w:rsidRPr="00F07BDE">
              <w:rPr>
                <w:rFonts w:ascii="Times New Roman" w:eastAsia="PMingLiU" w:hAnsi="Times New Roman" w:cs="Times New Roman"/>
                <w:i/>
                <w:sz w:val="24"/>
                <w:szCs w:val="24"/>
                <w:lang w:eastAsia="ru-RU"/>
              </w:rPr>
              <w:t>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sz w:val="24"/>
                <w:szCs w:val="24"/>
                <w:lang w:eastAsia="ru-RU"/>
              </w:rPr>
              <w:t>8 (5%)</w:t>
            </w:r>
          </w:p>
          <w:p w:rsidR="00D72CF1" w:rsidRPr="00F07BDE" w:rsidRDefault="00D72CF1" w:rsidP="00D72CF1">
            <w:pPr>
              <w:spacing w:after="0" w:line="240" w:lineRule="auto"/>
              <w:jc w:val="center"/>
              <w:rPr>
                <w:rFonts w:ascii="Times New Roman" w:eastAsia="PMingLiU" w:hAnsi="Times New Roman" w:cs="Times New Roman"/>
                <w:sz w:val="24"/>
                <w:szCs w:val="24"/>
                <w:lang w:eastAsia="ru-RU"/>
              </w:rPr>
            </w:pPr>
          </w:p>
        </w:tc>
      </w:tr>
    </w:tbl>
    <w:p w:rsidR="00D72CF1" w:rsidRPr="00F07BDE" w:rsidRDefault="00D72CF1" w:rsidP="00D72CF1">
      <w:pPr>
        <w:spacing w:after="0" w:line="240" w:lineRule="auto"/>
        <w:rPr>
          <w:rFonts w:ascii="Times New Roman" w:eastAsia="PMingLiU" w:hAnsi="Times New Roman" w:cs="Times New Roman"/>
          <w:sz w:val="24"/>
          <w:szCs w:val="24"/>
          <w:lang w:eastAsia="ru-RU"/>
        </w:rPr>
      </w:pPr>
    </w:p>
    <w:p w:rsidR="00D72CF1" w:rsidRPr="00F07BDE" w:rsidRDefault="00D72CF1" w:rsidP="00D72CF1">
      <w:pPr>
        <w:spacing w:after="0" w:line="240" w:lineRule="auto"/>
        <w:rPr>
          <w:rFonts w:ascii="Times New Roman" w:eastAsia="PMingLiU" w:hAnsi="Times New Roman" w:cs="Times New Roman"/>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8233EA" w:rsidRPr="00F07BDE" w:rsidRDefault="008233EA"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rPr>
          <w:rFonts w:ascii="Times New Roman" w:eastAsia="PMingLiU" w:hAnsi="Times New Roman" w:cs="Times New Roman"/>
          <w:b/>
          <w:sz w:val="26"/>
          <w:szCs w:val="26"/>
          <w:u w:val="single"/>
          <w:lang w:eastAsia="ru-RU"/>
        </w:rPr>
      </w:pPr>
    </w:p>
    <w:p w:rsidR="00D72CF1" w:rsidRPr="00F07BDE" w:rsidRDefault="008233EA" w:rsidP="00954281">
      <w:pPr>
        <w:spacing w:after="0" w:line="240" w:lineRule="auto"/>
        <w:jc w:val="both"/>
        <w:rPr>
          <w:rFonts w:ascii="Times New Roman" w:eastAsia="PMingLiU" w:hAnsi="Times New Roman" w:cs="Times New Roman"/>
          <w:b/>
          <w:color w:val="000000"/>
          <w:sz w:val="28"/>
          <w:szCs w:val="28"/>
          <w:lang w:eastAsia="ru-RU"/>
        </w:rPr>
      </w:pPr>
      <w:r w:rsidRPr="00F07BDE">
        <w:rPr>
          <w:rFonts w:ascii="Times New Roman" w:eastAsia="PMingLiU" w:hAnsi="Times New Roman" w:cs="Times New Roman"/>
          <w:b/>
          <w:color w:val="000000"/>
          <w:sz w:val="28"/>
          <w:szCs w:val="28"/>
          <w:lang w:eastAsia="ru-RU"/>
        </w:rPr>
        <w:t>Таблица</w:t>
      </w:r>
      <w:r w:rsidR="00D72CF1" w:rsidRPr="00F07BDE">
        <w:rPr>
          <w:rFonts w:ascii="Times New Roman" w:eastAsia="PMingLiU" w:hAnsi="Times New Roman" w:cs="Times New Roman"/>
          <w:b/>
          <w:color w:val="000000"/>
          <w:sz w:val="28"/>
          <w:szCs w:val="28"/>
          <w:lang w:eastAsia="ru-RU"/>
        </w:rPr>
        <w:t xml:space="preserve">. </w:t>
      </w:r>
      <w:r w:rsidR="00954281" w:rsidRPr="00F07BDE">
        <w:rPr>
          <w:rFonts w:ascii="Times New Roman" w:eastAsia="PMingLiU" w:hAnsi="Times New Roman" w:cs="Times New Roman"/>
          <w:b/>
          <w:color w:val="000000"/>
          <w:sz w:val="28"/>
          <w:szCs w:val="28"/>
          <w:lang w:eastAsia="ru-RU"/>
        </w:rPr>
        <w:t>Информация о</w:t>
      </w:r>
      <w:r w:rsidR="00D72CF1" w:rsidRPr="00F07BDE">
        <w:rPr>
          <w:rFonts w:ascii="Times New Roman" w:eastAsia="PMingLiU" w:hAnsi="Times New Roman" w:cs="Times New Roman"/>
          <w:b/>
          <w:color w:val="000000"/>
          <w:sz w:val="28"/>
          <w:szCs w:val="28"/>
          <w:lang w:eastAsia="ru-RU"/>
        </w:rPr>
        <w:t xml:space="preserve"> презентации педагогов организаций дополнительного образования детей своего профессионального опыта в виде выступлений на семинарах</w:t>
      </w:r>
      <w:r w:rsidR="00954281" w:rsidRPr="00F07BDE">
        <w:rPr>
          <w:rFonts w:ascii="Times New Roman" w:eastAsia="PMingLiU" w:hAnsi="Times New Roman" w:cs="Times New Roman"/>
          <w:b/>
          <w:color w:val="000000"/>
          <w:sz w:val="28"/>
          <w:szCs w:val="28"/>
          <w:lang w:eastAsia="ru-RU"/>
        </w:rPr>
        <w:t xml:space="preserve"> и НПК в 2020/</w:t>
      </w:r>
      <w:r w:rsidRPr="00F07BDE">
        <w:rPr>
          <w:rFonts w:ascii="Times New Roman" w:eastAsia="PMingLiU" w:hAnsi="Times New Roman" w:cs="Times New Roman"/>
          <w:b/>
          <w:color w:val="000000"/>
          <w:sz w:val="28"/>
          <w:szCs w:val="28"/>
          <w:lang w:eastAsia="ru-RU"/>
        </w:rPr>
        <w:t>2021 учебном году</w:t>
      </w:r>
    </w:p>
    <w:p w:rsidR="008233EA" w:rsidRPr="00F07BDE" w:rsidRDefault="008233EA" w:rsidP="008233EA">
      <w:pPr>
        <w:spacing w:after="0" w:line="240" w:lineRule="auto"/>
        <w:ind w:firstLine="720"/>
        <w:jc w:val="both"/>
        <w:rPr>
          <w:rFonts w:ascii="Times New Roman" w:eastAsia="PMingLiU" w:hAnsi="Times New Roman" w:cs="Times New Roman"/>
          <w:b/>
          <w:color w:val="000000"/>
          <w:sz w:val="28"/>
          <w:szCs w:val="28"/>
          <w:lang w:eastAsia="ru-RU"/>
        </w:rPr>
      </w:pPr>
    </w:p>
    <w:tbl>
      <w:tblPr>
        <w:tblW w:w="11619" w:type="dxa"/>
        <w:tblInd w:w="1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4"/>
        <w:gridCol w:w="1996"/>
        <w:gridCol w:w="1460"/>
        <w:gridCol w:w="1418"/>
        <w:gridCol w:w="1701"/>
        <w:gridCol w:w="1701"/>
        <w:gridCol w:w="1559"/>
      </w:tblGrid>
      <w:tr w:rsidR="00D72CF1" w:rsidRPr="00F07BDE" w:rsidTr="00954281">
        <w:tc>
          <w:tcPr>
            <w:tcW w:w="1784" w:type="dxa"/>
            <w:vMerge w:val="restart"/>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ОДО</w:t>
            </w:r>
          </w:p>
        </w:tc>
        <w:tc>
          <w:tcPr>
            <w:tcW w:w="1996" w:type="dxa"/>
            <w:vMerge w:val="restart"/>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Количество педагогов, представлявших опыт</w:t>
            </w:r>
          </w:p>
        </w:tc>
        <w:tc>
          <w:tcPr>
            <w:tcW w:w="7839" w:type="dxa"/>
            <w:gridSpan w:val="5"/>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Количество выступлений, представленных на разных ур</w:t>
            </w:r>
            <w:r w:rsidR="00954281" w:rsidRPr="00F07BDE">
              <w:rPr>
                <w:rFonts w:ascii="Times New Roman" w:eastAsia="MT Extra" w:hAnsi="Times New Roman" w:cs="Times New Roman"/>
                <w:bCs/>
                <w:iCs/>
                <w:color w:val="000000"/>
                <w:lang w:eastAsia="ru-RU"/>
              </w:rPr>
              <w:t>овнях</w:t>
            </w:r>
          </w:p>
        </w:tc>
      </w:tr>
      <w:tr w:rsidR="00D72CF1" w:rsidRPr="00F07BDE" w:rsidTr="00954281">
        <w:tc>
          <w:tcPr>
            <w:tcW w:w="1784" w:type="dxa"/>
            <w:vMerge/>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p>
        </w:tc>
        <w:tc>
          <w:tcPr>
            <w:tcW w:w="1460"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на городском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на областном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на федеральном</w:t>
            </w:r>
          </w:p>
        </w:tc>
        <w:tc>
          <w:tcPr>
            <w:tcW w:w="1559"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на</w:t>
            </w:r>
          </w:p>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международном</w:t>
            </w:r>
          </w:p>
        </w:tc>
      </w:tr>
      <w:tr w:rsidR="00D72CF1" w:rsidRPr="00F07BDE" w:rsidTr="00954281">
        <w:tc>
          <w:tcPr>
            <w:tcW w:w="1784"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ЦВР</w:t>
            </w:r>
          </w:p>
        </w:tc>
        <w:tc>
          <w:tcPr>
            <w:tcW w:w="1996"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11</w:t>
            </w:r>
          </w:p>
        </w:tc>
        <w:tc>
          <w:tcPr>
            <w:tcW w:w="1460"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16</w:t>
            </w:r>
          </w:p>
        </w:tc>
        <w:tc>
          <w:tcPr>
            <w:tcW w:w="1418"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1</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8</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7</w:t>
            </w:r>
          </w:p>
        </w:tc>
        <w:tc>
          <w:tcPr>
            <w:tcW w:w="1559"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r>
      <w:tr w:rsidR="00D72CF1" w:rsidRPr="00F07BDE" w:rsidTr="00954281">
        <w:tc>
          <w:tcPr>
            <w:tcW w:w="1784"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СЮТ</w:t>
            </w:r>
          </w:p>
        </w:tc>
        <w:tc>
          <w:tcPr>
            <w:tcW w:w="1996"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3</w:t>
            </w:r>
          </w:p>
        </w:tc>
        <w:tc>
          <w:tcPr>
            <w:tcW w:w="1460"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3</w:t>
            </w:r>
          </w:p>
        </w:tc>
        <w:tc>
          <w:tcPr>
            <w:tcW w:w="1418"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1</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2</w:t>
            </w:r>
          </w:p>
        </w:tc>
        <w:tc>
          <w:tcPr>
            <w:tcW w:w="1559"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r>
      <w:tr w:rsidR="00D72CF1" w:rsidRPr="00F07BDE" w:rsidTr="00954281">
        <w:tc>
          <w:tcPr>
            <w:tcW w:w="1784"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ДЮСШ-2</w:t>
            </w:r>
          </w:p>
        </w:tc>
        <w:tc>
          <w:tcPr>
            <w:tcW w:w="1996"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3</w:t>
            </w:r>
          </w:p>
        </w:tc>
        <w:tc>
          <w:tcPr>
            <w:tcW w:w="1460"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4</w:t>
            </w:r>
          </w:p>
        </w:tc>
        <w:tc>
          <w:tcPr>
            <w:tcW w:w="1418"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2</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2</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559"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r>
      <w:tr w:rsidR="00D72CF1" w:rsidRPr="00F07BDE" w:rsidTr="00954281">
        <w:tc>
          <w:tcPr>
            <w:tcW w:w="1784"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ДЮСШ-4</w:t>
            </w:r>
          </w:p>
        </w:tc>
        <w:tc>
          <w:tcPr>
            <w:tcW w:w="1996"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1</w:t>
            </w:r>
          </w:p>
        </w:tc>
        <w:tc>
          <w:tcPr>
            <w:tcW w:w="1460"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1</w:t>
            </w:r>
          </w:p>
        </w:tc>
        <w:tc>
          <w:tcPr>
            <w:tcW w:w="1418"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1</w:t>
            </w:r>
          </w:p>
        </w:tc>
        <w:tc>
          <w:tcPr>
            <w:tcW w:w="1559"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r>
      <w:tr w:rsidR="00D72CF1" w:rsidRPr="00F07BDE" w:rsidTr="00954281">
        <w:tc>
          <w:tcPr>
            <w:tcW w:w="1784"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ЦДК</w:t>
            </w:r>
          </w:p>
        </w:tc>
        <w:tc>
          <w:tcPr>
            <w:tcW w:w="1996"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9</w:t>
            </w:r>
          </w:p>
        </w:tc>
        <w:tc>
          <w:tcPr>
            <w:tcW w:w="1460"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12</w:t>
            </w:r>
          </w:p>
        </w:tc>
        <w:tc>
          <w:tcPr>
            <w:tcW w:w="1418"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12</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701"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559"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r>
      <w:tr w:rsidR="00D72CF1" w:rsidRPr="00F07BDE" w:rsidTr="00954281">
        <w:tc>
          <w:tcPr>
            <w:tcW w:w="17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
                <w:bCs/>
                <w:iCs/>
                <w:color w:val="000000"/>
                <w:lang w:eastAsia="ru-RU"/>
              </w:rPr>
            </w:pPr>
            <w:r w:rsidRPr="00F07BDE">
              <w:rPr>
                <w:rFonts w:ascii="Times New Roman" w:eastAsia="MT Extra" w:hAnsi="Times New Roman" w:cs="Times New Roman"/>
                <w:b/>
                <w:bCs/>
                <w:iCs/>
                <w:color w:val="000000"/>
                <w:lang w:eastAsia="ru-RU"/>
              </w:rPr>
              <w:t>Итого:</w:t>
            </w:r>
          </w:p>
        </w:tc>
        <w:tc>
          <w:tcPr>
            <w:tcW w:w="1996"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37</w:t>
            </w:r>
          </w:p>
        </w:tc>
        <w:tc>
          <w:tcPr>
            <w:tcW w:w="1460"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36</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11</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0</w:t>
            </w:r>
          </w:p>
        </w:tc>
      </w:tr>
    </w:tbl>
    <w:p w:rsidR="00D72CF1" w:rsidRPr="00F07BDE" w:rsidRDefault="00954281" w:rsidP="00954281">
      <w:pPr>
        <w:spacing w:after="0" w:line="240" w:lineRule="auto"/>
        <w:jc w:val="both"/>
        <w:rPr>
          <w:rFonts w:ascii="Times New Roman" w:eastAsia="PMingLiU" w:hAnsi="Times New Roman" w:cs="Times New Roman"/>
          <w:b/>
          <w:color w:val="000000"/>
          <w:sz w:val="28"/>
          <w:szCs w:val="28"/>
          <w:lang w:eastAsia="ru-RU"/>
        </w:rPr>
      </w:pPr>
      <w:r w:rsidRPr="00F07BDE">
        <w:rPr>
          <w:rFonts w:ascii="Times New Roman" w:eastAsia="PMingLiU" w:hAnsi="Times New Roman" w:cs="Times New Roman"/>
          <w:b/>
          <w:color w:val="000000"/>
          <w:sz w:val="28"/>
          <w:szCs w:val="28"/>
          <w:lang w:eastAsia="ru-RU"/>
        </w:rPr>
        <w:t xml:space="preserve">Таблица. </w:t>
      </w:r>
      <w:r w:rsidR="00D72CF1" w:rsidRPr="00F07BDE">
        <w:rPr>
          <w:rFonts w:ascii="Times New Roman" w:eastAsia="PMingLiU" w:hAnsi="Times New Roman" w:cs="Times New Roman"/>
          <w:b/>
          <w:color w:val="000000"/>
          <w:sz w:val="28"/>
          <w:szCs w:val="28"/>
          <w:lang w:eastAsia="ru-RU"/>
        </w:rPr>
        <w:t>Сведения о педагогах организаций дополнительного образования, представлявших свой опы</w:t>
      </w:r>
      <w:r w:rsidRPr="00F07BDE">
        <w:rPr>
          <w:rFonts w:ascii="Times New Roman" w:eastAsia="PMingLiU" w:hAnsi="Times New Roman" w:cs="Times New Roman"/>
          <w:b/>
          <w:color w:val="000000"/>
          <w:sz w:val="28"/>
          <w:szCs w:val="28"/>
          <w:lang w:eastAsia="ru-RU"/>
        </w:rPr>
        <w:t>т в форме печатных работ в 2020/</w:t>
      </w:r>
      <w:r w:rsidR="00D72CF1" w:rsidRPr="00F07BDE">
        <w:rPr>
          <w:rFonts w:ascii="Times New Roman" w:eastAsia="PMingLiU" w:hAnsi="Times New Roman" w:cs="Times New Roman"/>
          <w:b/>
          <w:color w:val="000000"/>
          <w:sz w:val="28"/>
          <w:szCs w:val="28"/>
          <w:lang w:eastAsia="ru-RU"/>
        </w:rPr>
        <w:t>2021 учебном году</w:t>
      </w:r>
    </w:p>
    <w:p w:rsidR="00D72CF1" w:rsidRPr="00F07BDE" w:rsidRDefault="00D72CF1" w:rsidP="00D72CF1">
      <w:pPr>
        <w:spacing w:after="0" w:line="240" w:lineRule="auto"/>
        <w:jc w:val="center"/>
        <w:rPr>
          <w:rFonts w:ascii="Times New Roman" w:eastAsia="PMingLiU" w:hAnsi="Times New Roman" w:cs="Times New Roman"/>
          <w:b/>
          <w:color w:val="000000"/>
          <w:sz w:val="24"/>
          <w:szCs w:val="24"/>
          <w:lang w:eastAsia="ru-RU"/>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418"/>
        <w:gridCol w:w="1275"/>
        <w:gridCol w:w="2127"/>
        <w:gridCol w:w="1984"/>
        <w:gridCol w:w="2268"/>
        <w:gridCol w:w="2410"/>
      </w:tblGrid>
      <w:tr w:rsidR="00D72CF1" w:rsidRPr="00F07BDE" w:rsidTr="00AF57C1">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ОДО</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Количество педагогов, представлявших печатные работы</w:t>
            </w:r>
          </w:p>
        </w:tc>
        <w:tc>
          <w:tcPr>
            <w:tcW w:w="10064" w:type="dxa"/>
            <w:gridSpan w:val="5"/>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Количество печатных работ, представленных на разных уровнях:</w:t>
            </w:r>
          </w:p>
        </w:tc>
      </w:tr>
      <w:tr w:rsidR="00D72CF1" w:rsidRPr="00F07BDE" w:rsidTr="00AF57C1">
        <w:tc>
          <w:tcPr>
            <w:tcW w:w="2405" w:type="dxa"/>
            <w:vMerge/>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всего</w:t>
            </w:r>
          </w:p>
        </w:tc>
        <w:tc>
          <w:tcPr>
            <w:tcW w:w="2127"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PMingLiU" w:hAnsi="Times New Roman" w:cs="Times New Roman"/>
                <w:color w:val="000000"/>
                <w:lang w:eastAsia="ru-RU"/>
              </w:rPr>
              <w:t xml:space="preserve">на городском </w:t>
            </w:r>
          </w:p>
        </w:tc>
        <w:tc>
          <w:tcPr>
            <w:tcW w:w="1984"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на</w:t>
            </w:r>
          </w:p>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областном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на</w:t>
            </w:r>
          </w:p>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федеральном</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на</w:t>
            </w:r>
          </w:p>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международном</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ЦВР</w:t>
            </w:r>
          </w:p>
        </w:tc>
        <w:tc>
          <w:tcPr>
            <w:tcW w:w="141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14</w:t>
            </w:r>
          </w:p>
        </w:tc>
        <w:tc>
          <w:tcPr>
            <w:tcW w:w="127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17</w:t>
            </w:r>
          </w:p>
        </w:tc>
        <w:tc>
          <w:tcPr>
            <w:tcW w:w="2127"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4</w:t>
            </w:r>
          </w:p>
        </w:tc>
        <w:tc>
          <w:tcPr>
            <w:tcW w:w="1984"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4</w:t>
            </w:r>
          </w:p>
        </w:tc>
        <w:tc>
          <w:tcPr>
            <w:tcW w:w="226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9</w:t>
            </w:r>
          </w:p>
        </w:tc>
        <w:tc>
          <w:tcPr>
            <w:tcW w:w="2410"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СЮТ</w:t>
            </w:r>
          </w:p>
        </w:tc>
        <w:tc>
          <w:tcPr>
            <w:tcW w:w="141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10</w:t>
            </w:r>
          </w:p>
        </w:tc>
        <w:tc>
          <w:tcPr>
            <w:tcW w:w="127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33</w:t>
            </w:r>
          </w:p>
        </w:tc>
        <w:tc>
          <w:tcPr>
            <w:tcW w:w="2127"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c>
          <w:tcPr>
            <w:tcW w:w="226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29</w:t>
            </w:r>
          </w:p>
        </w:tc>
        <w:tc>
          <w:tcPr>
            <w:tcW w:w="2410"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4</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ДЮСШ-2</w:t>
            </w:r>
          </w:p>
        </w:tc>
        <w:tc>
          <w:tcPr>
            <w:tcW w:w="141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c>
          <w:tcPr>
            <w:tcW w:w="2127"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c>
          <w:tcPr>
            <w:tcW w:w="226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c>
          <w:tcPr>
            <w:tcW w:w="2410"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ДЮСШ-4</w:t>
            </w:r>
          </w:p>
        </w:tc>
        <w:tc>
          <w:tcPr>
            <w:tcW w:w="141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6</w:t>
            </w:r>
          </w:p>
        </w:tc>
        <w:tc>
          <w:tcPr>
            <w:tcW w:w="2127"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c>
          <w:tcPr>
            <w:tcW w:w="226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6</w:t>
            </w:r>
          </w:p>
        </w:tc>
        <w:tc>
          <w:tcPr>
            <w:tcW w:w="2410"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ЦДК</w:t>
            </w:r>
          </w:p>
        </w:tc>
        <w:tc>
          <w:tcPr>
            <w:tcW w:w="141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3</w:t>
            </w:r>
          </w:p>
        </w:tc>
        <w:tc>
          <w:tcPr>
            <w:tcW w:w="127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3</w:t>
            </w:r>
          </w:p>
        </w:tc>
        <w:tc>
          <w:tcPr>
            <w:tcW w:w="2127"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3</w:t>
            </w:r>
          </w:p>
        </w:tc>
        <w:tc>
          <w:tcPr>
            <w:tcW w:w="226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c>
          <w:tcPr>
            <w:tcW w:w="2410"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Cs/>
                <w:iCs/>
                <w:color w:val="000000"/>
                <w:lang w:eastAsia="ru-RU"/>
              </w:rPr>
            </w:pPr>
            <w:r w:rsidRPr="00F07BDE">
              <w:rPr>
                <w:rFonts w:ascii="Times New Roman" w:eastAsia="MT Extra" w:hAnsi="Times New Roman" w:cs="Times New Roman"/>
                <w:bCs/>
                <w:iCs/>
                <w:color w:val="000000"/>
                <w:lang w:eastAsia="ru-RU"/>
              </w:rPr>
              <w:t>0</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
                <w:bCs/>
                <w:iCs/>
                <w:color w:val="000000"/>
                <w:lang w:eastAsia="ru-RU"/>
              </w:rPr>
            </w:pPr>
            <w:r w:rsidRPr="00F07BDE">
              <w:rPr>
                <w:rFonts w:ascii="Times New Roman" w:eastAsia="MT Extra" w:hAnsi="Times New Roman" w:cs="Times New Roman"/>
                <w:b/>
                <w:bCs/>
                <w:iCs/>
                <w:color w:val="000000"/>
                <w:lang w:eastAsia="ru-RU"/>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
                <w:bCs/>
                <w:iCs/>
                <w:color w:val="000000"/>
                <w:lang w:eastAsia="ru-RU"/>
              </w:rPr>
            </w:pPr>
            <w:r w:rsidRPr="00F07BDE">
              <w:rPr>
                <w:rFonts w:ascii="Times New Roman" w:eastAsia="MT Extra" w:hAnsi="Times New Roman" w:cs="Times New Roman"/>
                <w:b/>
                <w:bCs/>
                <w:iCs/>
                <w:color w:val="000000"/>
                <w:lang w:eastAsia="ru-RU"/>
              </w:rPr>
              <w:t>29</w:t>
            </w:r>
          </w:p>
        </w:tc>
        <w:tc>
          <w:tcPr>
            <w:tcW w:w="1275"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
                <w:bCs/>
                <w:iCs/>
                <w:color w:val="000000"/>
                <w:lang w:eastAsia="ru-RU"/>
              </w:rPr>
            </w:pPr>
            <w:r w:rsidRPr="00F07BDE">
              <w:rPr>
                <w:rFonts w:ascii="Times New Roman" w:eastAsia="MT Extra" w:hAnsi="Times New Roman" w:cs="Times New Roman"/>
                <w:b/>
                <w:bCs/>
                <w:iCs/>
                <w:color w:val="000000"/>
                <w:lang w:eastAsia="ru-RU"/>
              </w:rPr>
              <w:t>59</w:t>
            </w:r>
          </w:p>
        </w:tc>
        <w:tc>
          <w:tcPr>
            <w:tcW w:w="2127"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4</w:t>
            </w:r>
          </w:p>
        </w:tc>
        <w:tc>
          <w:tcPr>
            <w:tcW w:w="1984"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
                <w:bCs/>
                <w:iCs/>
                <w:color w:val="000000"/>
                <w:lang w:eastAsia="ru-RU"/>
              </w:rPr>
            </w:pPr>
            <w:r w:rsidRPr="00F07BDE">
              <w:rPr>
                <w:rFonts w:ascii="Times New Roman" w:eastAsia="MT Extra" w:hAnsi="Times New Roman" w:cs="Times New Roman"/>
                <w:b/>
                <w:bCs/>
                <w:iCs/>
                <w:color w:val="000000"/>
                <w:lang w:eastAsia="ru-RU"/>
              </w:rPr>
              <w:t>7</w:t>
            </w:r>
          </w:p>
        </w:tc>
        <w:tc>
          <w:tcPr>
            <w:tcW w:w="2268"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
                <w:bCs/>
                <w:iCs/>
                <w:color w:val="000000"/>
                <w:lang w:eastAsia="ru-RU"/>
              </w:rPr>
            </w:pPr>
            <w:r w:rsidRPr="00F07BDE">
              <w:rPr>
                <w:rFonts w:ascii="Times New Roman" w:eastAsia="MT Extra" w:hAnsi="Times New Roman" w:cs="Times New Roman"/>
                <w:b/>
                <w:bCs/>
                <w:iCs/>
                <w:color w:val="000000"/>
                <w:lang w:eastAsia="ru-RU"/>
              </w:rPr>
              <w:t>44</w:t>
            </w:r>
          </w:p>
        </w:tc>
        <w:tc>
          <w:tcPr>
            <w:tcW w:w="2410" w:type="dxa"/>
            <w:tcBorders>
              <w:top w:val="single" w:sz="4" w:space="0" w:color="auto"/>
              <w:left w:val="single" w:sz="4" w:space="0" w:color="auto"/>
              <w:bottom w:val="single" w:sz="4" w:space="0" w:color="auto"/>
              <w:right w:val="single" w:sz="4" w:space="0" w:color="auto"/>
            </w:tcBorders>
            <w:vAlign w:val="center"/>
          </w:tcPr>
          <w:p w:rsidR="00D72CF1" w:rsidRPr="00F07BDE" w:rsidRDefault="00D72CF1" w:rsidP="00D72CF1">
            <w:pPr>
              <w:spacing w:after="0" w:line="240" w:lineRule="auto"/>
              <w:ind w:firstLine="17"/>
              <w:jc w:val="center"/>
              <w:rPr>
                <w:rFonts w:ascii="Times New Roman" w:eastAsia="MT Extra" w:hAnsi="Times New Roman" w:cs="Times New Roman"/>
                <w:b/>
                <w:bCs/>
                <w:iCs/>
                <w:color w:val="000000"/>
                <w:lang w:eastAsia="ru-RU"/>
              </w:rPr>
            </w:pPr>
            <w:r w:rsidRPr="00F07BDE">
              <w:rPr>
                <w:rFonts w:ascii="Times New Roman" w:eastAsia="MT Extra" w:hAnsi="Times New Roman" w:cs="Times New Roman"/>
                <w:b/>
                <w:bCs/>
                <w:iCs/>
                <w:color w:val="000000"/>
                <w:lang w:eastAsia="ru-RU"/>
              </w:rPr>
              <w:t>4</w:t>
            </w:r>
          </w:p>
        </w:tc>
      </w:tr>
    </w:tbl>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p w:rsidR="00D72CF1" w:rsidRPr="00F07BDE" w:rsidRDefault="00954281" w:rsidP="00954281">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lastRenderedPageBreak/>
        <w:t>Таблица</w:t>
      </w:r>
      <w:r w:rsidR="00D72CF1" w:rsidRPr="00F07BDE">
        <w:rPr>
          <w:rFonts w:ascii="Times New Roman" w:eastAsia="PMingLiU" w:hAnsi="Times New Roman" w:cs="Times New Roman"/>
          <w:b/>
          <w:sz w:val="28"/>
          <w:szCs w:val="28"/>
          <w:lang w:eastAsia="ru-RU"/>
        </w:rPr>
        <w:t>. Сведения о педагогах, представлявших свой профессиональный опыт в форме открытого урока (занятия, меропри</w:t>
      </w:r>
      <w:r w:rsidRPr="00F07BDE">
        <w:rPr>
          <w:rFonts w:ascii="Times New Roman" w:eastAsia="PMingLiU" w:hAnsi="Times New Roman" w:cs="Times New Roman"/>
          <w:b/>
          <w:sz w:val="28"/>
          <w:szCs w:val="28"/>
          <w:lang w:eastAsia="ru-RU"/>
        </w:rPr>
        <w:t>ятия т.п.) в 2020/</w:t>
      </w:r>
      <w:r w:rsidR="00D72CF1" w:rsidRPr="00F07BDE">
        <w:rPr>
          <w:rFonts w:ascii="Times New Roman" w:eastAsia="PMingLiU" w:hAnsi="Times New Roman" w:cs="Times New Roman"/>
          <w:b/>
          <w:sz w:val="28"/>
          <w:szCs w:val="28"/>
          <w:lang w:eastAsia="ru-RU"/>
        </w:rPr>
        <w:t>2021 учебном году</w:t>
      </w:r>
    </w:p>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tbl>
      <w:tblPr>
        <w:tblW w:w="11902" w:type="dxa"/>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418"/>
        <w:gridCol w:w="1842"/>
        <w:gridCol w:w="1843"/>
        <w:gridCol w:w="1701"/>
        <w:gridCol w:w="2693"/>
      </w:tblGrid>
      <w:tr w:rsidR="00D72CF1" w:rsidRPr="00F07BDE" w:rsidTr="00AF57C1">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ОДО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Количество педагогов, представлявших урок</w:t>
            </w:r>
          </w:p>
        </w:tc>
        <w:tc>
          <w:tcPr>
            <w:tcW w:w="8079" w:type="dxa"/>
            <w:gridSpan w:val="4"/>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Количество открытых уроков, представленных на разных уровнях:</w:t>
            </w:r>
          </w:p>
        </w:tc>
      </w:tr>
      <w:tr w:rsidR="00D72CF1" w:rsidRPr="00F07BDE" w:rsidTr="00AF57C1">
        <w:tc>
          <w:tcPr>
            <w:tcW w:w="24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2CF1" w:rsidRPr="00F07BDE" w:rsidRDefault="00D72CF1" w:rsidP="00D72CF1">
            <w:pPr>
              <w:spacing w:after="0" w:line="240" w:lineRule="auto"/>
              <w:rPr>
                <w:rFonts w:ascii="Times New Roman" w:eastAsia="PMingLiU" w:hAnsi="Times New Roman" w:cs="Times New Roman"/>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2CF1" w:rsidRPr="00F07BDE" w:rsidRDefault="00D72CF1" w:rsidP="00D72CF1">
            <w:pPr>
              <w:spacing w:after="0" w:line="240" w:lineRule="auto"/>
              <w:rPr>
                <w:rFonts w:ascii="Times New Roman" w:eastAsia="PMingLiU"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всего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на муниципальном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на областном</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на федеральном</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ЦВР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43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6</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СЮТ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ДЮСШ-2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ДЮСШ-4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ЦДК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r>
      <w:tr w:rsidR="00D72CF1" w:rsidRPr="00F07BDE" w:rsidTr="00AF57C1">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37</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69</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55</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8</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6</w:t>
            </w:r>
          </w:p>
        </w:tc>
      </w:tr>
    </w:tbl>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p w:rsidR="00D72CF1" w:rsidRPr="00F07BDE" w:rsidRDefault="00954281" w:rsidP="00D72CF1">
      <w:pPr>
        <w:spacing w:after="0" w:line="240" w:lineRule="auto"/>
        <w:jc w:val="center"/>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t>Таблица</w:t>
      </w:r>
      <w:r w:rsidR="00D72CF1" w:rsidRPr="00F07BDE">
        <w:rPr>
          <w:rFonts w:ascii="Times New Roman" w:eastAsia="PMingLiU" w:hAnsi="Times New Roman" w:cs="Times New Roman"/>
          <w:b/>
          <w:sz w:val="28"/>
          <w:szCs w:val="28"/>
          <w:lang w:eastAsia="ru-RU"/>
        </w:rPr>
        <w:t>. Сведения о педагогах, проводивших мастер-классы для педагогов города (области и т.п.) в отчетном году</w:t>
      </w:r>
    </w:p>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pP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816"/>
        <w:gridCol w:w="2256"/>
        <w:gridCol w:w="1701"/>
        <w:gridCol w:w="2127"/>
      </w:tblGrid>
      <w:tr w:rsidR="00D72CF1" w:rsidRPr="00F07BDE" w:rsidTr="00AF57C1">
        <w:trPr>
          <w:jc w:val="center"/>
        </w:trPr>
        <w:tc>
          <w:tcPr>
            <w:tcW w:w="13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ОДО</w:t>
            </w:r>
          </w:p>
        </w:tc>
        <w:tc>
          <w:tcPr>
            <w:tcW w:w="6900" w:type="dxa"/>
            <w:gridSpan w:val="4"/>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Количество мастер-классов:</w:t>
            </w:r>
          </w:p>
        </w:tc>
      </w:tr>
      <w:tr w:rsidR="00D72CF1" w:rsidRPr="00F07BDE" w:rsidTr="00AF57C1">
        <w:trPr>
          <w:jc w:val="center"/>
        </w:trPr>
        <w:tc>
          <w:tcPr>
            <w:tcW w:w="13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2CF1" w:rsidRPr="00F07BDE" w:rsidRDefault="00D72CF1" w:rsidP="00D72CF1">
            <w:pPr>
              <w:spacing w:after="0" w:line="240" w:lineRule="auto"/>
              <w:rPr>
                <w:rFonts w:ascii="Times New Roman" w:eastAsia="PMingLiU" w:hAnsi="Times New Roman" w:cs="Times New Roman"/>
                <w:lang w:eastAsia="ru-RU"/>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всего</w:t>
            </w:r>
          </w:p>
        </w:tc>
        <w:tc>
          <w:tcPr>
            <w:tcW w:w="2256"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на муниципальном</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на областном</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на федеральном</w:t>
            </w:r>
          </w:p>
        </w:tc>
      </w:tr>
      <w:tr w:rsidR="00D72CF1" w:rsidRPr="00F07BDE" w:rsidTr="00AF57C1">
        <w:trPr>
          <w:jc w:val="center"/>
        </w:trPr>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ЦВР</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8</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r>
      <w:tr w:rsidR="00D72CF1" w:rsidRPr="00F07BDE" w:rsidTr="00AF57C1">
        <w:trPr>
          <w:jc w:val="center"/>
        </w:trPr>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СЮТ</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9</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r>
      <w:tr w:rsidR="00D72CF1" w:rsidRPr="00F07BDE" w:rsidTr="00AF57C1">
        <w:trPr>
          <w:jc w:val="center"/>
        </w:trPr>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ДЮСШ-2</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9</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r>
      <w:tr w:rsidR="00D72CF1" w:rsidRPr="00F07BDE" w:rsidTr="00AF57C1">
        <w:trPr>
          <w:jc w:val="center"/>
        </w:trPr>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ДЮСШ-4</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r>
      <w:tr w:rsidR="00D72CF1" w:rsidRPr="00F07BDE" w:rsidTr="00AF57C1">
        <w:trPr>
          <w:jc w:val="center"/>
        </w:trPr>
        <w:tc>
          <w:tcPr>
            <w:tcW w:w="1323" w:type="dxa"/>
            <w:tcBorders>
              <w:top w:val="single" w:sz="4" w:space="0" w:color="auto"/>
              <w:left w:val="single" w:sz="4" w:space="0" w:color="auto"/>
              <w:bottom w:val="single" w:sz="4" w:space="0" w:color="auto"/>
              <w:right w:val="single" w:sz="4" w:space="0" w:color="auto"/>
            </w:tcBorders>
            <w:shd w:val="clear" w:color="auto" w:fill="auto"/>
            <w:hideMark/>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ЦДК</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7</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72CF1" w:rsidRPr="00F07BDE" w:rsidRDefault="00D72CF1" w:rsidP="00D72CF1">
            <w:pPr>
              <w:spacing w:after="0" w:line="240" w:lineRule="auto"/>
              <w:jc w:val="center"/>
              <w:rPr>
                <w:rFonts w:ascii="Times New Roman" w:eastAsia="PMingLiU" w:hAnsi="Times New Roman" w:cs="Times New Roman"/>
                <w:lang w:eastAsia="ru-RU"/>
              </w:rPr>
            </w:pPr>
            <w:r w:rsidRPr="00F07BDE">
              <w:rPr>
                <w:rFonts w:ascii="Times New Roman" w:eastAsia="PMingLiU" w:hAnsi="Times New Roman" w:cs="Times New Roman"/>
                <w:lang w:eastAsia="ru-RU"/>
              </w:rPr>
              <w:t>0</w:t>
            </w:r>
          </w:p>
        </w:tc>
      </w:tr>
      <w:tr w:rsidR="00D72CF1" w:rsidRPr="00F07BDE" w:rsidTr="00AF57C1">
        <w:trPr>
          <w:jc w:val="center"/>
        </w:trPr>
        <w:tc>
          <w:tcPr>
            <w:tcW w:w="1323" w:type="dxa"/>
            <w:tcBorders>
              <w:top w:val="single" w:sz="4" w:space="0" w:color="auto"/>
              <w:left w:val="single" w:sz="4" w:space="0" w:color="auto"/>
              <w:bottom w:val="single" w:sz="4" w:space="0" w:color="auto"/>
              <w:right w:val="single" w:sz="4" w:space="0" w:color="auto"/>
            </w:tcBorders>
            <w:shd w:val="clear" w:color="auto" w:fill="D9D9D9"/>
            <w:hideMark/>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Итого:</w:t>
            </w:r>
          </w:p>
        </w:tc>
        <w:tc>
          <w:tcPr>
            <w:tcW w:w="816"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33</w:t>
            </w:r>
          </w:p>
        </w:tc>
        <w:tc>
          <w:tcPr>
            <w:tcW w:w="2256"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34</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4</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D72CF1" w:rsidRPr="00F07BDE" w:rsidRDefault="00D72CF1" w:rsidP="00D72CF1">
            <w:pPr>
              <w:spacing w:after="0" w:line="240" w:lineRule="auto"/>
              <w:jc w:val="center"/>
              <w:rPr>
                <w:rFonts w:ascii="Times New Roman" w:eastAsia="PMingLiU" w:hAnsi="Times New Roman" w:cs="Times New Roman"/>
                <w:b/>
                <w:lang w:eastAsia="ru-RU"/>
              </w:rPr>
            </w:pPr>
            <w:r w:rsidRPr="00F07BDE">
              <w:rPr>
                <w:rFonts w:ascii="Times New Roman" w:eastAsia="PMingLiU" w:hAnsi="Times New Roman" w:cs="Times New Roman"/>
                <w:b/>
                <w:lang w:eastAsia="ru-RU"/>
              </w:rPr>
              <w:t>0</w:t>
            </w:r>
          </w:p>
        </w:tc>
      </w:tr>
    </w:tbl>
    <w:p w:rsidR="00D72CF1" w:rsidRPr="00F07BDE" w:rsidRDefault="00D72CF1" w:rsidP="00D72CF1">
      <w:pPr>
        <w:spacing w:after="0" w:line="240" w:lineRule="auto"/>
        <w:jc w:val="center"/>
        <w:rPr>
          <w:rFonts w:ascii="Times New Roman" w:eastAsia="PMingLiU" w:hAnsi="Times New Roman" w:cs="Times New Roman"/>
          <w:b/>
          <w:color w:val="FF0000"/>
          <w:sz w:val="24"/>
          <w:szCs w:val="24"/>
          <w:lang w:eastAsia="ru-RU"/>
        </w:rPr>
      </w:pPr>
    </w:p>
    <w:p w:rsidR="00D72CF1" w:rsidRPr="00F07BDE" w:rsidRDefault="00D72CF1" w:rsidP="00D72CF1">
      <w:pPr>
        <w:spacing w:after="0" w:line="240" w:lineRule="auto"/>
        <w:rPr>
          <w:rFonts w:ascii="Times New Roman" w:eastAsia="PMingLiU" w:hAnsi="Times New Roman" w:cs="Times New Roman"/>
          <w:b/>
          <w:color w:val="FF0000"/>
          <w:sz w:val="24"/>
          <w:szCs w:val="24"/>
          <w:lang w:eastAsia="ru-RU"/>
        </w:rPr>
      </w:pPr>
    </w:p>
    <w:p w:rsidR="00D72CF1" w:rsidRPr="00F07BDE" w:rsidRDefault="00D72CF1" w:rsidP="00D72CF1">
      <w:pPr>
        <w:spacing w:after="0" w:line="240" w:lineRule="auto"/>
        <w:rPr>
          <w:rFonts w:ascii="Times New Roman" w:eastAsia="PMingLiU" w:hAnsi="Times New Roman" w:cs="Times New Roman"/>
          <w:b/>
          <w:color w:val="FF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sz w:val="24"/>
          <w:szCs w:val="24"/>
          <w:lang w:eastAsia="ru-RU"/>
        </w:rPr>
        <w:sectPr w:rsidR="00D72CF1" w:rsidRPr="00F07BDE" w:rsidSect="00AF57C1">
          <w:pgSz w:w="16838" w:h="11906" w:orient="landscape"/>
          <w:pgMar w:top="1418" w:right="709" w:bottom="709" w:left="992" w:header="709" w:footer="709" w:gutter="0"/>
          <w:cols w:space="708"/>
          <w:titlePg/>
          <w:docGrid w:linePitch="360"/>
        </w:sectPr>
      </w:pPr>
    </w:p>
    <w:tbl>
      <w:tblPr>
        <w:tblW w:w="15735" w:type="dxa"/>
        <w:tblInd w:w="-537" w:type="dxa"/>
        <w:tblLayout w:type="fixed"/>
        <w:tblCellMar>
          <w:left w:w="30" w:type="dxa"/>
          <w:right w:w="30" w:type="dxa"/>
        </w:tblCellMar>
        <w:tblLook w:val="04A0" w:firstRow="1" w:lastRow="0" w:firstColumn="1" w:lastColumn="0" w:noHBand="0" w:noVBand="1"/>
      </w:tblPr>
      <w:tblGrid>
        <w:gridCol w:w="3544"/>
        <w:gridCol w:w="142"/>
        <w:gridCol w:w="850"/>
        <w:gridCol w:w="142"/>
        <w:gridCol w:w="709"/>
        <w:gridCol w:w="142"/>
        <w:gridCol w:w="708"/>
        <w:gridCol w:w="142"/>
        <w:gridCol w:w="851"/>
        <w:gridCol w:w="141"/>
        <w:gridCol w:w="709"/>
        <w:gridCol w:w="142"/>
        <w:gridCol w:w="567"/>
        <w:gridCol w:w="142"/>
        <w:gridCol w:w="708"/>
        <w:gridCol w:w="851"/>
        <w:gridCol w:w="850"/>
        <w:gridCol w:w="851"/>
        <w:gridCol w:w="850"/>
        <w:gridCol w:w="993"/>
        <w:gridCol w:w="850"/>
        <w:gridCol w:w="851"/>
      </w:tblGrid>
      <w:tr w:rsidR="00D72CF1" w:rsidRPr="00F07BDE" w:rsidTr="00AF57C1">
        <w:trPr>
          <w:trHeight w:val="250"/>
        </w:trPr>
        <w:tc>
          <w:tcPr>
            <w:tcW w:w="15735" w:type="dxa"/>
            <w:gridSpan w:val="22"/>
          </w:tcPr>
          <w:p w:rsidR="00D72CF1" w:rsidRPr="00F07BDE" w:rsidRDefault="00954281" w:rsidP="00954281">
            <w:pPr>
              <w:autoSpaceDE w:val="0"/>
              <w:autoSpaceDN w:val="0"/>
              <w:adjustRightInd w:val="0"/>
              <w:spacing w:after="0" w:line="240" w:lineRule="auto"/>
              <w:jc w:val="both"/>
              <w:rPr>
                <w:rFonts w:ascii="Times New Roman" w:eastAsia="PMingLiU" w:hAnsi="Times New Roman" w:cs="Times New Roman"/>
                <w:b/>
                <w:bCs/>
                <w:iCs/>
                <w:color w:val="000000"/>
                <w:sz w:val="28"/>
                <w:szCs w:val="28"/>
                <w:lang w:eastAsia="ru-RU"/>
              </w:rPr>
            </w:pPr>
            <w:r w:rsidRPr="00F07BDE">
              <w:rPr>
                <w:rFonts w:ascii="Times New Roman" w:eastAsia="PMingLiU" w:hAnsi="Times New Roman" w:cs="Times New Roman"/>
                <w:b/>
                <w:bCs/>
                <w:iCs/>
                <w:color w:val="000000"/>
                <w:sz w:val="28"/>
                <w:szCs w:val="28"/>
                <w:lang w:eastAsia="ru-RU"/>
              </w:rPr>
              <w:lastRenderedPageBreak/>
              <w:t>Таблица</w:t>
            </w:r>
            <w:r w:rsidR="00D72CF1" w:rsidRPr="00F07BDE">
              <w:rPr>
                <w:rFonts w:ascii="Times New Roman" w:eastAsia="PMingLiU" w:hAnsi="Times New Roman" w:cs="Times New Roman"/>
                <w:b/>
                <w:bCs/>
                <w:iCs/>
                <w:color w:val="000000"/>
                <w:sz w:val="28"/>
                <w:szCs w:val="28"/>
                <w:lang w:eastAsia="ru-RU"/>
              </w:rPr>
              <w:t xml:space="preserve">. Сведения о педагогах, проводивших мастер-классы, стажировки  для педагогов города </w:t>
            </w:r>
            <w:r w:rsidRPr="00F07BDE">
              <w:rPr>
                <w:rFonts w:ascii="Times New Roman" w:eastAsia="PMingLiU" w:hAnsi="Times New Roman" w:cs="Times New Roman"/>
                <w:b/>
                <w:bCs/>
                <w:iCs/>
                <w:color w:val="000000"/>
                <w:sz w:val="28"/>
                <w:szCs w:val="28"/>
                <w:lang w:eastAsia="ru-RU"/>
              </w:rPr>
              <w:t>(области и т.п.) в 2020/</w:t>
            </w:r>
            <w:r w:rsidR="00D72CF1" w:rsidRPr="00F07BDE">
              <w:rPr>
                <w:rFonts w:ascii="Times New Roman" w:eastAsia="PMingLiU" w:hAnsi="Times New Roman" w:cs="Times New Roman"/>
                <w:b/>
                <w:bCs/>
                <w:iCs/>
                <w:color w:val="000000"/>
                <w:sz w:val="28"/>
                <w:szCs w:val="28"/>
                <w:lang w:eastAsia="ru-RU"/>
              </w:rPr>
              <w:t>2021</w:t>
            </w:r>
          </w:p>
          <w:p w:rsidR="00D72CF1" w:rsidRPr="00F07BDE" w:rsidRDefault="00D72CF1" w:rsidP="00954281">
            <w:pPr>
              <w:autoSpaceDE w:val="0"/>
              <w:autoSpaceDN w:val="0"/>
              <w:adjustRightInd w:val="0"/>
              <w:spacing w:after="0" w:line="240" w:lineRule="auto"/>
              <w:jc w:val="both"/>
              <w:rPr>
                <w:rFonts w:ascii="Times New Roman" w:eastAsia="PMingLiU" w:hAnsi="Times New Roman" w:cs="Times New Roman"/>
                <w:color w:val="000000"/>
                <w:sz w:val="28"/>
                <w:szCs w:val="28"/>
                <w:lang w:eastAsia="ru-RU"/>
              </w:rPr>
            </w:pPr>
          </w:p>
        </w:tc>
      </w:tr>
      <w:tr w:rsidR="00D72CF1" w:rsidRPr="00F07BDE" w:rsidTr="00AF57C1">
        <w:trPr>
          <w:trHeight w:val="80"/>
        </w:trPr>
        <w:tc>
          <w:tcPr>
            <w:tcW w:w="15735" w:type="dxa"/>
            <w:gridSpan w:val="22"/>
            <w:tcBorders>
              <w:bottom w:val="single" w:sz="4" w:space="0" w:color="auto"/>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bCs/>
                <w:i/>
                <w:iCs/>
                <w:color w:val="000000"/>
                <w:sz w:val="24"/>
                <w:szCs w:val="24"/>
                <w:lang w:eastAsia="ru-RU"/>
              </w:rPr>
            </w:pPr>
          </w:p>
        </w:tc>
      </w:tr>
      <w:tr w:rsidR="00D72CF1" w:rsidRPr="00F07BDE" w:rsidTr="00AF57C1">
        <w:trPr>
          <w:trHeight w:val="426"/>
        </w:trPr>
        <w:tc>
          <w:tcPr>
            <w:tcW w:w="3544"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r w:rsidRPr="00F07BDE">
              <w:rPr>
                <w:rFonts w:ascii="Times New Roman" w:eastAsia="PMingLiU" w:hAnsi="Times New Roman" w:cs="Times New Roman"/>
                <w:sz w:val="24"/>
                <w:szCs w:val="24"/>
                <w:lang w:eastAsia="ru-RU"/>
              </w:rPr>
              <w:br w:type="page"/>
            </w:r>
          </w:p>
        </w:tc>
        <w:tc>
          <w:tcPr>
            <w:tcW w:w="992"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40</w:t>
            </w:r>
          </w:p>
        </w:tc>
        <w:tc>
          <w:tcPr>
            <w:tcW w:w="851"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41</w:t>
            </w:r>
          </w:p>
        </w:tc>
        <w:tc>
          <w:tcPr>
            <w:tcW w:w="850"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45</w:t>
            </w:r>
          </w:p>
        </w:tc>
        <w:tc>
          <w:tcPr>
            <w:tcW w:w="993"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Гимн</w:t>
            </w:r>
          </w:p>
        </w:tc>
        <w:tc>
          <w:tcPr>
            <w:tcW w:w="850"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48</w:t>
            </w:r>
          </w:p>
        </w:tc>
        <w:tc>
          <w:tcPr>
            <w:tcW w:w="709"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49</w:t>
            </w:r>
          </w:p>
        </w:tc>
        <w:tc>
          <w:tcPr>
            <w:tcW w:w="850"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53</w:t>
            </w:r>
          </w:p>
        </w:tc>
        <w:tc>
          <w:tcPr>
            <w:tcW w:w="851"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54</w:t>
            </w:r>
          </w:p>
        </w:tc>
        <w:tc>
          <w:tcPr>
            <w:tcW w:w="850"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56</w:t>
            </w:r>
          </w:p>
        </w:tc>
        <w:tc>
          <w:tcPr>
            <w:tcW w:w="851"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57</w:t>
            </w:r>
          </w:p>
        </w:tc>
        <w:tc>
          <w:tcPr>
            <w:tcW w:w="850"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58</w:t>
            </w:r>
          </w:p>
        </w:tc>
        <w:tc>
          <w:tcPr>
            <w:tcW w:w="993"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Тар</w:t>
            </w:r>
          </w:p>
        </w:tc>
        <w:tc>
          <w:tcPr>
            <w:tcW w:w="850"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Поч</w:t>
            </w:r>
          </w:p>
        </w:tc>
        <w:tc>
          <w:tcPr>
            <w:tcW w:w="851"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всего</w:t>
            </w:r>
          </w:p>
        </w:tc>
      </w:tr>
      <w:tr w:rsidR="00D72CF1" w:rsidRPr="00F07BDE" w:rsidTr="00AF57C1">
        <w:trPr>
          <w:trHeight w:val="364"/>
        </w:trPr>
        <w:tc>
          <w:tcPr>
            <w:tcW w:w="354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color w:val="000000"/>
                <w:sz w:val="24"/>
                <w:szCs w:val="24"/>
                <w:lang w:eastAsia="ru-RU"/>
              </w:rPr>
              <w:t>Кол-во педагогов из них:</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18</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2</w:t>
            </w: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10</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2</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4</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4</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16</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57</w:t>
            </w:r>
          </w:p>
        </w:tc>
      </w:tr>
      <w:tr w:rsidR="00D72CF1" w:rsidRPr="00F07BDE" w:rsidTr="00AF57C1">
        <w:trPr>
          <w:trHeight w:val="364"/>
        </w:trPr>
        <w:tc>
          <w:tcPr>
            <w:tcW w:w="354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проводившие мероприятия на муниципальном уровне</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17</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2</w:t>
            </w: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5</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4</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30</w:t>
            </w:r>
          </w:p>
        </w:tc>
      </w:tr>
      <w:tr w:rsidR="00D72CF1" w:rsidRPr="00F07BDE" w:rsidTr="00AF57C1">
        <w:trPr>
          <w:trHeight w:val="364"/>
        </w:trPr>
        <w:tc>
          <w:tcPr>
            <w:tcW w:w="354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проводившие мероприятия на областном уровне</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3</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6</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10</w:t>
            </w:r>
          </w:p>
        </w:tc>
      </w:tr>
      <w:tr w:rsidR="00D72CF1" w:rsidRPr="00F07BDE" w:rsidTr="00AF57C1">
        <w:trPr>
          <w:trHeight w:val="364"/>
        </w:trPr>
        <w:tc>
          <w:tcPr>
            <w:tcW w:w="354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проводившие мероприятия на</w:t>
            </w:r>
          </w:p>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Федеральном уровне</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2</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2</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10</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17</w:t>
            </w:r>
          </w:p>
        </w:tc>
      </w:tr>
      <w:tr w:rsidR="00D72CF1" w:rsidRPr="00F07BDE" w:rsidTr="00AF57C1">
        <w:trPr>
          <w:trHeight w:val="310"/>
        </w:trPr>
        <w:tc>
          <w:tcPr>
            <w:tcW w:w="354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color w:val="000000"/>
                <w:sz w:val="24"/>
                <w:szCs w:val="24"/>
                <w:lang w:eastAsia="ru-RU"/>
              </w:rPr>
              <w:t>Количество присутствующих</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573</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24</w:t>
            </w: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359</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212</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онлайн</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100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69</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380</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1717</w:t>
            </w:r>
          </w:p>
        </w:tc>
      </w:tr>
      <w:tr w:rsidR="00D72CF1" w:rsidRPr="00F07BDE" w:rsidTr="00AF57C1">
        <w:trPr>
          <w:trHeight w:val="310"/>
        </w:trPr>
        <w:tc>
          <w:tcPr>
            <w:tcW w:w="354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r>
      <w:tr w:rsidR="00D72CF1" w:rsidRPr="00F07BDE" w:rsidTr="00AF57C1">
        <w:trPr>
          <w:trHeight w:val="250"/>
        </w:trPr>
        <w:tc>
          <w:tcPr>
            <w:tcW w:w="15735" w:type="dxa"/>
            <w:gridSpan w:val="22"/>
            <w:tcBorders>
              <w:bottom w:val="single" w:sz="4" w:space="0" w:color="auto"/>
            </w:tcBorders>
            <w:hideMark/>
          </w:tcPr>
          <w:p w:rsidR="00D72CF1" w:rsidRPr="00F07BDE" w:rsidRDefault="00954281" w:rsidP="00D72CF1">
            <w:pPr>
              <w:autoSpaceDE w:val="0"/>
              <w:autoSpaceDN w:val="0"/>
              <w:adjustRightInd w:val="0"/>
              <w:spacing w:after="0" w:line="240" w:lineRule="auto"/>
              <w:rPr>
                <w:rFonts w:ascii="Times New Roman" w:eastAsia="PMingLiU" w:hAnsi="Times New Roman" w:cs="Times New Roman"/>
                <w:b/>
                <w:bCs/>
                <w:iCs/>
                <w:color w:val="000000"/>
                <w:sz w:val="28"/>
                <w:szCs w:val="28"/>
                <w:lang w:eastAsia="ru-RU"/>
              </w:rPr>
            </w:pPr>
            <w:r w:rsidRPr="00F07BDE">
              <w:rPr>
                <w:rFonts w:ascii="Times New Roman" w:eastAsia="PMingLiU" w:hAnsi="Times New Roman" w:cs="Times New Roman"/>
                <w:b/>
                <w:bCs/>
                <w:iCs/>
                <w:color w:val="000000"/>
                <w:sz w:val="24"/>
                <w:szCs w:val="24"/>
                <w:lang w:eastAsia="ru-RU"/>
              </w:rPr>
              <w:t xml:space="preserve"> </w:t>
            </w:r>
            <w:r w:rsidRPr="00F07BDE">
              <w:rPr>
                <w:rFonts w:ascii="Times New Roman" w:eastAsia="PMingLiU" w:hAnsi="Times New Roman" w:cs="Times New Roman"/>
                <w:b/>
                <w:bCs/>
                <w:iCs/>
                <w:color w:val="000000"/>
                <w:sz w:val="28"/>
                <w:szCs w:val="28"/>
                <w:lang w:eastAsia="ru-RU"/>
              </w:rPr>
              <w:t>Таблица</w:t>
            </w:r>
            <w:r w:rsidR="00D72CF1" w:rsidRPr="00F07BDE">
              <w:rPr>
                <w:rFonts w:ascii="Times New Roman" w:eastAsia="PMingLiU" w:hAnsi="Times New Roman" w:cs="Times New Roman"/>
                <w:b/>
                <w:bCs/>
                <w:iCs/>
                <w:color w:val="000000"/>
                <w:sz w:val="28"/>
                <w:szCs w:val="28"/>
                <w:lang w:eastAsia="ru-RU"/>
              </w:rPr>
              <w:t>. Сведения о педагогах, представлявших свой профессиональный опыт в форме открытого урока (занятия, мероприятия и т.п.) в отчетном году</w:t>
            </w:r>
          </w:p>
        </w:tc>
      </w:tr>
      <w:tr w:rsidR="00D72CF1" w:rsidRPr="00F07BDE" w:rsidTr="00AF57C1">
        <w:trPr>
          <w:trHeight w:val="426"/>
        </w:trPr>
        <w:tc>
          <w:tcPr>
            <w:tcW w:w="3686"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r w:rsidRPr="00F07BDE">
              <w:rPr>
                <w:rFonts w:ascii="Times New Roman" w:eastAsia="PMingLiU" w:hAnsi="Times New Roman" w:cs="Times New Roman"/>
                <w:sz w:val="24"/>
                <w:szCs w:val="24"/>
                <w:lang w:eastAsia="ru-RU"/>
              </w:rPr>
              <w:br w:type="page"/>
            </w:r>
          </w:p>
        </w:tc>
        <w:tc>
          <w:tcPr>
            <w:tcW w:w="992"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40</w:t>
            </w:r>
          </w:p>
        </w:tc>
        <w:tc>
          <w:tcPr>
            <w:tcW w:w="851"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41</w:t>
            </w:r>
          </w:p>
        </w:tc>
        <w:tc>
          <w:tcPr>
            <w:tcW w:w="850"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45</w:t>
            </w:r>
          </w:p>
        </w:tc>
        <w:tc>
          <w:tcPr>
            <w:tcW w:w="992"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Гимн</w:t>
            </w:r>
          </w:p>
        </w:tc>
        <w:tc>
          <w:tcPr>
            <w:tcW w:w="851"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48</w:t>
            </w:r>
          </w:p>
        </w:tc>
        <w:tc>
          <w:tcPr>
            <w:tcW w:w="709" w:type="dxa"/>
            <w:gridSpan w:val="2"/>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49</w:t>
            </w:r>
          </w:p>
        </w:tc>
        <w:tc>
          <w:tcPr>
            <w:tcW w:w="708"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53</w:t>
            </w:r>
          </w:p>
        </w:tc>
        <w:tc>
          <w:tcPr>
            <w:tcW w:w="851"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54</w:t>
            </w:r>
          </w:p>
        </w:tc>
        <w:tc>
          <w:tcPr>
            <w:tcW w:w="850"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56</w:t>
            </w:r>
          </w:p>
        </w:tc>
        <w:tc>
          <w:tcPr>
            <w:tcW w:w="851"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57</w:t>
            </w:r>
          </w:p>
        </w:tc>
        <w:tc>
          <w:tcPr>
            <w:tcW w:w="850"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58</w:t>
            </w:r>
          </w:p>
        </w:tc>
        <w:tc>
          <w:tcPr>
            <w:tcW w:w="993"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Тар</w:t>
            </w:r>
          </w:p>
        </w:tc>
        <w:tc>
          <w:tcPr>
            <w:tcW w:w="850"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Поч</w:t>
            </w:r>
          </w:p>
        </w:tc>
        <w:tc>
          <w:tcPr>
            <w:tcW w:w="851" w:type="dxa"/>
            <w:tcBorders>
              <w:top w:val="single" w:sz="4"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всего</w:t>
            </w:r>
          </w:p>
        </w:tc>
      </w:tr>
      <w:tr w:rsidR="00D72CF1" w:rsidRPr="00F07BDE" w:rsidTr="00AF57C1">
        <w:trPr>
          <w:trHeight w:val="364"/>
        </w:trPr>
        <w:tc>
          <w:tcPr>
            <w:tcW w:w="3686"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color w:val="000000"/>
                <w:sz w:val="24"/>
                <w:szCs w:val="24"/>
                <w:lang w:eastAsia="ru-RU"/>
              </w:rPr>
              <w:t>Кол-во педагогов, из них:</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2</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8</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15</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0</w:t>
            </w: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8</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12</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2</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65</w:t>
            </w:r>
          </w:p>
        </w:tc>
      </w:tr>
      <w:tr w:rsidR="00D72CF1" w:rsidRPr="00F07BDE" w:rsidTr="00AF57C1">
        <w:trPr>
          <w:trHeight w:val="364"/>
        </w:trPr>
        <w:tc>
          <w:tcPr>
            <w:tcW w:w="3686"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представляющих мероприятия на муниципальном уровне</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51</w:t>
            </w:r>
          </w:p>
        </w:tc>
      </w:tr>
      <w:tr w:rsidR="00D72CF1" w:rsidRPr="00F07BDE" w:rsidTr="00AF57C1">
        <w:trPr>
          <w:trHeight w:val="364"/>
        </w:trPr>
        <w:tc>
          <w:tcPr>
            <w:tcW w:w="3686"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представляющих мероприятия на областном уровне</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r>
      <w:tr w:rsidR="00D72CF1" w:rsidRPr="00F07BDE" w:rsidTr="00AF57C1">
        <w:trPr>
          <w:trHeight w:val="364"/>
        </w:trPr>
        <w:tc>
          <w:tcPr>
            <w:tcW w:w="3686"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представляющих мероприятия на</w:t>
            </w:r>
          </w:p>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Федеральном уровне</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r>
      <w:tr w:rsidR="00D72CF1" w:rsidRPr="00F07BDE" w:rsidTr="00AF57C1">
        <w:trPr>
          <w:trHeight w:val="310"/>
        </w:trPr>
        <w:tc>
          <w:tcPr>
            <w:tcW w:w="3686"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color w:val="000000"/>
                <w:sz w:val="24"/>
                <w:szCs w:val="24"/>
                <w:lang w:eastAsia="ru-RU"/>
              </w:rPr>
              <w:t>Количество присутствующих</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17</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86</w:t>
            </w: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19</w:t>
            </w: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768</w:t>
            </w: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0</w:t>
            </w: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46</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30 +</w:t>
            </w:r>
          </w:p>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Times New Roman" w:hAnsi="Times New Roman" w:cs="Times New Roman"/>
                <w:sz w:val="24"/>
                <w:szCs w:val="24"/>
                <w:lang w:eastAsia="ru-RU"/>
              </w:rPr>
              <w:t>онлайн</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125</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8</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1149</w:t>
            </w:r>
          </w:p>
        </w:tc>
      </w:tr>
      <w:tr w:rsidR="00D72CF1" w:rsidRPr="00F07BDE" w:rsidTr="00AF57C1">
        <w:trPr>
          <w:trHeight w:val="310"/>
        </w:trPr>
        <w:tc>
          <w:tcPr>
            <w:tcW w:w="3686"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0"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992"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1"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709" w:type="dxa"/>
            <w:gridSpan w:val="2"/>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tc>
      </w:tr>
      <w:tr w:rsidR="00D72CF1" w:rsidRPr="00F07BDE" w:rsidTr="00AF57C1">
        <w:trPr>
          <w:trHeight w:val="250"/>
        </w:trPr>
        <w:tc>
          <w:tcPr>
            <w:tcW w:w="15735" w:type="dxa"/>
            <w:gridSpan w:val="22"/>
            <w:tcBorders>
              <w:top w:val="single" w:sz="2" w:space="0" w:color="000000"/>
              <w:left w:val="single" w:sz="2" w:space="0" w:color="000000"/>
              <w:bottom w:val="single" w:sz="2" w:space="0" w:color="000000"/>
              <w:right w:val="single" w:sz="2" w:space="0" w:color="000000"/>
            </w:tcBorders>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r>
    </w:tbl>
    <w:p w:rsidR="00D72CF1" w:rsidRPr="00F07BDE" w:rsidRDefault="00D72CF1" w:rsidP="00D72CF1">
      <w:pPr>
        <w:spacing w:after="0" w:line="240" w:lineRule="auto"/>
        <w:rPr>
          <w:rFonts w:ascii="Times New Roman" w:eastAsia="PMingLiU" w:hAnsi="Times New Roman" w:cs="Times New Roman"/>
          <w:b/>
          <w:bCs/>
          <w:iCs/>
          <w:color w:val="000000"/>
          <w:sz w:val="24"/>
          <w:szCs w:val="24"/>
          <w:lang w:eastAsia="ru-RU"/>
        </w:rPr>
      </w:pPr>
    </w:p>
    <w:p w:rsidR="00D72CF1" w:rsidRPr="00F07BDE" w:rsidRDefault="00D72CF1" w:rsidP="00D72CF1">
      <w:pPr>
        <w:spacing w:after="0" w:line="240" w:lineRule="auto"/>
        <w:rPr>
          <w:rFonts w:ascii="Times New Roman" w:eastAsia="PMingLiU" w:hAnsi="Times New Roman" w:cs="Times New Roman"/>
          <w:b/>
          <w:bCs/>
          <w:iCs/>
          <w:color w:val="000000"/>
          <w:sz w:val="24"/>
          <w:szCs w:val="24"/>
          <w:lang w:eastAsia="ru-RU"/>
        </w:rPr>
      </w:pPr>
    </w:p>
    <w:p w:rsidR="00D72CF1" w:rsidRPr="00F07BDE" w:rsidRDefault="00954281" w:rsidP="00954281">
      <w:pPr>
        <w:spacing w:after="0" w:line="240" w:lineRule="auto"/>
        <w:jc w:val="both"/>
        <w:rPr>
          <w:rFonts w:ascii="Times New Roman" w:eastAsia="PMingLiU" w:hAnsi="Times New Roman" w:cs="Times New Roman"/>
          <w:sz w:val="28"/>
          <w:szCs w:val="28"/>
          <w:lang w:eastAsia="ru-RU"/>
        </w:rPr>
      </w:pPr>
      <w:r w:rsidRPr="00F07BDE">
        <w:rPr>
          <w:rFonts w:ascii="Times New Roman" w:eastAsia="PMingLiU" w:hAnsi="Times New Roman" w:cs="Times New Roman"/>
          <w:b/>
          <w:bCs/>
          <w:iCs/>
          <w:color w:val="000000"/>
          <w:sz w:val="28"/>
          <w:szCs w:val="28"/>
          <w:lang w:eastAsia="ru-RU"/>
        </w:rPr>
        <w:lastRenderedPageBreak/>
        <w:t>Таблица</w:t>
      </w:r>
      <w:r w:rsidR="00D72CF1" w:rsidRPr="00F07BDE">
        <w:rPr>
          <w:rFonts w:ascii="Times New Roman" w:eastAsia="PMingLiU" w:hAnsi="Times New Roman" w:cs="Times New Roman"/>
          <w:b/>
          <w:bCs/>
          <w:iCs/>
          <w:color w:val="000000"/>
          <w:sz w:val="28"/>
          <w:szCs w:val="28"/>
          <w:lang w:eastAsia="ru-RU"/>
        </w:rPr>
        <w:t>. Сведения о педагогах, представлявших свой профессиональный опыт в форме выступлений на семинарах, научно-практических конференциях, педагогических чтениях и т.п. в отчетном году</w:t>
      </w:r>
    </w:p>
    <w:tbl>
      <w:tblPr>
        <w:tblW w:w="15735" w:type="dxa"/>
        <w:tblInd w:w="-542" w:type="dxa"/>
        <w:tblLayout w:type="fixed"/>
        <w:tblCellMar>
          <w:left w:w="30" w:type="dxa"/>
          <w:right w:w="30" w:type="dxa"/>
        </w:tblCellMar>
        <w:tblLook w:val="04A0" w:firstRow="1" w:lastRow="0" w:firstColumn="1" w:lastColumn="0" w:noHBand="0" w:noVBand="1"/>
      </w:tblPr>
      <w:tblGrid>
        <w:gridCol w:w="3686"/>
        <w:gridCol w:w="992"/>
        <w:gridCol w:w="851"/>
        <w:gridCol w:w="708"/>
        <w:gridCol w:w="1134"/>
        <w:gridCol w:w="851"/>
        <w:gridCol w:w="709"/>
        <w:gridCol w:w="708"/>
        <w:gridCol w:w="851"/>
        <w:gridCol w:w="850"/>
        <w:gridCol w:w="851"/>
        <w:gridCol w:w="850"/>
        <w:gridCol w:w="993"/>
        <w:gridCol w:w="850"/>
        <w:gridCol w:w="851"/>
      </w:tblGrid>
      <w:tr w:rsidR="00D72CF1" w:rsidRPr="00F07BDE" w:rsidTr="00AF57C1">
        <w:trPr>
          <w:trHeight w:val="426"/>
        </w:trPr>
        <w:tc>
          <w:tcPr>
            <w:tcW w:w="3686"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r w:rsidRPr="00F07BDE">
              <w:rPr>
                <w:rFonts w:ascii="Times New Roman" w:eastAsia="PMingLiU" w:hAnsi="Times New Roman" w:cs="Times New Roman"/>
                <w:sz w:val="24"/>
                <w:szCs w:val="24"/>
                <w:lang w:eastAsia="ru-RU"/>
              </w:rPr>
              <w:br w:type="page"/>
            </w:r>
            <w:r w:rsidRPr="00F07BDE">
              <w:rPr>
                <w:rFonts w:ascii="Times New Roman" w:eastAsia="PMingLiU" w:hAnsi="Times New Roman" w:cs="Times New Roman"/>
                <w:sz w:val="24"/>
                <w:szCs w:val="24"/>
                <w:lang w:eastAsia="ru-RU"/>
              </w:rPr>
              <w:br w:type="page"/>
            </w:r>
          </w:p>
        </w:tc>
        <w:tc>
          <w:tcPr>
            <w:tcW w:w="992"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40</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41</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45</w:t>
            </w:r>
          </w:p>
        </w:tc>
        <w:tc>
          <w:tcPr>
            <w:tcW w:w="113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Гимн</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48</w:t>
            </w:r>
          </w:p>
        </w:tc>
        <w:tc>
          <w:tcPr>
            <w:tcW w:w="709"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49</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53</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54</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56</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57</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58</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Тар</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Поч</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всего</w:t>
            </w:r>
          </w:p>
        </w:tc>
      </w:tr>
      <w:tr w:rsidR="00D72CF1" w:rsidRPr="00F07BDE" w:rsidTr="00AF57C1">
        <w:trPr>
          <w:trHeight w:val="364"/>
        </w:trPr>
        <w:tc>
          <w:tcPr>
            <w:tcW w:w="3686"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color w:val="000000"/>
                <w:sz w:val="24"/>
                <w:szCs w:val="24"/>
                <w:lang w:eastAsia="ru-RU"/>
              </w:rPr>
              <w:t>Кол-во педагогов из них:</w:t>
            </w:r>
          </w:p>
        </w:tc>
        <w:tc>
          <w:tcPr>
            <w:tcW w:w="992"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32</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22</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6</w:t>
            </w:r>
          </w:p>
        </w:tc>
        <w:tc>
          <w:tcPr>
            <w:tcW w:w="709"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7</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8</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8</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98</w:t>
            </w:r>
          </w:p>
        </w:tc>
      </w:tr>
      <w:tr w:rsidR="00D72CF1" w:rsidRPr="00F07BDE" w:rsidTr="00AF57C1">
        <w:trPr>
          <w:trHeight w:val="310"/>
        </w:trPr>
        <w:tc>
          <w:tcPr>
            <w:tcW w:w="3686"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color w:val="000000"/>
                <w:sz w:val="24"/>
                <w:szCs w:val="24"/>
                <w:lang w:eastAsia="ru-RU"/>
              </w:rPr>
              <w:t>представлявшие опыт на муниципальном уровне</w:t>
            </w:r>
          </w:p>
        </w:tc>
        <w:tc>
          <w:tcPr>
            <w:tcW w:w="992"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24</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113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10</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709"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61</w:t>
            </w:r>
          </w:p>
        </w:tc>
      </w:tr>
      <w:tr w:rsidR="00D72CF1" w:rsidRPr="00F07BDE" w:rsidTr="00AF57C1">
        <w:trPr>
          <w:trHeight w:val="310"/>
        </w:trPr>
        <w:tc>
          <w:tcPr>
            <w:tcW w:w="3686"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color w:val="000000"/>
                <w:sz w:val="24"/>
                <w:szCs w:val="24"/>
                <w:lang w:eastAsia="ru-RU"/>
              </w:rPr>
              <w:t>представлявшие опыт на областном уровне</w:t>
            </w:r>
          </w:p>
        </w:tc>
        <w:tc>
          <w:tcPr>
            <w:tcW w:w="992" w:type="dxa"/>
            <w:tcBorders>
              <w:top w:val="single" w:sz="6" w:space="0" w:color="auto"/>
              <w:left w:val="single" w:sz="6" w:space="0" w:color="auto"/>
              <w:bottom w:val="single" w:sz="6" w:space="0" w:color="auto"/>
              <w:right w:val="single" w:sz="6" w:space="0" w:color="auto"/>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2</w:t>
            </w:r>
          </w:p>
        </w:tc>
        <w:tc>
          <w:tcPr>
            <w:tcW w:w="709"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11</w:t>
            </w:r>
          </w:p>
        </w:tc>
      </w:tr>
      <w:tr w:rsidR="00D72CF1" w:rsidRPr="00F07BDE" w:rsidTr="00AF57C1">
        <w:trPr>
          <w:trHeight w:val="310"/>
        </w:trPr>
        <w:tc>
          <w:tcPr>
            <w:tcW w:w="3686"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представлявшие опыт на международном, федеральном</w:t>
            </w:r>
          </w:p>
        </w:tc>
        <w:tc>
          <w:tcPr>
            <w:tcW w:w="992" w:type="dxa"/>
            <w:tcBorders>
              <w:top w:val="single" w:sz="6" w:space="0" w:color="auto"/>
              <w:left w:val="single" w:sz="6" w:space="0" w:color="auto"/>
              <w:bottom w:val="single" w:sz="6" w:space="0" w:color="auto"/>
              <w:right w:val="single" w:sz="6" w:space="0" w:color="auto"/>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jc w:val="center"/>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4"/>
                <w:szCs w:val="24"/>
                <w:lang w:eastAsia="ru-RU"/>
              </w:rPr>
              <w:t>3</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26</w:t>
            </w:r>
          </w:p>
        </w:tc>
      </w:tr>
    </w:tbl>
    <w:p w:rsidR="00954281" w:rsidRPr="00F07BDE" w:rsidRDefault="00954281" w:rsidP="00D72CF1">
      <w:pPr>
        <w:spacing w:after="0" w:line="240" w:lineRule="auto"/>
        <w:rPr>
          <w:rFonts w:ascii="Times New Roman" w:eastAsia="PMingLiU" w:hAnsi="Times New Roman" w:cs="Times New Roman"/>
          <w:sz w:val="28"/>
          <w:szCs w:val="28"/>
          <w:lang w:eastAsia="ru-RU"/>
        </w:rPr>
      </w:pPr>
      <w:r w:rsidRPr="00F07BDE">
        <w:rPr>
          <w:rFonts w:ascii="Times New Roman" w:eastAsia="PMingLiU" w:hAnsi="Times New Roman" w:cs="Times New Roman"/>
          <w:b/>
          <w:bCs/>
          <w:iCs/>
          <w:color w:val="000000"/>
          <w:sz w:val="28"/>
          <w:szCs w:val="28"/>
          <w:lang w:eastAsia="ru-RU"/>
        </w:rPr>
        <w:t>Таблица</w:t>
      </w:r>
      <w:r w:rsidR="00D72CF1" w:rsidRPr="00F07BDE">
        <w:rPr>
          <w:rFonts w:ascii="Times New Roman" w:eastAsia="PMingLiU" w:hAnsi="Times New Roman" w:cs="Times New Roman"/>
          <w:b/>
          <w:bCs/>
          <w:iCs/>
          <w:color w:val="000000"/>
          <w:sz w:val="28"/>
          <w:szCs w:val="28"/>
          <w:lang w:eastAsia="ru-RU"/>
        </w:rPr>
        <w:t>. Сведения о педагогах, представлявших свой опыт в форме печатных работ в отчетном году</w:t>
      </w:r>
    </w:p>
    <w:tbl>
      <w:tblPr>
        <w:tblW w:w="15735" w:type="dxa"/>
        <w:tblInd w:w="-542" w:type="dxa"/>
        <w:tblLayout w:type="fixed"/>
        <w:tblCellMar>
          <w:left w:w="30" w:type="dxa"/>
          <w:right w:w="30" w:type="dxa"/>
        </w:tblCellMar>
        <w:tblLook w:val="04A0" w:firstRow="1" w:lastRow="0" w:firstColumn="1" w:lastColumn="0" w:noHBand="0" w:noVBand="1"/>
      </w:tblPr>
      <w:tblGrid>
        <w:gridCol w:w="3686"/>
        <w:gridCol w:w="992"/>
        <w:gridCol w:w="851"/>
        <w:gridCol w:w="850"/>
        <w:gridCol w:w="992"/>
        <w:gridCol w:w="851"/>
        <w:gridCol w:w="709"/>
        <w:gridCol w:w="708"/>
        <w:gridCol w:w="851"/>
        <w:gridCol w:w="850"/>
        <w:gridCol w:w="851"/>
        <w:gridCol w:w="850"/>
        <w:gridCol w:w="993"/>
        <w:gridCol w:w="850"/>
        <w:gridCol w:w="851"/>
      </w:tblGrid>
      <w:tr w:rsidR="00D72CF1" w:rsidRPr="00F07BDE" w:rsidTr="00AF57C1">
        <w:trPr>
          <w:trHeight w:val="426"/>
        </w:trPr>
        <w:tc>
          <w:tcPr>
            <w:tcW w:w="3686"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spacing w:after="0" w:line="240" w:lineRule="auto"/>
              <w:rPr>
                <w:rFonts w:ascii="Times New Roman" w:eastAsia="Times New Roman" w:hAnsi="Times New Roman" w:cs="Times New Roman"/>
                <w:sz w:val="24"/>
                <w:szCs w:val="24"/>
                <w:lang w:eastAsia="ru-RU"/>
              </w:rPr>
            </w:pPr>
            <w:r w:rsidRPr="00F07BDE">
              <w:rPr>
                <w:rFonts w:ascii="Times New Roman" w:eastAsia="PMingLiU" w:hAnsi="Times New Roman" w:cs="Times New Roman"/>
                <w:sz w:val="24"/>
                <w:szCs w:val="24"/>
                <w:lang w:eastAsia="ru-RU"/>
              </w:rPr>
              <w:br w:type="page"/>
            </w:r>
            <w:r w:rsidRPr="00F07BDE">
              <w:rPr>
                <w:rFonts w:ascii="Times New Roman" w:eastAsia="PMingLiU" w:hAnsi="Times New Roman" w:cs="Times New Roman"/>
                <w:sz w:val="24"/>
                <w:szCs w:val="24"/>
                <w:lang w:eastAsia="ru-RU"/>
              </w:rPr>
              <w:br w:type="page"/>
            </w:r>
          </w:p>
        </w:tc>
        <w:tc>
          <w:tcPr>
            <w:tcW w:w="992"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40</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45</w:t>
            </w:r>
          </w:p>
        </w:tc>
        <w:tc>
          <w:tcPr>
            <w:tcW w:w="992"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Гимн</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48</w:t>
            </w:r>
          </w:p>
        </w:tc>
        <w:tc>
          <w:tcPr>
            <w:tcW w:w="709"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49</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53</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54</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56</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57</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58</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Тар</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Поч</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всего</w:t>
            </w:r>
          </w:p>
        </w:tc>
      </w:tr>
      <w:tr w:rsidR="00D72CF1" w:rsidRPr="00F07BDE" w:rsidTr="00AF57C1">
        <w:trPr>
          <w:trHeight w:val="364"/>
        </w:trPr>
        <w:tc>
          <w:tcPr>
            <w:tcW w:w="3686"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color w:val="000000"/>
                <w:sz w:val="24"/>
                <w:szCs w:val="24"/>
                <w:lang w:eastAsia="ru-RU"/>
              </w:rPr>
              <w:t>Кол-во педагогов</w:t>
            </w:r>
          </w:p>
        </w:tc>
        <w:tc>
          <w:tcPr>
            <w:tcW w:w="992"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17</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92"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10</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709"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14</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12</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83</w:t>
            </w:r>
          </w:p>
        </w:tc>
      </w:tr>
      <w:tr w:rsidR="00D72CF1" w:rsidRPr="00F07BDE" w:rsidTr="00AF57C1">
        <w:trPr>
          <w:trHeight w:val="310"/>
        </w:trPr>
        <w:tc>
          <w:tcPr>
            <w:tcW w:w="3686"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sz w:val="24"/>
                <w:szCs w:val="24"/>
                <w:lang w:eastAsia="ru-RU"/>
              </w:rPr>
            </w:pPr>
            <w:r w:rsidRPr="00F07BDE">
              <w:rPr>
                <w:rFonts w:ascii="Times New Roman" w:eastAsia="PMingLiU" w:hAnsi="Times New Roman" w:cs="Times New Roman"/>
                <w:color w:val="000000"/>
                <w:sz w:val="24"/>
                <w:szCs w:val="24"/>
                <w:lang w:eastAsia="ru-RU"/>
              </w:rPr>
              <w:t>Количество напечатанных работ</w:t>
            </w:r>
          </w:p>
        </w:tc>
        <w:tc>
          <w:tcPr>
            <w:tcW w:w="992"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9</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25</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92"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15</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709"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708"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13</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33</w:t>
            </w:r>
          </w:p>
        </w:tc>
        <w:tc>
          <w:tcPr>
            <w:tcW w:w="993"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851" w:type="dxa"/>
            <w:tcBorders>
              <w:top w:val="single" w:sz="6" w:space="0" w:color="auto"/>
              <w:left w:val="single" w:sz="6" w:space="0" w:color="auto"/>
              <w:bottom w:val="single" w:sz="6" w:space="0" w:color="auto"/>
              <w:right w:val="single" w:sz="6" w:space="0" w:color="auto"/>
            </w:tcBorders>
            <w:vAlign w:val="center"/>
            <w:hideMark/>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149</w:t>
            </w:r>
          </w:p>
        </w:tc>
      </w:tr>
    </w:tbl>
    <w:p w:rsidR="00D72CF1" w:rsidRPr="00F07BDE" w:rsidRDefault="00954281" w:rsidP="00954281">
      <w:pPr>
        <w:spacing w:after="0" w:line="240" w:lineRule="auto"/>
        <w:jc w:val="both"/>
        <w:rPr>
          <w:rFonts w:ascii="Times New Roman" w:eastAsia="PMingLiU" w:hAnsi="Times New Roman" w:cs="Times New Roman"/>
          <w:b/>
          <w:bCs/>
          <w:color w:val="000000"/>
          <w:sz w:val="28"/>
          <w:szCs w:val="28"/>
          <w:lang w:eastAsia="ru-RU"/>
        </w:rPr>
      </w:pPr>
      <w:r w:rsidRPr="00F07BDE">
        <w:rPr>
          <w:rFonts w:ascii="Times New Roman" w:eastAsia="PMingLiU" w:hAnsi="Times New Roman" w:cs="Times New Roman"/>
          <w:b/>
          <w:bCs/>
          <w:color w:val="000000"/>
          <w:sz w:val="28"/>
          <w:szCs w:val="28"/>
          <w:lang w:eastAsia="ru-RU"/>
        </w:rPr>
        <w:t>Таблица</w:t>
      </w:r>
      <w:r w:rsidR="00D72CF1" w:rsidRPr="00F07BDE">
        <w:rPr>
          <w:rFonts w:ascii="Times New Roman" w:eastAsia="PMingLiU" w:hAnsi="Times New Roman" w:cs="Times New Roman"/>
          <w:b/>
          <w:bCs/>
          <w:color w:val="000000"/>
          <w:sz w:val="28"/>
          <w:szCs w:val="28"/>
          <w:lang w:eastAsia="ru-RU"/>
        </w:rPr>
        <w:t>.  Количество педагогических работников, прошедших подготовку по вопросам развития способностей и талантов молодежи</w:t>
      </w:r>
    </w:p>
    <w:tbl>
      <w:tblPr>
        <w:tblW w:w="14825" w:type="dxa"/>
        <w:tblLayout w:type="fixed"/>
        <w:tblCellMar>
          <w:left w:w="30" w:type="dxa"/>
          <w:right w:w="30" w:type="dxa"/>
        </w:tblCellMar>
        <w:tblLook w:val="0000" w:firstRow="0" w:lastRow="0" w:firstColumn="0" w:lastColumn="0" w:noHBand="0" w:noVBand="0"/>
      </w:tblPr>
      <w:tblGrid>
        <w:gridCol w:w="1873"/>
        <w:gridCol w:w="925"/>
        <w:gridCol w:w="925"/>
        <w:gridCol w:w="925"/>
        <w:gridCol w:w="925"/>
        <w:gridCol w:w="925"/>
        <w:gridCol w:w="925"/>
        <w:gridCol w:w="926"/>
        <w:gridCol w:w="925"/>
        <w:gridCol w:w="925"/>
        <w:gridCol w:w="925"/>
        <w:gridCol w:w="925"/>
        <w:gridCol w:w="925"/>
        <w:gridCol w:w="925"/>
        <w:gridCol w:w="926"/>
      </w:tblGrid>
      <w:tr w:rsidR="00D72CF1" w:rsidRPr="00F07BDE" w:rsidTr="00AF57C1">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показатель</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Гимн</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49</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57</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Тар</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Поч</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всего</w:t>
            </w:r>
          </w:p>
        </w:tc>
      </w:tr>
      <w:tr w:rsidR="00D72CF1" w:rsidRPr="00F07BDE" w:rsidTr="00AF57C1">
        <w:trPr>
          <w:trHeight w:val="704"/>
        </w:trPr>
        <w:tc>
          <w:tcPr>
            <w:tcW w:w="14825" w:type="dxa"/>
            <w:gridSpan w:val="15"/>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i/>
                <w:color w:val="000000"/>
                <w:sz w:val="24"/>
                <w:szCs w:val="24"/>
                <w:lang w:eastAsia="ru-RU"/>
              </w:rPr>
            </w:pPr>
            <w:r w:rsidRPr="00F07BDE">
              <w:rPr>
                <w:rFonts w:ascii="Times New Roman" w:eastAsia="PMingLiU" w:hAnsi="Times New Roman" w:cs="Times New Roman"/>
                <w:i/>
                <w:color w:val="000000"/>
                <w:sz w:val="24"/>
                <w:szCs w:val="24"/>
                <w:lang w:eastAsia="ru-RU"/>
              </w:rPr>
              <w:t>Кол-во пед.раб. прошедших подготовку по вопросам выявления поддержки, развития способностей и талантов у детей и молодежи, повысивших уровень профессиональных компетенций в области выявления, поддержки и развития способностей и талантов и детей и молодежи 2020-2021 уч.г</w:t>
            </w:r>
          </w:p>
        </w:tc>
      </w:tr>
      <w:tr w:rsidR="00D72CF1" w:rsidRPr="00F07BDE" w:rsidTr="00AF57C1">
        <w:trPr>
          <w:trHeight w:val="70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27</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планируется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24</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96</w:t>
            </w:r>
          </w:p>
        </w:tc>
      </w:tr>
      <w:tr w:rsidR="00D72CF1" w:rsidRPr="00F07BDE" w:rsidTr="00AF57C1">
        <w:trPr>
          <w:trHeight w:val="434"/>
        </w:trPr>
        <w:tc>
          <w:tcPr>
            <w:tcW w:w="14825" w:type="dxa"/>
            <w:gridSpan w:val="15"/>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i/>
                <w:color w:val="000000"/>
                <w:sz w:val="24"/>
                <w:szCs w:val="24"/>
                <w:lang w:eastAsia="ru-RU"/>
              </w:rPr>
            </w:pPr>
            <w:r w:rsidRPr="00F07BDE">
              <w:rPr>
                <w:rFonts w:ascii="Times New Roman" w:eastAsia="PMingLiU" w:hAnsi="Times New Roman" w:cs="Times New Roman"/>
                <w:i/>
                <w:color w:val="000000"/>
                <w:sz w:val="24"/>
                <w:szCs w:val="24"/>
                <w:lang w:eastAsia="ru-RU"/>
              </w:rPr>
              <w:t>Количество педагогов, прошедших подготовку по приоритетным направлениям воспитания и социализации обучающихся</w:t>
            </w:r>
          </w:p>
        </w:tc>
      </w:tr>
      <w:tr w:rsidR="00D72CF1" w:rsidRPr="00F07BDE" w:rsidTr="00AF57C1">
        <w:trPr>
          <w:trHeight w:val="70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180</w:t>
            </w:r>
          </w:p>
        </w:tc>
      </w:tr>
    </w:tbl>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bCs/>
          <w:color w:val="000000"/>
          <w:sz w:val="24"/>
          <w:szCs w:val="24"/>
          <w:lang w:eastAsia="ru-RU"/>
        </w:rPr>
      </w:pPr>
    </w:p>
    <w:p w:rsidR="00D72CF1" w:rsidRPr="00D26D33" w:rsidRDefault="00954281" w:rsidP="00954281">
      <w:pPr>
        <w:spacing w:after="0" w:line="240" w:lineRule="auto"/>
        <w:jc w:val="both"/>
        <w:rPr>
          <w:rFonts w:ascii="Times New Roman" w:eastAsia="PMingLiU" w:hAnsi="Times New Roman" w:cs="Times New Roman"/>
          <w:b/>
          <w:color w:val="000000"/>
          <w:sz w:val="28"/>
          <w:szCs w:val="28"/>
          <w:lang w:eastAsia="ru-RU"/>
        </w:rPr>
      </w:pPr>
      <w:r w:rsidRPr="00F07BDE">
        <w:rPr>
          <w:rFonts w:ascii="Times New Roman" w:eastAsia="PMingLiU" w:hAnsi="Times New Roman" w:cs="Times New Roman"/>
          <w:b/>
          <w:bCs/>
          <w:color w:val="000000"/>
          <w:sz w:val="28"/>
          <w:szCs w:val="28"/>
          <w:lang w:eastAsia="ru-RU"/>
        </w:rPr>
        <w:t xml:space="preserve">Таблица. </w:t>
      </w:r>
      <w:r w:rsidR="00D72CF1" w:rsidRPr="00F07BDE">
        <w:rPr>
          <w:rFonts w:ascii="Times New Roman" w:eastAsia="PMingLiU" w:hAnsi="Times New Roman" w:cs="Times New Roman"/>
          <w:b/>
          <w:bCs/>
          <w:color w:val="000000"/>
          <w:sz w:val="28"/>
          <w:szCs w:val="28"/>
          <w:lang w:eastAsia="ru-RU"/>
        </w:rPr>
        <w:t>Сведения о количестве педагогических работников, прошедших диагностику профессиональных дефицитов</w:t>
      </w:r>
      <w:r w:rsidRPr="00F07BDE">
        <w:rPr>
          <w:rFonts w:ascii="Times New Roman" w:eastAsia="PMingLiU" w:hAnsi="Times New Roman" w:cs="Times New Roman"/>
          <w:b/>
          <w:bCs/>
          <w:color w:val="000000"/>
          <w:sz w:val="28"/>
          <w:szCs w:val="28"/>
          <w:lang w:eastAsia="ru-RU"/>
        </w:rPr>
        <w:t xml:space="preserve">. </w:t>
      </w:r>
      <w:r w:rsidR="00D72CF1" w:rsidRPr="00D26D33">
        <w:rPr>
          <w:rFonts w:ascii="Times New Roman" w:eastAsia="PMingLiU" w:hAnsi="Times New Roman" w:cs="Times New Roman"/>
          <w:b/>
          <w:color w:val="000000"/>
          <w:sz w:val="28"/>
          <w:szCs w:val="28"/>
          <w:lang w:eastAsia="ru-RU"/>
        </w:rPr>
        <w:t xml:space="preserve">Кол-во педагогических работников, (в разрезе учебных предметов), прошедших диагностику </w:t>
      </w:r>
      <w:r w:rsidRPr="00D26D33">
        <w:rPr>
          <w:rFonts w:ascii="Times New Roman" w:eastAsia="PMingLiU" w:hAnsi="Times New Roman" w:cs="Times New Roman"/>
          <w:b/>
          <w:color w:val="000000"/>
          <w:sz w:val="28"/>
          <w:szCs w:val="28"/>
          <w:lang w:eastAsia="ru-RU"/>
        </w:rPr>
        <w:t>профессиональных дефицитов 2020/</w:t>
      </w:r>
      <w:r w:rsidR="00D72CF1" w:rsidRPr="00D26D33">
        <w:rPr>
          <w:rFonts w:ascii="Times New Roman" w:eastAsia="PMingLiU" w:hAnsi="Times New Roman" w:cs="Times New Roman"/>
          <w:b/>
          <w:color w:val="000000"/>
          <w:sz w:val="28"/>
          <w:szCs w:val="28"/>
          <w:lang w:eastAsia="ru-RU"/>
        </w:rPr>
        <w:t>2021</w:t>
      </w:r>
      <w:r w:rsidRPr="00D26D33">
        <w:rPr>
          <w:rFonts w:ascii="Times New Roman" w:eastAsia="PMingLiU" w:hAnsi="Times New Roman" w:cs="Times New Roman"/>
          <w:b/>
          <w:color w:val="000000"/>
          <w:sz w:val="28"/>
          <w:szCs w:val="28"/>
          <w:lang w:eastAsia="ru-RU"/>
        </w:rPr>
        <w:t xml:space="preserve"> уч.г.</w:t>
      </w:r>
    </w:p>
    <w:tbl>
      <w:tblPr>
        <w:tblW w:w="14825" w:type="dxa"/>
        <w:tblLayout w:type="fixed"/>
        <w:tblCellMar>
          <w:left w:w="30" w:type="dxa"/>
          <w:right w:w="30" w:type="dxa"/>
        </w:tblCellMar>
        <w:tblLook w:val="0000" w:firstRow="0" w:lastRow="0" w:firstColumn="0" w:lastColumn="0" w:noHBand="0" w:noVBand="0"/>
      </w:tblPr>
      <w:tblGrid>
        <w:gridCol w:w="1873"/>
        <w:gridCol w:w="925"/>
        <w:gridCol w:w="925"/>
        <w:gridCol w:w="925"/>
        <w:gridCol w:w="925"/>
        <w:gridCol w:w="925"/>
        <w:gridCol w:w="925"/>
        <w:gridCol w:w="926"/>
        <w:gridCol w:w="925"/>
        <w:gridCol w:w="925"/>
        <w:gridCol w:w="925"/>
        <w:gridCol w:w="925"/>
        <w:gridCol w:w="925"/>
        <w:gridCol w:w="925"/>
        <w:gridCol w:w="926"/>
      </w:tblGrid>
      <w:tr w:rsidR="00D72CF1" w:rsidRPr="00F07BDE" w:rsidTr="00AF57C1">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предметы</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Гимн</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49</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57</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Тар</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Поч</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всего</w:t>
            </w:r>
          </w:p>
        </w:tc>
      </w:tr>
      <w:tr w:rsidR="00D72CF1" w:rsidRPr="00F07BDE" w:rsidTr="00AF57C1">
        <w:trPr>
          <w:trHeight w:val="206"/>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математика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21</w:t>
            </w:r>
          </w:p>
        </w:tc>
      </w:tr>
      <w:tr w:rsidR="00D72CF1" w:rsidRPr="00F07BDE" w:rsidTr="00AF57C1">
        <w:trPr>
          <w:trHeight w:val="267"/>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история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9</w:t>
            </w:r>
          </w:p>
        </w:tc>
      </w:tr>
      <w:tr w:rsidR="00D72CF1" w:rsidRPr="00F07BDE" w:rsidTr="00AF57C1">
        <w:trPr>
          <w:trHeight w:val="286"/>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обществознание</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12</w:t>
            </w:r>
          </w:p>
        </w:tc>
      </w:tr>
      <w:tr w:rsidR="00D72CF1" w:rsidRPr="00F07BDE" w:rsidTr="00AF57C1">
        <w:trPr>
          <w:trHeight w:val="276"/>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русский язык</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11</w:t>
            </w:r>
          </w:p>
        </w:tc>
      </w:tr>
      <w:tr w:rsidR="00D72CF1" w:rsidRPr="00F07BDE" w:rsidTr="00AF57C1">
        <w:trPr>
          <w:trHeight w:val="266"/>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химия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биология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7</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начальные  кл.</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7</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47</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литература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английский яз.</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музыка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ИЗО</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ОБЖ</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 xml:space="preserve"> информатика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технология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физ. культура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физика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география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директор</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зам. директора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9</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10</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 xml:space="preserve">1 </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128</w:t>
            </w:r>
          </w:p>
        </w:tc>
      </w:tr>
    </w:tbl>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p>
    <w:p w:rsidR="00D72CF1" w:rsidRPr="00F07BDE" w:rsidRDefault="00954281" w:rsidP="00954281">
      <w:pPr>
        <w:autoSpaceDE w:val="0"/>
        <w:autoSpaceDN w:val="0"/>
        <w:adjustRightInd w:val="0"/>
        <w:spacing w:after="0" w:line="240" w:lineRule="auto"/>
        <w:jc w:val="both"/>
        <w:rPr>
          <w:rFonts w:ascii="Times New Roman" w:eastAsia="PMingLiU" w:hAnsi="Times New Roman" w:cs="Times New Roman"/>
          <w:b/>
          <w:color w:val="000000"/>
          <w:sz w:val="28"/>
          <w:szCs w:val="28"/>
          <w:lang w:eastAsia="ru-RU"/>
        </w:rPr>
      </w:pPr>
      <w:r w:rsidRPr="00F07BDE">
        <w:rPr>
          <w:rFonts w:ascii="Times New Roman" w:eastAsia="PMingLiU" w:hAnsi="Times New Roman" w:cs="Times New Roman"/>
          <w:b/>
          <w:color w:val="000000"/>
          <w:sz w:val="28"/>
          <w:szCs w:val="28"/>
          <w:lang w:eastAsia="ru-RU"/>
        </w:rPr>
        <w:lastRenderedPageBreak/>
        <w:t>Таблица</w:t>
      </w:r>
      <w:r w:rsidR="00D72CF1" w:rsidRPr="00F07BDE">
        <w:rPr>
          <w:rFonts w:ascii="Times New Roman" w:eastAsia="PMingLiU" w:hAnsi="Times New Roman" w:cs="Times New Roman"/>
          <w:b/>
          <w:color w:val="000000"/>
          <w:sz w:val="28"/>
          <w:szCs w:val="28"/>
          <w:lang w:eastAsia="ru-RU"/>
        </w:rPr>
        <w:t xml:space="preserve">. Общее кол-во педагогов (в </w:t>
      </w:r>
      <w:r w:rsidRPr="00F07BDE">
        <w:rPr>
          <w:rFonts w:ascii="Times New Roman" w:eastAsia="PMingLiU" w:hAnsi="Times New Roman" w:cs="Times New Roman"/>
          <w:b/>
          <w:color w:val="000000"/>
          <w:sz w:val="28"/>
          <w:szCs w:val="28"/>
          <w:lang w:eastAsia="ru-RU"/>
        </w:rPr>
        <w:t>разрезе учебных предметов) 2020/</w:t>
      </w:r>
      <w:r w:rsidR="00D72CF1" w:rsidRPr="00F07BDE">
        <w:rPr>
          <w:rFonts w:ascii="Times New Roman" w:eastAsia="PMingLiU" w:hAnsi="Times New Roman" w:cs="Times New Roman"/>
          <w:b/>
          <w:color w:val="000000"/>
          <w:sz w:val="28"/>
          <w:szCs w:val="28"/>
          <w:lang w:eastAsia="ru-RU"/>
        </w:rPr>
        <w:t>2021 уч.г..</w:t>
      </w:r>
    </w:p>
    <w:tbl>
      <w:tblPr>
        <w:tblW w:w="14825" w:type="dxa"/>
        <w:tblLayout w:type="fixed"/>
        <w:tblCellMar>
          <w:left w:w="30" w:type="dxa"/>
          <w:right w:w="30" w:type="dxa"/>
        </w:tblCellMar>
        <w:tblLook w:val="0000" w:firstRow="0" w:lastRow="0" w:firstColumn="0" w:lastColumn="0" w:noHBand="0" w:noVBand="0"/>
      </w:tblPr>
      <w:tblGrid>
        <w:gridCol w:w="1873"/>
        <w:gridCol w:w="925"/>
        <w:gridCol w:w="925"/>
        <w:gridCol w:w="925"/>
        <w:gridCol w:w="925"/>
        <w:gridCol w:w="925"/>
        <w:gridCol w:w="925"/>
        <w:gridCol w:w="926"/>
        <w:gridCol w:w="925"/>
        <w:gridCol w:w="925"/>
        <w:gridCol w:w="925"/>
        <w:gridCol w:w="925"/>
        <w:gridCol w:w="925"/>
        <w:gridCol w:w="925"/>
        <w:gridCol w:w="926"/>
      </w:tblGrid>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Предмет</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Гимназия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49</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57</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Тараск.</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Почин.</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Итого</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математика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58</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история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обществознание</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32</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русский язык</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7</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59</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химия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14</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биология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16</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начальные кл.</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13</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149</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литература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7</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52</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английский яз.</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10</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музыка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ИЗО</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ОБЖ</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 xml:space="preserve"> информатика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технология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физ. культура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физика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география</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директор</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зам. директора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w:t>
            </w:r>
          </w:p>
        </w:tc>
      </w:tr>
      <w:tr w:rsidR="00D72CF1" w:rsidRPr="00F07BDE" w:rsidTr="00AF57C1">
        <w:trPr>
          <w:trHeight w:val="28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44</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37</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36</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46</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39</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23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50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13</w:t>
            </w:r>
          </w:p>
        </w:tc>
        <w:tc>
          <w:tcPr>
            <w:tcW w:w="9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439</w:t>
            </w:r>
          </w:p>
        </w:tc>
      </w:tr>
    </w:tbl>
    <w:p w:rsidR="00D72CF1" w:rsidRPr="00F07BDE" w:rsidRDefault="00D72CF1" w:rsidP="00D72CF1">
      <w:pPr>
        <w:spacing w:after="0" w:line="240" w:lineRule="auto"/>
        <w:jc w:val="center"/>
        <w:rPr>
          <w:rFonts w:ascii="Times New Roman" w:eastAsia="PMingLiU" w:hAnsi="Times New Roman" w:cs="Times New Roman"/>
          <w:b/>
          <w:i/>
          <w:color w:val="00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i/>
          <w:color w:val="00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i/>
          <w:color w:val="00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i/>
          <w:color w:val="00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i/>
          <w:color w:val="000000"/>
          <w:sz w:val="24"/>
          <w:szCs w:val="24"/>
          <w:lang w:eastAsia="ru-RU"/>
        </w:rPr>
      </w:pPr>
    </w:p>
    <w:p w:rsidR="00954281" w:rsidRPr="00F07BDE" w:rsidRDefault="00954281" w:rsidP="00D72CF1">
      <w:pPr>
        <w:spacing w:after="0" w:line="240" w:lineRule="auto"/>
        <w:jc w:val="center"/>
        <w:rPr>
          <w:rFonts w:ascii="Times New Roman" w:eastAsia="PMingLiU" w:hAnsi="Times New Roman" w:cs="Times New Roman"/>
          <w:b/>
          <w:i/>
          <w:color w:val="000000"/>
          <w:sz w:val="24"/>
          <w:szCs w:val="24"/>
          <w:lang w:eastAsia="ru-RU"/>
        </w:rPr>
      </w:pPr>
    </w:p>
    <w:p w:rsidR="00954281" w:rsidRPr="00F07BDE" w:rsidRDefault="00954281" w:rsidP="00D72CF1">
      <w:pPr>
        <w:spacing w:after="0" w:line="240" w:lineRule="auto"/>
        <w:jc w:val="center"/>
        <w:rPr>
          <w:rFonts w:ascii="Times New Roman" w:eastAsia="PMingLiU" w:hAnsi="Times New Roman" w:cs="Times New Roman"/>
          <w:b/>
          <w:i/>
          <w:color w:val="00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i/>
          <w:color w:val="00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i/>
          <w:color w:val="000000"/>
          <w:sz w:val="24"/>
          <w:szCs w:val="24"/>
          <w:lang w:eastAsia="ru-RU"/>
        </w:rPr>
      </w:pPr>
    </w:p>
    <w:p w:rsidR="00D72CF1" w:rsidRPr="00F07BDE" w:rsidRDefault="00D72CF1" w:rsidP="00D72CF1">
      <w:pPr>
        <w:spacing w:after="0" w:line="240" w:lineRule="auto"/>
        <w:jc w:val="center"/>
        <w:rPr>
          <w:rFonts w:ascii="Times New Roman" w:eastAsia="PMingLiU" w:hAnsi="Times New Roman" w:cs="Times New Roman"/>
          <w:b/>
          <w:i/>
          <w:color w:val="000000"/>
          <w:sz w:val="24"/>
          <w:szCs w:val="24"/>
          <w:lang w:eastAsia="ru-RU"/>
        </w:rPr>
      </w:pPr>
    </w:p>
    <w:p w:rsidR="00D72CF1" w:rsidRPr="00F07BDE" w:rsidRDefault="00954281" w:rsidP="00954281">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i/>
          <w:color w:val="000000"/>
          <w:sz w:val="28"/>
          <w:szCs w:val="28"/>
          <w:lang w:eastAsia="ru-RU"/>
        </w:rPr>
        <w:t>Таблица</w:t>
      </w:r>
      <w:r w:rsidR="00D72CF1" w:rsidRPr="00F07BDE">
        <w:rPr>
          <w:rFonts w:ascii="Times New Roman" w:eastAsia="PMingLiU" w:hAnsi="Times New Roman" w:cs="Times New Roman"/>
          <w:b/>
          <w:i/>
          <w:color w:val="000000"/>
          <w:sz w:val="28"/>
          <w:szCs w:val="28"/>
          <w:lang w:eastAsia="ru-RU"/>
        </w:rPr>
        <w:t xml:space="preserve">. </w:t>
      </w:r>
      <w:r w:rsidR="00D72CF1" w:rsidRPr="00F07BDE">
        <w:rPr>
          <w:rFonts w:ascii="Times New Roman" w:eastAsia="PMingLiU" w:hAnsi="Times New Roman" w:cs="Times New Roman"/>
          <w:b/>
          <w:sz w:val="28"/>
          <w:szCs w:val="28"/>
          <w:lang w:eastAsia="ru-RU"/>
        </w:rPr>
        <w:t>Система наставничества</w:t>
      </w:r>
    </w:p>
    <w:tbl>
      <w:tblPr>
        <w:tblW w:w="14739" w:type="dxa"/>
        <w:tblLayout w:type="fixed"/>
        <w:tblCellMar>
          <w:left w:w="30" w:type="dxa"/>
          <w:right w:w="30" w:type="dxa"/>
        </w:tblCellMar>
        <w:tblLook w:val="0000" w:firstRow="0" w:lastRow="0" w:firstColumn="0" w:lastColumn="0" w:noHBand="0" w:noVBand="0"/>
      </w:tblPr>
      <w:tblGrid>
        <w:gridCol w:w="1873"/>
        <w:gridCol w:w="925"/>
        <w:gridCol w:w="925"/>
        <w:gridCol w:w="925"/>
        <w:gridCol w:w="925"/>
        <w:gridCol w:w="661"/>
        <w:gridCol w:w="851"/>
        <w:gridCol w:w="709"/>
        <w:gridCol w:w="850"/>
        <w:gridCol w:w="851"/>
        <w:gridCol w:w="850"/>
        <w:gridCol w:w="851"/>
        <w:gridCol w:w="1275"/>
        <w:gridCol w:w="1134"/>
        <w:gridCol w:w="1134"/>
      </w:tblGrid>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 п/п</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40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41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45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Гимн</w:t>
            </w:r>
          </w:p>
        </w:tc>
        <w:tc>
          <w:tcPr>
            <w:tcW w:w="66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48</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49</w:t>
            </w:r>
          </w:p>
        </w:tc>
        <w:tc>
          <w:tcPr>
            <w:tcW w:w="709"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53</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54</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56</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57</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58</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Тар</w:t>
            </w:r>
            <w:r w:rsidR="009C526B" w:rsidRPr="00F07BDE">
              <w:rPr>
                <w:rFonts w:ascii="Times New Roman" w:eastAsia="PMingLiU" w:hAnsi="Times New Roman" w:cs="Times New Roman"/>
                <w:b/>
                <w:color w:val="000000"/>
                <w:lang w:eastAsia="ru-RU"/>
              </w:rPr>
              <w:t>асково</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Поч</w:t>
            </w:r>
            <w:r w:rsidR="009C526B" w:rsidRPr="00F07BDE">
              <w:rPr>
                <w:rFonts w:ascii="Times New Roman" w:eastAsia="PMingLiU" w:hAnsi="Times New Roman" w:cs="Times New Roman"/>
                <w:b/>
                <w:color w:val="000000"/>
                <w:lang w:eastAsia="ru-RU"/>
              </w:rPr>
              <w:t>инок</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всего</w:t>
            </w:r>
          </w:p>
        </w:tc>
      </w:tr>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 кол-во молодых педагогов</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4</w:t>
            </w:r>
          </w:p>
        </w:tc>
        <w:tc>
          <w:tcPr>
            <w:tcW w:w="66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5</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709"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12</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6</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b/>
                <w:color w:val="000000"/>
                <w:lang w:eastAsia="ru-RU"/>
              </w:rPr>
            </w:pPr>
            <w:r w:rsidRPr="00F07BDE">
              <w:rPr>
                <w:rFonts w:ascii="Times New Roman" w:eastAsia="Times New Roman" w:hAnsi="Times New Roman" w:cs="Times New Roman"/>
                <w:b/>
                <w:color w:val="000000"/>
                <w:lang w:eastAsia="ru-RU"/>
              </w:rPr>
              <w:t>5</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4</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0</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49</w:t>
            </w:r>
          </w:p>
        </w:tc>
      </w:tr>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кол-во проектов по поддержанию молодых педагогов</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3</w:t>
            </w:r>
          </w:p>
        </w:tc>
        <w:tc>
          <w:tcPr>
            <w:tcW w:w="66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709"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13</w:t>
            </w:r>
          </w:p>
        </w:tc>
      </w:tr>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 кол-во молодых педагогов, охваченных  мероприятиями в рамках проектов по поддержке молодых педагогов</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3</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4</w:t>
            </w:r>
          </w:p>
        </w:tc>
        <w:tc>
          <w:tcPr>
            <w:tcW w:w="66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709"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6</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3</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4</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24</w:t>
            </w:r>
          </w:p>
        </w:tc>
      </w:tr>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кол-во программ наставничества, реализуемых в школе</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lang w:eastAsia="ru-RU"/>
              </w:rPr>
            </w:pPr>
            <w:r w:rsidRPr="00F07BDE">
              <w:rPr>
                <w:rFonts w:ascii="Times New Roman" w:eastAsia="Times New Roman" w:hAnsi="Times New Roman" w:cs="Times New Roman"/>
                <w:lang w:eastAsia="ru-RU"/>
              </w:rPr>
              <w:t>1</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4</w:t>
            </w:r>
          </w:p>
        </w:tc>
        <w:tc>
          <w:tcPr>
            <w:tcW w:w="66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709"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7</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6</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3</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3</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36</w:t>
            </w:r>
          </w:p>
        </w:tc>
      </w:tr>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кол-во педагогов, участвующих в программах наставничества</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5</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8</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8</w:t>
            </w:r>
          </w:p>
        </w:tc>
        <w:tc>
          <w:tcPr>
            <w:tcW w:w="66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5</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709"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14</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11</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6</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3</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4</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2</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70</w:t>
            </w:r>
          </w:p>
        </w:tc>
      </w:tr>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кол-во педагогов, сопровождаемых педагогами-методистами, прошедшими региональный отбор</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92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66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709"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0"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lang w:eastAsia="ru-RU"/>
              </w:rPr>
            </w:pPr>
            <w:r w:rsidRPr="00F07BDE">
              <w:rPr>
                <w:rFonts w:ascii="Times New Roman" w:eastAsia="PMingLiU" w:hAnsi="Times New Roman" w:cs="Times New Roman"/>
                <w:color w:val="000000"/>
                <w:lang w:eastAsia="ru-RU"/>
              </w:rPr>
              <w:t>0</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lang w:eastAsia="ru-RU"/>
              </w:rPr>
            </w:pPr>
            <w:r w:rsidRPr="00F07BDE">
              <w:rPr>
                <w:rFonts w:ascii="Times New Roman" w:eastAsia="Times New Roman" w:hAnsi="Times New Roman" w:cs="Times New Roman"/>
                <w:color w:val="000000"/>
                <w:lang w:eastAsia="ru-RU"/>
              </w:rPr>
              <w:t>0</w:t>
            </w:r>
          </w:p>
        </w:tc>
        <w:tc>
          <w:tcPr>
            <w:tcW w:w="1134"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lang w:eastAsia="ru-RU"/>
              </w:rPr>
            </w:pPr>
            <w:r w:rsidRPr="00F07BDE">
              <w:rPr>
                <w:rFonts w:ascii="Times New Roman" w:eastAsia="PMingLiU" w:hAnsi="Times New Roman" w:cs="Times New Roman"/>
                <w:b/>
                <w:color w:val="000000"/>
                <w:lang w:eastAsia="ru-RU"/>
              </w:rPr>
              <w:t>0</w:t>
            </w:r>
          </w:p>
        </w:tc>
      </w:tr>
    </w:tbl>
    <w:p w:rsidR="00D72CF1" w:rsidRPr="00F07BDE" w:rsidRDefault="00D72CF1" w:rsidP="00D72CF1">
      <w:pPr>
        <w:spacing w:after="0" w:line="240" w:lineRule="auto"/>
        <w:rPr>
          <w:rFonts w:ascii="Times New Roman" w:eastAsia="PMingLiU" w:hAnsi="Times New Roman" w:cs="Times New Roman"/>
          <w:lang w:eastAsia="ru-RU"/>
        </w:rPr>
      </w:pPr>
    </w:p>
    <w:p w:rsidR="00D72CF1" w:rsidRPr="00F07BDE" w:rsidRDefault="009C526B" w:rsidP="009C526B">
      <w:pPr>
        <w:spacing w:after="0" w:line="240" w:lineRule="auto"/>
        <w:jc w:val="both"/>
        <w:rPr>
          <w:rFonts w:ascii="Times New Roman" w:eastAsia="PMingLiU" w:hAnsi="Times New Roman" w:cs="Times New Roman"/>
          <w:b/>
          <w:bCs/>
          <w:color w:val="000000"/>
          <w:sz w:val="28"/>
          <w:szCs w:val="28"/>
          <w:lang w:eastAsia="ru-RU"/>
        </w:rPr>
      </w:pPr>
      <w:r w:rsidRPr="00F07BDE">
        <w:rPr>
          <w:rFonts w:ascii="Times New Roman" w:eastAsia="PMingLiU" w:hAnsi="Times New Roman" w:cs="Times New Roman"/>
          <w:b/>
          <w:bCs/>
          <w:color w:val="000000"/>
          <w:sz w:val="28"/>
          <w:szCs w:val="28"/>
          <w:lang w:eastAsia="ru-RU"/>
        </w:rPr>
        <w:lastRenderedPageBreak/>
        <w:t>Таблица</w:t>
      </w:r>
      <w:r w:rsidR="00D72CF1" w:rsidRPr="00F07BDE">
        <w:rPr>
          <w:rFonts w:ascii="Times New Roman" w:eastAsia="PMingLiU" w:hAnsi="Times New Roman" w:cs="Times New Roman"/>
          <w:b/>
          <w:bCs/>
          <w:color w:val="000000"/>
          <w:sz w:val="28"/>
          <w:szCs w:val="28"/>
          <w:lang w:eastAsia="ru-RU"/>
        </w:rPr>
        <w:t>.  Методическая сеть</w:t>
      </w:r>
    </w:p>
    <w:tbl>
      <w:tblPr>
        <w:tblW w:w="15023" w:type="dxa"/>
        <w:tblLayout w:type="fixed"/>
        <w:tblCellMar>
          <w:left w:w="30" w:type="dxa"/>
          <w:right w:w="30" w:type="dxa"/>
        </w:tblCellMar>
        <w:tblLook w:val="0000" w:firstRow="0" w:lastRow="0" w:firstColumn="0" w:lastColumn="0" w:noHBand="0" w:noVBand="0"/>
      </w:tblPr>
      <w:tblGrid>
        <w:gridCol w:w="1873"/>
        <w:gridCol w:w="851"/>
        <w:gridCol w:w="1668"/>
        <w:gridCol w:w="708"/>
        <w:gridCol w:w="567"/>
        <w:gridCol w:w="567"/>
        <w:gridCol w:w="426"/>
        <w:gridCol w:w="1275"/>
        <w:gridCol w:w="851"/>
        <w:gridCol w:w="567"/>
        <w:gridCol w:w="2551"/>
        <w:gridCol w:w="993"/>
        <w:gridCol w:w="1275"/>
        <w:gridCol w:w="851"/>
      </w:tblGrid>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r w:rsidRPr="00F07BDE">
              <w:rPr>
                <w:rFonts w:ascii="Times New Roman" w:eastAsia="PMingLiU" w:hAnsi="Times New Roman" w:cs="Times New Roman"/>
                <w:color w:val="000000"/>
                <w:sz w:val="24"/>
                <w:szCs w:val="24"/>
                <w:lang w:eastAsia="ru-RU"/>
              </w:rPr>
              <w:t>№ п/п</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40</w:t>
            </w:r>
          </w:p>
        </w:tc>
        <w:tc>
          <w:tcPr>
            <w:tcW w:w="1668"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41</w:t>
            </w:r>
          </w:p>
        </w:tc>
        <w:tc>
          <w:tcPr>
            <w:tcW w:w="708"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Гимн</w:t>
            </w:r>
          </w:p>
        </w:tc>
        <w:tc>
          <w:tcPr>
            <w:tcW w:w="567"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48</w:t>
            </w:r>
          </w:p>
        </w:tc>
        <w:tc>
          <w:tcPr>
            <w:tcW w:w="567"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49</w:t>
            </w:r>
          </w:p>
        </w:tc>
        <w:tc>
          <w:tcPr>
            <w:tcW w:w="4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53</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54</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56</w:t>
            </w:r>
          </w:p>
        </w:tc>
        <w:tc>
          <w:tcPr>
            <w:tcW w:w="567"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57</w:t>
            </w:r>
          </w:p>
        </w:tc>
        <w:tc>
          <w:tcPr>
            <w:tcW w:w="25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58</w:t>
            </w:r>
          </w:p>
        </w:tc>
        <w:tc>
          <w:tcPr>
            <w:tcW w:w="99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Тар</w:t>
            </w:r>
            <w:r w:rsidR="009C526B" w:rsidRPr="00F07BDE">
              <w:rPr>
                <w:rFonts w:ascii="Times New Roman" w:eastAsia="PMingLiU" w:hAnsi="Times New Roman" w:cs="Times New Roman"/>
                <w:b/>
                <w:color w:val="000000"/>
                <w:sz w:val="24"/>
                <w:szCs w:val="24"/>
                <w:lang w:eastAsia="ru-RU"/>
              </w:rPr>
              <w:t>асково</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Поч</w:t>
            </w:r>
            <w:r w:rsidR="009C526B" w:rsidRPr="00F07BDE">
              <w:rPr>
                <w:rFonts w:ascii="Times New Roman" w:eastAsia="PMingLiU" w:hAnsi="Times New Roman" w:cs="Times New Roman"/>
                <w:b/>
                <w:color w:val="000000"/>
                <w:sz w:val="24"/>
                <w:szCs w:val="24"/>
                <w:lang w:eastAsia="ru-RU"/>
              </w:rPr>
              <w:t>инок</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4"/>
                <w:szCs w:val="24"/>
                <w:lang w:eastAsia="ru-RU"/>
              </w:rPr>
            </w:pPr>
            <w:r w:rsidRPr="00F07BDE">
              <w:rPr>
                <w:rFonts w:ascii="Times New Roman" w:eastAsia="PMingLiU" w:hAnsi="Times New Roman" w:cs="Times New Roman"/>
                <w:b/>
                <w:color w:val="000000"/>
                <w:sz w:val="24"/>
                <w:szCs w:val="24"/>
                <w:lang w:eastAsia="ru-RU"/>
              </w:rPr>
              <w:t>всего</w:t>
            </w:r>
          </w:p>
        </w:tc>
      </w:tr>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Кол-во педагогов, включенных в сетевые сообщества (от общего числа)</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18</w:t>
            </w:r>
          </w:p>
        </w:tc>
        <w:tc>
          <w:tcPr>
            <w:tcW w:w="1668"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78 (98%), включая ММО</w:t>
            </w:r>
          </w:p>
        </w:tc>
        <w:tc>
          <w:tcPr>
            <w:tcW w:w="708"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34 / (68%)</w:t>
            </w:r>
          </w:p>
        </w:tc>
        <w:tc>
          <w:tcPr>
            <w:tcW w:w="567"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59</w:t>
            </w:r>
          </w:p>
        </w:tc>
        <w:tc>
          <w:tcPr>
            <w:tcW w:w="567"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47</w:t>
            </w:r>
          </w:p>
        </w:tc>
        <w:tc>
          <w:tcPr>
            <w:tcW w:w="4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0</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45*</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32</w:t>
            </w:r>
          </w:p>
        </w:tc>
        <w:tc>
          <w:tcPr>
            <w:tcW w:w="567"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ММО НГО - 45; Регион - 1</w:t>
            </w:r>
          </w:p>
        </w:tc>
        <w:tc>
          <w:tcPr>
            <w:tcW w:w="2551" w:type="dxa"/>
            <w:tcBorders>
              <w:top w:val="single" w:sz="2" w:space="0" w:color="000000"/>
              <w:left w:val="single" w:sz="2" w:space="0" w:color="000000"/>
              <w:bottom w:val="single" w:sz="2" w:space="0" w:color="000000"/>
              <w:right w:val="single" w:sz="2" w:space="0" w:color="000000"/>
            </w:tcBorders>
            <w:vAlign w:val="bottom"/>
          </w:tcPr>
          <w:p w:rsidR="00D72CF1" w:rsidRPr="00F07BDE" w:rsidRDefault="00D72CF1" w:rsidP="00D72CF1">
            <w:pPr>
              <w:spacing w:after="0" w:line="240" w:lineRule="auto"/>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22 человек (35,48%)</w:t>
            </w:r>
          </w:p>
        </w:tc>
        <w:tc>
          <w:tcPr>
            <w:tcW w:w="99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0</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2</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0"/>
                <w:szCs w:val="20"/>
                <w:lang w:eastAsia="ru-RU"/>
              </w:rPr>
            </w:pPr>
            <w:r w:rsidRPr="00F07BDE">
              <w:rPr>
                <w:rFonts w:ascii="Times New Roman" w:eastAsia="PMingLiU" w:hAnsi="Times New Roman" w:cs="Times New Roman"/>
                <w:b/>
                <w:color w:val="000000"/>
                <w:sz w:val="20"/>
                <w:szCs w:val="20"/>
                <w:lang w:eastAsia="ru-RU"/>
              </w:rPr>
              <w:t>426</w:t>
            </w:r>
          </w:p>
        </w:tc>
      </w:tr>
      <w:tr w:rsidR="00D72CF1" w:rsidRPr="00F07BDE" w:rsidTr="009C526B">
        <w:trPr>
          <w:trHeight w:val="704"/>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Количество педагогов, для которых разработаны траектории профессионального развития</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0</w:t>
            </w:r>
          </w:p>
        </w:tc>
        <w:tc>
          <w:tcPr>
            <w:tcW w:w="1668"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4</w:t>
            </w:r>
          </w:p>
        </w:tc>
        <w:tc>
          <w:tcPr>
            <w:tcW w:w="708"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4</w:t>
            </w:r>
          </w:p>
        </w:tc>
        <w:tc>
          <w:tcPr>
            <w:tcW w:w="567"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16</w:t>
            </w:r>
          </w:p>
        </w:tc>
        <w:tc>
          <w:tcPr>
            <w:tcW w:w="567"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11</w:t>
            </w:r>
          </w:p>
        </w:tc>
        <w:tc>
          <w:tcPr>
            <w:tcW w:w="426"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0</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47</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3</w:t>
            </w:r>
          </w:p>
        </w:tc>
        <w:tc>
          <w:tcPr>
            <w:tcW w:w="567"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0</w:t>
            </w:r>
          </w:p>
        </w:tc>
        <w:tc>
          <w:tcPr>
            <w:tcW w:w="25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spacing w:after="0" w:line="240" w:lineRule="auto"/>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 </w:t>
            </w:r>
          </w:p>
        </w:tc>
        <w:tc>
          <w:tcPr>
            <w:tcW w:w="99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0</w:t>
            </w:r>
          </w:p>
        </w:tc>
        <w:tc>
          <w:tcPr>
            <w:tcW w:w="1275"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0</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b/>
                <w:color w:val="000000"/>
                <w:sz w:val="20"/>
                <w:szCs w:val="20"/>
                <w:lang w:eastAsia="ru-RU"/>
              </w:rPr>
            </w:pPr>
            <w:r w:rsidRPr="00F07BDE">
              <w:rPr>
                <w:rFonts w:ascii="Times New Roman" w:eastAsia="PMingLiU" w:hAnsi="Times New Roman" w:cs="Times New Roman"/>
                <w:b/>
                <w:color w:val="000000"/>
                <w:sz w:val="20"/>
                <w:szCs w:val="20"/>
                <w:lang w:eastAsia="ru-RU"/>
              </w:rPr>
              <w:t>279</w:t>
            </w:r>
          </w:p>
        </w:tc>
      </w:tr>
      <w:tr w:rsidR="00D72CF1" w:rsidRPr="00F07BDE" w:rsidTr="009C526B">
        <w:trPr>
          <w:cantSplit/>
          <w:trHeight w:val="4183"/>
        </w:trPr>
        <w:tc>
          <w:tcPr>
            <w:tcW w:w="1873"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Формы информации педагогических работников о инновационных формах обучения.</w:t>
            </w:r>
          </w:p>
        </w:tc>
        <w:tc>
          <w:tcPr>
            <w:tcW w:w="851"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autoSpaceDE w:val="0"/>
              <w:autoSpaceDN w:val="0"/>
              <w:adjustRightInd w:val="0"/>
              <w:spacing w:after="0" w:line="240" w:lineRule="auto"/>
              <w:ind w:left="113" w:right="113"/>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Методический совет, школьные методические объединения, курсы повышения квалификации</w:t>
            </w:r>
          </w:p>
        </w:tc>
        <w:tc>
          <w:tcPr>
            <w:tcW w:w="1668"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spacing w:after="0" w:line="240" w:lineRule="auto"/>
              <w:ind w:left="113" w:right="113"/>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педсоветы, методические советы, заседания кафедр, индивидуальные консультации, единые методические дни, семинары, вебинары, конференции, консультации, официальные группы (мессенджеры), формирование банков методических материалов</w:t>
            </w:r>
          </w:p>
        </w:tc>
        <w:tc>
          <w:tcPr>
            <w:tcW w:w="708"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autoSpaceDE w:val="0"/>
              <w:autoSpaceDN w:val="0"/>
              <w:adjustRightInd w:val="0"/>
              <w:spacing w:after="0" w:line="240" w:lineRule="auto"/>
              <w:ind w:left="113" w:right="113"/>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методические дни, педагогическая лаборатория</w:t>
            </w:r>
          </w:p>
        </w:tc>
        <w:tc>
          <w:tcPr>
            <w:tcW w:w="567"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spacing w:after="0" w:line="240" w:lineRule="auto"/>
              <w:ind w:left="113" w:right="113"/>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оператиыные совещания, рассылка по электронной почте, индивидуальные собеседования, беседы.</w:t>
            </w:r>
          </w:p>
        </w:tc>
        <w:tc>
          <w:tcPr>
            <w:tcW w:w="567"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autoSpaceDE w:val="0"/>
              <w:autoSpaceDN w:val="0"/>
              <w:adjustRightInd w:val="0"/>
              <w:spacing w:after="0" w:line="240" w:lineRule="auto"/>
              <w:ind w:left="113" w:right="113"/>
              <w:jc w:val="center"/>
              <w:rPr>
                <w:rFonts w:ascii="Times New Roman" w:eastAsia="PMingLiU"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on-line обучение (вебинары, семинары) квест-технологии</w:t>
            </w:r>
          </w:p>
        </w:tc>
        <w:tc>
          <w:tcPr>
            <w:tcW w:w="426"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autoSpaceDE w:val="0"/>
              <w:autoSpaceDN w:val="0"/>
              <w:adjustRightInd w:val="0"/>
              <w:spacing w:after="0" w:line="240" w:lineRule="auto"/>
              <w:ind w:left="113" w:right="113"/>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нет</w:t>
            </w:r>
          </w:p>
        </w:tc>
        <w:tc>
          <w:tcPr>
            <w:tcW w:w="1275"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spacing w:after="0" w:line="240" w:lineRule="auto"/>
              <w:ind w:left="113" w:right="113"/>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Информационно-методические семинары (еженедельно, в том числе он-лайн), Педагогический совет, Разработка и представление методических рекомендаций, Методические обучающие  семинары</w:t>
            </w:r>
          </w:p>
        </w:tc>
        <w:tc>
          <w:tcPr>
            <w:tcW w:w="851"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spacing w:after="0" w:line="240" w:lineRule="auto"/>
              <w:ind w:left="113" w:right="113"/>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Информационные рассылки, мастер-классы, семинары, предсатавления на заседаниях методических объединений</w:t>
            </w:r>
          </w:p>
        </w:tc>
        <w:tc>
          <w:tcPr>
            <w:tcW w:w="567"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spacing w:after="0" w:line="240" w:lineRule="auto"/>
              <w:ind w:left="113" w:right="113"/>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0</w:t>
            </w:r>
          </w:p>
        </w:tc>
        <w:tc>
          <w:tcPr>
            <w:tcW w:w="2551"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spacing w:after="0" w:line="240" w:lineRule="auto"/>
              <w:ind w:left="113" w:right="113"/>
              <w:jc w:val="center"/>
              <w:rPr>
                <w:rFonts w:ascii="Times New Roman" w:eastAsia="Times New Roman" w:hAnsi="Times New Roman" w:cs="Times New Roman"/>
                <w:color w:val="000000"/>
                <w:sz w:val="20"/>
                <w:szCs w:val="20"/>
                <w:lang w:eastAsia="ru-RU"/>
              </w:rPr>
            </w:pPr>
            <w:r w:rsidRPr="00F07BDE">
              <w:rPr>
                <w:rFonts w:ascii="Times New Roman" w:eastAsia="Times New Roman" w:hAnsi="Times New Roman" w:cs="Times New Roman"/>
                <w:color w:val="000000"/>
                <w:sz w:val="20"/>
                <w:szCs w:val="20"/>
                <w:lang w:eastAsia="ru-RU"/>
              </w:rPr>
              <w:t>На уровне ШМО учителей НОО:</w:t>
            </w:r>
            <w:r w:rsidRPr="00F07BDE">
              <w:rPr>
                <w:rFonts w:ascii="Times New Roman" w:eastAsia="Times New Roman" w:hAnsi="Times New Roman" w:cs="Times New Roman"/>
                <w:color w:val="000000"/>
                <w:sz w:val="20"/>
                <w:szCs w:val="20"/>
                <w:lang w:eastAsia="ru-RU"/>
              </w:rPr>
              <w:br/>
              <w:t xml:space="preserve">"Творческие отчеты" </w:t>
            </w:r>
            <w:r w:rsidRPr="00F07BDE">
              <w:rPr>
                <w:rFonts w:ascii="Times New Roman" w:eastAsia="Times New Roman" w:hAnsi="Times New Roman" w:cs="Times New Roman"/>
                <w:color w:val="000000"/>
                <w:sz w:val="20"/>
                <w:szCs w:val="20"/>
                <w:lang w:eastAsia="ru-RU"/>
              </w:rPr>
              <w:br/>
              <w:t xml:space="preserve">"Методические выставки" </w:t>
            </w:r>
            <w:r w:rsidRPr="00F07BDE">
              <w:rPr>
                <w:rFonts w:ascii="Times New Roman" w:eastAsia="Times New Roman" w:hAnsi="Times New Roman" w:cs="Times New Roman"/>
                <w:color w:val="000000"/>
                <w:sz w:val="20"/>
                <w:szCs w:val="20"/>
                <w:lang w:eastAsia="ru-RU"/>
              </w:rPr>
              <w:br/>
              <w:t xml:space="preserve">"Тематические консультации" </w:t>
            </w:r>
            <w:r w:rsidRPr="00F07BDE">
              <w:rPr>
                <w:rFonts w:ascii="Times New Roman" w:eastAsia="Times New Roman" w:hAnsi="Times New Roman" w:cs="Times New Roman"/>
                <w:color w:val="000000"/>
                <w:sz w:val="20"/>
                <w:szCs w:val="20"/>
                <w:lang w:eastAsia="ru-RU"/>
              </w:rPr>
              <w:br/>
              <w:t xml:space="preserve">"Проблемные семинары" </w:t>
            </w:r>
            <w:r w:rsidRPr="00F07BDE">
              <w:rPr>
                <w:rFonts w:ascii="Times New Roman" w:eastAsia="Times New Roman" w:hAnsi="Times New Roman" w:cs="Times New Roman"/>
                <w:color w:val="000000"/>
                <w:sz w:val="20"/>
                <w:szCs w:val="20"/>
                <w:lang w:eastAsia="ru-RU"/>
              </w:rPr>
              <w:br/>
              <w:t>На уровне муниципалитета, участие:</w:t>
            </w:r>
            <w:r w:rsidRPr="00F07BDE">
              <w:rPr>
                <w:rFonts w:ascii="Times New Roman" w:eastAsia="Times New Roman" w:hAnsi="Times New Roman" w:cs="Times New Roman"/>
                <w:color w:val="000000"/>
                <w:sz w:val="20"/>
                <w:szCs w:val="20"/>
                <w:lang w:eastAsia="ru-RU"/>
              </w:rPr>
              <w:br/>
              <w:t>- в работе тематических творческих групп;</w:t>
            </w:r>
            <w:r w:rsidRPr="00F07BDE">
              <w:rPr>
                <w:rFonts w:ascii="Times New Roman" w:eastAsia="Times New Roman" w:hAnsi="Times New Roman" w:cs="Times New Roman"/>
                <w:color w:val="000000"/>
                <w:sz w:val="20"/>
                <w:szCs w:val="20"/>
                <w:lang w:eastAsia="ru-RU"/>
              </w:rPr>
              <w:br/>
              <w:t>- в работе научно-практических конференций и семинаров;</w:t>
            </w:r>
            <w:r w:rsidRPr="00F07BDE">
              <w:rPr>
                <w:rFonts w:ascii="Times New Roman" w:eastAsia="Times New Roman" w:hAnsi="Times New Roman" w:cs="Times New Roman"/>
                <w:color w:val="000000"/>
                <w:sz w:val="20"/>
                <w:szCs w:val="20"/>
                <w:lang w:eastAsia="ru-RU"/>
              </w:rPr>
              <w:br/>
              <w:t>- в конкурсах профессионального мастерства</w:t>
            </w:r>
          </w:p>
        </w:tc>
        <w:tc>
          <w:tcPr>
            <w:tcW w:w="993"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autoSpaceDE w:val="0"/>
              <w:autoSpaceDN w:val="0"/>
              <w:adjustRightInd w:val="0"/>
              <w:spacing w:after="0" w:line="240" w:lineRule="auto"/>
              <w:ind w:left="113" w:right="113"/>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0</w:t>
            </w:r>
          </w:p>
        </w:tc>
        <w:tc>
          <w:tcPr>
            <w:tcW w:w="1275" w:type="dxa"/>
            <w:tcBorders>
              <w:top w:val="single" w:sz="2" w:space="0" w:color="000000"/>
              <w:left w:val="single" w:sz="2" w:space="0" w:color="000000"/>
              <w:bottom w:val="single" w:sz="2" w:space="0" w:color="000000"/>
              <w:right w:val="single" w:sz="2" w:space="0" w:color="000000"/>
            </w:tcBorders>
            <w:textDirection w:val="btLr"/>
            <w:vAlign w:val="center"/>
          </w:tcPr>
          <w:p w:rsidR="00D72CF1" w:rsidRPr="00F07BDE" w:rsidRDefault="00D72CF1" w:rsidP="00D72CF1">
            <w:pPr>
              <w:autoSpaceDE w:val="0"/>
              <w:autoSpaceDN w:val="0"/>
              <w:adjustRightInd w:val="0"/>
              <w:spacing w:after="0" w:line="240" w:lineRule="auto"/>
              <w:ind w:left="113" w:right="113"/>
              <w:jc w:val="center"/>
              <w:rPr>
                <w:rFonts w:ascii="Times New Roman" w:eastAsia="PMingLiU" w:hAnsi="Times New Roman" w:cs="Times New Roman"/>
                <w:color w:val="000000"/>
                <w:sz w:val="20"/>
                <w:szCs w:val="20"/>
                <w:lang w:eastAsia="ru-RU"/>
              </w:rPr>
            </w:pPr>
            <w:r w:rsidRPr="00F07BDE">
              <w:rPr>
                <w:rFonts w:ascii="Times New Roman" w:eastAsia="PMingLiU" w:hAnsi="Times New Roman" w:cs="Times New Roman"/>
                <w:color w:val="000000"/>
                <w:sz w:val="20"/>
                <w:szCs w:val="20"/>
                <w:lang w:eastAsia="ru-RU"/>
              </w:rPr>
              <w:t>ШМО</w:t>
            </w:r>
          </w:p>
        </w:tc>
        <w:tc>
          <w:tcPr>
            <w:tcW w:w="851" w:type="dxa"/>
            <w:tcBorders>
              <w:top w:val="single" w:sz="2" w:space="0" w:color="000000"/>
              <w:left w:val="single" w:sz="2" w:space="0" w:color="000000"/>
              <w:bottom w:val="single" w:sz="2" w:space="0" w:color="000000"/>
              <w:right w:val="single" w:sz="2" w:space="0" w:color="000000"/>
            </w:tcBorders>
            <w:vAlign w:val="center"/>
          </w:tcPr>
          <w:p w:rsidR="00D72CF1" w:rsidRPr="00F07BDE" w:rsidRDefault="00D72CF1" w:rsidP="00D72CF1">
            <w:pPr>
              <w:autoSpaceDE w:val="0"/>
              <w:autoSpaceDN w:val="0"/>
              <w:adjustRightInd w:val="0"/>
              <w:spacing w:after="0" w:line="240" w:lineRule="auto"/>
              <w:jc w:val="center"/>
              <w:rPr>
                <w:rFonts w:ascii="Times New Roman" w:eastAsia="PMingLiU" w:hAnsi="Times New Roman" w:cs="Times New Roman"/>
                <w:color w:val="000000"/>
                <w:sz w:val="24"/>
                <w:szCs w:val="24"/>
                <w:lang w:eastAsia="ru-RU"/>
              </w:rPr>
            </w:pPr>
          </w:p>
        </w:tc>
      </w:tr>
    </w:tbl>
    <w:p w:rsidR="00D72CF1" w:rsidRPr="00F07BDE" w:rsidRDefault="00D72CF1" w:rsidP="00D72CF1">
      <w:pPr>
        <w:spacing w:after="0" w:line="240" w:lineRule="auto"/>
        <w:rPr>
          <w:rFonts w:ascii="Times New Roman" w:eastAsia="PMingLiU" w:hAnsi="Times New Roman" w:cs="Times New Roman"/>
          <w:b/>
          <w:sz w:val="26"/>
          <w:szCs w:val="26"/>
          <w:lang w:eastAsia="ru-RU"/>
        </w:rPr>
      </w:pPr>
    </w:p>
    <w:p w:rsidR="00D72CF1" w:rsidRPr="00F07BDE" w:rsidRDefault="00D72CF1" w:rsidP="00D72CF1">
      <w:pPr>
        <w:spacing w:after="0" w:line="240" w:lineRule="auto"/>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center"/>
        <w:rPr>
          <w:rFonts w:ascii="Times New Roman" w:eastAsia="PMingLiU" w:hAnsi="Times New Roman" w:cs="Times New Roman"/>
          <w:b/>
          <w:sz w:val="26"/>
          <w:szCs w:val="26"/>
          <w:lang w:eastAsia="ru-RU"/>
        </w:rPr>
      </w:pPr>
    </w:p>
    <w:p w:rsidR="00D72CF1" w:rsidRPr="00F07BDE" w:rsidRDefault="00D72CF1" w:rsidP="00D72CF1">
      <w:pPr>
        <w:spacing w:after="0" w:line="240" w:lineRule="auto"/>
        <w:jc w:val="both"/>
        <w:rPr>
          <w:rFonts w:ascii="Times New Roman" w:eastAsia="PMingLiU" w:hAnsi="Times New Roman" w:cs="Times New Roman"/>
          <w:b/>
          <w:sz w:val="24"/>
          <w:szCs w:val="24"/>
          <w:lang w:eastAsia="ru-RU"/>
        </w:rPr>
      </w:pPr>
    </w:p>
    <w:p w:rsidR="00D72CF1" w:rsidRPr="00F07BDE" w:rsidRDefault="007D0618" w:rsidP="00D72CF1">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lastRenderedPageBreak/>
        <w:t>Таблица</w:t>
      </w:r>
      <w:r w:rsidR="00D72CF1" w:rsidRPr="00F07BDE">
        <w:rPr>
          <w:rFonts w:ascii="Times New Roman" w:eastAsia="PMingLiU" w:hAnsi="Times New Roman" w:cs="Times New Roman"/>
          <w:b/>
          <w:sz w:val="28"/>
          <w:szCs w:val="28"/>
          <w:lang w:eastAsia="ru-RU"/>
        </w:rPr>
        <w:t xml:space="preserve">. Наиболее значимые достижения работников ОО в </w:t>
      </w:r>
      <w:r w:rsidRPr="00F07BDE">
        <w:rPr>
          <w:rFonts w:ascii="Times New Roman" w:eastAsia="PMingLiU" w:hAnsi="Times New Roman" w:cs="Times New Roman"/>
          <w:b/>
          <w:sz w:val="28"/>
          <w:szCs w:val="28"/>
          <w:lang w:eastAsia="ru-RU"/>
        </w:rPr>
        <w:t>конкурсных мероприятиях за 2020/</w:t>
      </w:r>
      <w:r w:rsidR="00D72CF1" w:rsidRPr="00F07BDE">
        <w:rPr>
          <w:rFonts w:ascii="Times New Roman" w:eastAsia="PMingLiU" w:hAnsi="Times New Roman" w:cs="Times New Roman"/>
          <w:b/>
          <w:sz w:val="28"/>
          <w:szCs w:val="28"/>
          <w:lang w:eastAsia="ru-RU"/>
        </w:rPr>
        <w:t xml:space="preserve">2021 учебный год (учитываются личные и/или групповые профессиональные достижения, в т.ч. достижения руководителей) </w:t>
      </w:r>
    </w:p>
    <w:p w:rsidR="00D72CF1" w:rsidRPr="00F07BDE" w:rsidRDefault="00D72CF1" w:rsidP="00D72CF1">
      <w:pPr>
        <w:spacing w:after="0" w:line="240" w:lineRule="auto"/>
        <w:jc w:val="both"/>
        <w:rPr>
          <w:rFonts w:ascii="Times New Roman" w:eastAsia="PMingLiU" w:hAnsi="Times New Roman" w:cs="Times New Roman"/>
          <w:b/>
          <w:sz w:val="24"/>
          <w:szCs w:val="24"/>
          <w:lang w:eastAsia="ru-RU"/>
        </w:rPr>
      </w:pPr>
    </w:p>
    <w:tbl>
      <w:tblPr>
        <w:tblW w:w="0" w:type="auto"/>
        <w:tblLook w:val="01E0" w:firstRow="1" w:lastRow="1" w:firstColumn="1" w:lastColumn="1" w:noHBand="0" w:noVBand="0"/>
      </w:tblPr>
      <w:tblGrid>
        <w:gridCol w:w="1094"/>
        <w:gridCol w:w="854"/>
        <w:gridCol w:w="810"/>
        <w:gridCol w:w="1038"/>
        <w:gridCol w:w="852"/>
        <w:gridCol w:w="807"/>
        <w:gridCol w:w="1038"/>
        <w:gridCol w:w="852"/>
        <w:gridCol w:w="808"/>
        <w:gridCol w:w="1038"/>
        <w:gridCol w:w="843"/>
        <w:gridCol w:w="801"/>
        <w:gridCol w:w="1038"/>
        <w:gridCol w:w="844"/>
        <w:gridCol w:w="805"/>
        <w:gridCol w:w="1038"/>
      </w:tblGrid>
      <w:tr w:rsidR="00D72CF1" w:rsidRPr="00F07BDE" w:rsidTr="00AF57C1">
        <w:tc>
          <w:tcPr>
            <w:tcW w:w="1150" w:type="dxa"/>
            <w:vMerge w:val="restart"/>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ОО</w:t>
            </w:r>
          </w:p>
        </w:tc>
        <w:tc>
          <w:tcPr>
            <w:tcW w:w="13636" w:type="dxa"/>
            <w:gridSpan w:val="15"/>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Результаты достижения работников ОО в конкурсных мероприятиях разного уровня</w:t>
            </w:r>
          </w:p>
        </w:tc>
      </w:tr>
      <w:tr w:rsidR="00D72CF1" w:rsidRPr="00F07BDE" w:rsidTr="00AF57C1">
        <w:tc>
          <w:tcPr>
            <w:tcW w:w="0" w:type="auto"/>
            <w:vMerge/>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rPr>
                <w:rFonts w:ascii="Times New Roman" w:eastAsia="PMingLiU" w:hAnsi="Times New Roman" w:cs="Times New Roman"/>
                <w:b/>
                <w:sz w:val="24"/>
                <w:szCs w:val="24"/>
              </w:rPr>
            </w:pPr>
          </w:p>
        </w:tc>
        <w:tc>
          <w:tcPr>
            <w:tcW w:w="2741" w:type="dxa"/>
            <w:gridSpan w:val="3"/>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на всех уровнях</w:t>
            </w:r>
          </w:p>
        </w:tc>
        <w:tc>
          <w:tcPr>
            <w:tcW w:w="2732" w:type="dxa"/>
            <w:gridSpan w:val="3"/>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 xml:space="preserve">на муниципальном  </w:t>
            </w:r>
          </w:p>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уровне</w:t>
            </w:r>
          </w:p>
        </w:tc>
        <w:tc>
          <w:tcPr>
            <w:tcW w:w="2733" w:type="dxa"/>
            <w:gridSpan w:val="3"/>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на областном (региональном) уровне</w:t>
            </w:r>
          </w:p>
        </w:tc>
        <w:tc>
          <w:tcPr>
            <w:tcW w:w="2712" w:type="dxa"/>
            <w:gridSpan w:val="3"/>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на федеральном уровне</w:t>
            </w:r>
          </w:p>
        </w:tc>
        <w:tc>
          <w:tcPr>
            <w:tcW w:w="2718" w:type="dxa"/>
            <w:gridSpan w:val="3"/>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на международном</w:t>
            </w:r>
          </w:p>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уровне</w:t>
            </w:r>
          </w:p>
        </w:tc>
      </w:tr>
      <w:tr w:rsidR="00D72CF1" w:rsidRPr="00F07BDE" w:rsidTr="00AF57C1">
        <w:trPr>
          <w:trHeight w:val="8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rPr>
                <w:rFonts w:ascii="Times New Roman" w:eastAsia="PMingLiU" w:hAnsi="Times New Roman" w:cs="Times New Roman"/>
                <w:b/>
                <w:sz w:val="24"/>
                <w:szCs w:val="24"/>
              </w:rPr>
            </w:pP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 мероп-</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риятий</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участ-</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ников</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Кол-во </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первых и</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призовых</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 мест</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 мероп-</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риятий</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участ-</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ников</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Кол-во </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первых и</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призовых</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 мест</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 мероп-</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риятий</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участ-</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ников</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Кол-во </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первых и</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призовых</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 мест</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 мероп-</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риятий</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участ-</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ников</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Кол-во </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первых и </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призовых</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 мест</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 мероп-</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риятий</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Кол-во</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участ-</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ников</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Кол-во </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первых и</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призовых</w:t>
            </w:r>
          </w:p>
          <w:p w:rsidR="00D72CF1" w:rsidRPr="00F07BDE" w:rsidRDefault="00D72CF1" w:rsidP="00D72CF1">
            <w:pPr>
              <w:spacing w:after="0" w:line="240" w:lineRule="auto"/>
              <w:jc w:val="center"/>
              <w:rPr>
                <w:rFonts w:ascii="Times New Roman" w:eastAsia="PMingLiU" w:hAnsi="Times New Roman" w:cs="Times New Roman"/>
                <w:sz w:val="20"/>
                <w:szCs w:val="20"/>
              </w:rPr>
            </w:pPr>
            <w:r w:rsidRPr="00F07BDE">
              <w:rPr>
                <w:rFonts w:ascii="Times New Roman" w:eastAsia="PMingLiU" w:hAnsi="Times New Roman" w:cs="Times New Roman"/>
                <w:sz w:val="20"/>
                <w:szCs w:val="20"/>
              </w:rPr>
              <w:t xml:space="preserve"> мест</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40</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12</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9</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0</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Г41</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23</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36</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19</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17</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8</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45</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8</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26</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18</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15</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0</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Гим.</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10</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16</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8</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48</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9</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9</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49</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38</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151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107</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23</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19</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43</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40</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13</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84</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60</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53</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34</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45</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44</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27</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32</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32</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54</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21</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28</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24</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10</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8</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12</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12</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r>
      <w:tr w:rsidR="00D72CF1" w:rsidRPr="00F07BDE" w:rsidTr="00AF57C1">
        <w:trPr>
          <w:trHeight w:val="207"/>
        </w:trPr>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56</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9</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0</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57</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19</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19</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14</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14</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r>
      <w:tr w:rsidR="00D72CF1" w:rsidRPr="00F07BDE" w:rsidTr="00AF57C1">
        <w:trPr>
          <w:trHeight w:val="201"/>
        </w:trPr>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58</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13</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74</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58</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33</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54</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44</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Тар.</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Поч.</w:t>
            </w: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0</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r>
      <w:tr w:rsidR="00D72CF1" w:rsidRPr="00F07BDE" w:rsidTr="00AF57C1">
        <w:tc>
          <w:tcPr>
            <w:tcW w:w="1150"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Итого:</w:t>
            </w:r>
          </w:p>
          <w:p w:rsidR="00D72CF1" w:rsidRPr="00F07BDE" w:rsidRDefault="00D72CF1" w:rsidP="00D72CF1">
            <w:pPr>
              <w:spacing w:after="0" w:line="240" w:lineRule="auto"/>
              <w:jc w:val="center"/>
              <w:rPr>
                <w:rFonts w:ascii="Times New Roman" w:eastAsia="PMingLiU" w:hAnsi="Times New Roman" w:cs="Times New Roman"/>
                <w:b/>
                <w:sz w:val="24"/>
                <w:szCs w:val="24"/>
              </w:rPr>
            </w:pPr>
          </w:p>
        </w:tc>
        <w:tc>
          <w:tcPr>
            <w:tcW w:w="87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204</w:t>
            </w:r>
          </w:p>
        </w:tc>
        <w:tc>
          <w:tcPr>
            <w:tcW w:w="83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434</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335</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37</w:t>
            </w:r>
          </w:p>
        </w:tc>
        <w:tc>
          <w:tcPr>
            <w:tcW w:w="82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120</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77</w:t>
            </w:r>
          </w:p>
        </w:tc>
        <w:tc>
          <w:tcPr>
            <w:tcW w:w="86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14</w:t>
            </w:r>
          </w:p>
        </w:tc>
        <w:tc>
          <w:tcPr>
            <w:tcW w:w="830"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16</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8</w:t>
            </w:r>
          </w:p>
        </w:tc>
        <w:tc>
          <w:tcPr>
            <w:tcW w:w="85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116</w:t>
            </w:r>
          </w:p>
        </w:tc>
        <w:tc>
          <w:tcPr>
            <w:tcW w:w="821"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181</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161</w:t>
            </w:r>
          </w:p>
        </w:tc>
        <w:tc>
          <w:tcPr>
            <w:tcW w:w="85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37</w:t>
            </w:r>
          </w:p>
        </w:tc>
        <w:tc>
          <w:tcPr>
            <w:tcW w:w="82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117</w:t>
            </w:r>
          </w:p>
        </w:tc>
        <w:tc>
          <w:tcPr>
            <w:tcW w:w="103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89</w:t>
            </w:r>
          </w:p>
        </w:tc>
      </w:tr>
    </w:tbl>
    <w:p w:rsidR="00D72CF1" w:rsidRPr="00F07BDE" w:rsidRDefault="00D72CF1" w:rsidP="00D72CF1">
      <w:pPr>
        <w:spacing w:after="0" w:line="240" w:lineRule="auto"/>
        <w:rPr>
          <w:rFonts w:ascii="Times New Roman" w:eastAsia="PMingLiU" w:hAnsi="Times New Roman" w:cs="Times New Roman"/>
          <w:sz w:val="24"/>
          <w:szCs w:val="24"/>
          <w:lang w:eastAsia="ru-RU"/>
        </w:rPr>
      </w:pPr>
    </w:p>
    <w:p w:rsidR="00D72CF1" w:rsidRPr="00F07BDE" w:rsidRDefault="00D72CF1" w:rsidP="00D72CF1">
      <w:pPr>
        <w:spacing w:after="0" w:line="240" w:lineRule="auto"/>
        <w:rPr>
          <w:rFonts w:ascii="Times New Roman" w:eastAsia="PMingLiU" w:hAnsi="Times New Roman" w:cs="Times New Roman"/>
          <w:sz w:val="24"/>
          <w:szCs w:val="24"/>
          <w:lang w:eastAsia="ru-RU"/>
        </w:rPr>
      </w:pPr>
    </w:p>
    <w:p w:rsidR="00D72CF1" w:rsidRPr="00F07BDE" w:rsidRDefault="00D72CF1" w:rsidP="00D72CF1">
      <w:pPr>
        <w:spacing w:after="0" w:line="240" w:lineRule="auto"/>
        <w:jc w:val="both"/>
        <w:rPr>
          <w:rFonts w:ascii="Times New Roman" w:eastAsia="PMingLiU" w:hAnsi="Times New Roman" w:cs="Times New Roman"/>
          <w:b/>
          <w:lang w:eastAsia="ru-RU"/>
        </w:rPr>
      </w:pPr>
    </w:p>
    <w:p w:rsidR="00D72CF1" w:rsidRPr="00F07BDE" w:rsidRDefault="00D72CF1" w:rsidP="00D72CF1">
      <w:pPr>
        <w:spacing w:after="0" w:line="240" w:lineRule="auto"/>
        <w:jc w:val="both"/>
        <w:rPr>
          <w:rFonts w:ascii="Times New Roman" w:eastAsia="PMingLiU" w:hAnsi="Times New Roman" w:cs="Times New Roman"/>
          <w:b/>
          <w:lang w:eastAsia="ru-RU"/>
        </w:rPr>
      </w:pPr>
    </w:p>
    <w:p w:rsidR="00D72CF1" w:rsidRPr="00F07BDE" w:rsidRDefault="00D72CF1" w:rsidP="00D72CF1">
      <w:pPr>
        <w:spacing w:after="0" w:line="240" w:lineRule="auto"/>
        <w:jc w:val="both"/>
        <w:rPr>
          <w:rFonts w:ascii="Times New Roman" w:eastAsia="PMingLiU" w:hAnsi="Times New Roman" w:cs="Times New Roman"/>
          <w:b/>
          <w:lang w:eastAsia="ru-RU"/>
        </w:rPr>
      </w:pPr>
    </w:p>
    <w:p w:rsidR="00D72CF1" w:rsidRPr="00F07BDE" w:rsidRDefault="00D72CF1" w:rsidP="00D72CF1">
      <w:pPr>
        <w:spacing w:after="0" w:line="240" w:lineRule="auto"/>
        <w:jc w:val="both"/>
        <w:rPr>
          <w:rFonts w:ascii="Times New Roman" w:eastAsia="PMingLiU" w:hAnsi="Times New Roman" w:cs="Times New Roman"/>
          <w:b/>
          <w:lang w:eastAsia="ru-RU"/>
        </w:rPr>
      </w:pPr>
    </w:p>
    <w:p w:rsidR="00D72CF1" w:rsidRPr="00F07BDE" w:rsidRDefault="00D72CF1" w:rsidP="00D72CF1">
      <w:pPr>
        <w:spacing w:after="0" w:line="240" w:lineRule="auto"/>
        <w:jc w:val="both"/>
        <w:rPr>
          <w:rFonts w:ascii="Times New Roman" w:eastAsia="PMingLiU" w:hAnsi="Times New Roman" w:cs="Times New Roman"/>
          <w:b/>
          <w:lang w:eastAsia="ru-RU"/>
        </w:rPr>
      </w:pPr>
    </w:p>
    <w:p w:rsidR="00D72CF1" w:rsidRPr="00F07BDE" w:rsidRDefault="007D0618" w:rsidP="00D72CF1">
      <w:pPr>
        <w:spacing w:after="0" w:line="240" w:lineRule="auto"/>
        <w:jc w:val="both"/>
        <w:rPr>
          <w:rFonts w:ascii="Times New Roman" w:eastAsia="PMingLiU" w:hAnsi="Times New Roman" w:cs="Times New Roman"/>
          <w:b/>
          <w:sz w:val="28"/>
          <w:szCs w:val="28"/>
          <w:lang w:eastAsia="ru-RU"/>
        </w:rPr>
      </w:pPr>
      <w:r w:rsidRPr="00F07BDE">
        <w:rPr>
          <w:rFonts w:ascii="Times New Roman" w:eastAsia="PMingLiU" w:hAnsi="Times New Roman" w:cs="Times New Roman"/>
          <w:b/>
          <w:sz w:val="28"/>
          <w:szCs w:val="28"/>
          <w:lang w:eastAsia="ru-RU"/>
        </w:rPr>
        <w:lastRenderedPageBreak/>
        <w:t>Таблица</w:t>
      </w:r>
      <w:r w:rsidR="00D72CF1" w:rsidRPr="00F07BDE">
        <w:rPr>
          <w:rFonts w:ascii="Times New Roman" w:eastAsia="PMingLiU" w:hAnsi="Times New Roman" w:cs="Times New Roman"/>
          <w:b/>
          <w:sz w:val="28"/>
          <w:szCs w:val="28"/>
          <w:lang w:eastAsia="ru-RU"/>
        </w:rPr>
        <w:t xml:space="preserve">. Наиболее значимые достижения работников ОО в </w:t>
      </w:r>
      <w:r w:rsidRPr="00F07BDE">
        <w:rPr>
          <w:rFonts w:ascii="Times New Roman" w:eastAsia="PMingLiU" w:hAnsi="Times New Roman" w:cs="Times New Roman"/>
          <w:b/>
          <w:sz w:val="28"/>
          <w:szCs w:val="28"/>
          <w:lang w:eastAsia="ru-RU"/>
        </w:rPr>
        <w:t xml:space="preserve">конкурсных мероприятиях за 2020/2021 учебный год </w:t>
      </w:r>
    </w:p>
    <w:p w:rsidR="00D72CF1" w:rsidRPr="00F07BDE" w:rsidRDefault="00D72CF1" w:rsidP="00D72CF1">
      <w:pPr>
        <w:spacing w:after="0" w:line="240" w:lineRule="auto"/>
        <w:jc w:val="both"/>
        <w:rPr>
          <w:rFonts w:ascii="Times New Roman" w:eastAsia="PMingLiU" w:hAnsi="Times New Roman" w:cs="Times New Roman"/>
          <w:b/>
          <w:lang w:eastAsia="ru-RU"/>
        </w:rPr>
      </w:pPr>
    </w:p>
    <w:tbl>
      <w:tblPr>
        <w:tblW w:w="14835" w:type="dxa"/>
        <w:tblLayout w:type="fixed"/>
        <w:tblLook w:val="01E0" w:firstRow="1" w:lastRow="1" w:firstColumn="1" w:lastColumn="1" w:noHBand="0" w:noVBand="0"/>
      </w:tblPr>
      <w:tblGrid>
        <w:gridCol w:w="674"/>
        <w:gridCol w:w="708"/>
        <w:gridCol w:w="708"/>
        <w:gridCol w:w="708"/>
        <w:gridCol w:w="707"/>
        <w:gridCol w:w="708"/>
        <w:gridCol w:w="708"/>
        <w:gridCol w:w="709"/>
        <w:gridCol w:w="685"/>
        <w:gridCol w:w="732"/>
        <w:gridCol w:w="716"/>
        <w:gridCol w:w="709"/>
        <w:gridCol w:w="683"/>
        <w:gridCol w:w="734"/>
        <w:gridCol w:w="709"/>
        <w:gridCol w:w="709"/>
        <w:gridCol w:w="688"/>
        <w:gridCol w:w="722"/>
        <w:gridCol w:w="716"/>
        <w:gridCol w:w="709"/>
        <w:gridCol w:w="693"/>
      </w:tblGrid>
      <w:tr w:rsidR="00D72CF1" w:rsidRPr="00F07BDE" w:rsidTr="00AF57C1">
        <w:tc>
          <w:tcPr>
            <w:tcW w:w="674" w:type="dxa"/>
            <w:vMerge w:val="restart"/>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ОО</w:t>
            </w:r>
          </w:p>
        </w:tc>
        <w:tc>
          <w:tcPr>
            <w:tcW w:w="14161" w:type="dxa"/>
            <w:gridSpan w:val="20"/>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Результаты достижения работников ОО в конкурсных мероприятиях разного уровня</w:t>
            </w:r>
          </w:p>
        </w:tc>
      </w:tr>
      <w:tr w:rsidR="00D72CF1" w:rsidRPr="00F07BDE" w:rsidTr="00AF57C1">
        <w:tc>
          <w:tcPr>
            <w:tcW w:w="300" w:type="dxa"/>
            <w:vMerge/>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rPr>
                <w:rFonts w:ascii="Times New Roman" w:eastAsia="PMingLiU" w:hAnsi="Times New Roman" w:cs="Times New Roman"/>
                <w:b/>
              </w:rPr>
            </w:pPr>
          </w:p>
        </w:tc>
        <w:tc>
          <w:tcPr>
            <w:tcW w:w="2831" w:type="dxa"/>
            <w:gridSpan w:val="4"/>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на всех уровнях</w:t>
            </w:r>
          </w:p>
        </w:tc>
        <w:tc>
          <w:tcPr>
            <w:tcW w:w="2810" w:type="dxa"/>
            <w:gridSpan w:val="4"/>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 xml:space="preserve">на муниципальном  </w:t>
            </w:r>
          </w:p>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уровне</w:t>
            </w:r>
          </w:p>
        </w:tc>
        <w:tc>
          <w:tcPr>
            <w:tcW w:w="2840" w:type="dxa"/>
            <w:gridSpan w:val="4"/>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на областном (региональном) уровне</w:t>
            </w:r>
          </w:p>
        </w:tc>
        <w:tc>
          <w:tcPr>
            <w:tcW w:w="2840" w:type="dxa"/>
            <w:gridSpan w:val="4"/>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на федеральном уровне</w:t>
            </w:r>
          </w:p>
        </w:tc>
        <w:tc>
          <w:tcPr>
            <w:tcW w:w="2840" w:type="dxa"/>
            <w:gridSpan w:val="4"/>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на международном</w:t>
            </w:r>
          </w:p>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уровне</w:t>
            </w:r>
          </w:p>
        </w:tc>
      </w:tr>
      <w:tr w:rsidR="00D72CF1" w:rsidRPr="00F07BDE" w:rsidTr="00AF57C1">
        <w:tc>
          <w:tcPr>
            <w:tcW w:w="300" w:type="dxa"/>
            <w:vMerge/>
            <w:tcBorders>
              <w:top w:val="single" w:sz="4" w:space="0" w:color="auto"/>
              <w:left w:val="single" w:sz="4" w:space="0" w:color="auto"/>
              <w:bottom w:val="single" w:sz="4" w:space="0" w:color="auto"/>
              <w:right w:val="single" w:sz="4" w:space="0" w:color="auto"/>
            </w:tcBorders>
            <w:vAlign w:val="center"/>
            <w:hideMark/>
          </w:tcPr>
          <w:p w:rsidR="00D72CF1" w:rsidRPr="00F07BDE" w:rsidRDefault="00D72CF1" w:rsidP="00D72CF1">
            <w:pPr>
              <w:spacing w:after="0" w:line="240" w:lineRule="auto"/>
              <w:rPr>
                <w:rFonts w:ascii="Times New Roman" w:eastAsia="PMingLiU"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мероп</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риятий</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участ-</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ников</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первых мест</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призовых мест</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мероп</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риятий</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участ-</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ников</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первых мест</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призовых мест</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мероп</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риятий</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участ-</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ников</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первых мест</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призовых мест</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мероп</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риятий</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участ-</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ников</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первых мест</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призовых мест</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мероп</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риятий</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участ-</w:t>
            </w:r>
          </w:p>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ников</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первых мест</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18"/>
                <w:szCs w:val="18"/>
              </w:rPr>
            </w:pPr>
            <w:r w:rsidRPr="00F07BDE">
              <w:rPr>
                <w:rFonts w:ascii="Times New Roman" w:eastAsia="PMingLiU" w:hAnsi="Times New Roman" w:cs="Times New Roman"/>
                <w:sz w:val="18"/>
                <w:szCs w:val="18"/>
              </w:rPr>
              <w:t>Кол-во призовых мест</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40</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12</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Г41</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23</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41</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12</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3</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14</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5</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6</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3</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45</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26</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17</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15</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Гим.</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16</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5</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48</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7</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5</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49</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38</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151</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63</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6</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43</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27</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13</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13</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84</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36</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24</w:t>
            </w:r>
          </w:p>
        </w:tc>
      </w:tr>
      <w:tr w:rsidR="00D72CF1" w:rsidRPr="00F07BDE" w:rsidTr="00AF57C1">
        <w:trPr>
          <w:trHeight w:val="169"/>
        </w:trPr>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53</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45</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31</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13</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23</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9</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8</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3</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54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28</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13</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11</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6</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8</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3</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56</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3</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57</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19</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8</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11</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7</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7</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58</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43</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74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40</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18</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6</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54</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33</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11</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5</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Тар.</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r>
      <w:tr w:rsidR="00D72CF1" w:rsidRPr="00F07BDE" w:rsidTr="00AF57C1">
        <w:tc>
          <w:tcPr>
            <w:tcW w:w="67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Поч.</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sz w:val="24"/>
                <w:szCs w:val="24"/>
              </w:rPr>
            </w:pPr>
            <w:r w:rsidRPr="00F07BDE">
              <w:rPr>
                <w:rFonts w:ascii="Times New Roman" w:eastAsia="PMingLiU"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rPr>
            </w:pPr>
            <w:r w:rsidRPr="00F07BDE">
              <w:rPr>
                <w:rFonts w:ascii="Times New Roman" w:eastAsia="PMingLiU" w:hAnsi="Times New Roman" w:cs="Times New Roman"/>
              </w:rPr>
              <w:t>1</w:t>
            </w:r>
          </w:p>
        </w:tc>
      </w:tr>
      <w:tr w:rsidR="00D72CF1" w:rsidRPr="00F07BDE" w:rsidTr="00AF57C1">
        <w:trPr>
          <w:trHeight w:val="481"/>
        </w:trPr>
        <w:tc>
          <w:tcPr>
            <w:tcW w:w="674" w:type="dxa"/>
            <w:tcBorders>
              <w:top w:val="single" w:sz="4" w:space="0" w:color="auto"/>
              <w:left w:val="single" w:sz="4" w:space="0" w:color="auto"/>
              <w:bottom w:val="single" w:sz="4" w:space="0" w:color="auto"/>
              <w:right w:val="single" w:sz="4" w:space="0" w:color="auto"/>
            </w:tcBorders>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Итого</w:t>
            </w:r>
          </w:p>
          <w:p w:rsidR="00D72CF1" w:rsidRPr="00F07BDE" w:rsidRDefault="00D72CF1" w:rsidP="00D72CF1">
            <w:pPr>
              <w:spacing w:after="0" w:line="240" w:lineRule="auto"/>
              <w:jc w:val="center"/>
              <w:rPr>
                <w:rFonts w:ascii="Times New Roman" w:eastAsia="PMingLiU"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204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434</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179</w:t>
            </w:r>
          </w:p>
        </w:tc>
        <w:tc>
          <w:tcPr>
            <w:tcW w:w="707"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156</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37</w:t>
            </w:r>
          </w:p>
        </w:tc>
        <w:tc>
          <w:tcPr>
            <w:tcW w:w="70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120</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12</w:t>
            </w:r>
          </w:p>
        </w:tc>
        <w:tc>
          <w:tcPr>
            <w:tcW w:w="685"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65</w:t>
            </w:r>
          </w:p>
        </w:tc>
        <w:tc>
          <w:tcPr>
            <w:tcW w:w="73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14</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16</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3</w:t>
            </w:r>
          </w:p>
        </w:tc>
        <w:tc>
          <w:tcPr>
            <w:tcW w:w="68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5</w:t>
            </w:r>
          </w:p>
        </w:tc>
        <w:tc>
          <w:tcPr>
            <w:tcW w:w="734"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116</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181</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107</w:t>
            </w:r>
          </w:p>
        </w:tc>
        <w:tc>
          <w:tcPr>
            <w:tcW w:w="688"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54</w:t>
            </w:r>
          </w:p>
        </w:tc>
        <w:tc>
          <w:tcPr>
            <w:tcW w:w="722"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37</w:t>
            </w:r>
          </w:p>
        </w:tc>
        <w:tc>
          <w:tcPr>
            <w:tcW w:w="716"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sz w:val="24"/>
                <w:szCs w:val="24"/>
              </w:rPr>
            </w:pPr>
            <w:r w:rsidRPr="00F07BDE">
              <w:rPr>
                <w:rFonts w:ascii="Times New Roman" w:eastAsia="PMingLiU" w:hAnsi="Times New Roman" w:cs="Times New Roman"/>
                <w:b/>
                <w:sz w:val="24"/>
                <w:szCs w:val="24"/>
              </w:rPr>
              <w:t>117</w:t>
            </w:r>
          </w:p>
        </w:tc>
        <w:tc>
          <w:tcPr>
            <w:tcW w:w="709"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57</w:t>
            </w:r>
          </w:p>
        </w:tc>
        <w:tc>
          <w:tcPr>
            <w:tcW w:w="693" w:type="dxa"/>
            <w:tcBorders>
              <w:top w:val="single" w:sz="4" w:space="0" w:color="auto"/>
              <w:left w:val="single" w:sz="4" w:space="0" w:color="auto"/>
              <w:bottom w:val="single" w:sz="4" w:space="0" w:color="auto"/>
              <w:right w:val="single" w:sz="4" w:space="0" w:color="auto"/>
            </w:tcBorders>
            <w:hideMark/>
          </w:tcPr>
          <w:p w:rsidR="00D72CF1" w:rsidRPr="00F07BDE" w:rsidRDefault="00D72CF1" w:rsidP="00D72CF1">
            <w:pPr>
              <w:spacing w:after="0" w:line="240" w:lineRule="auto"/>
              <w:jc w:val="center"/>
              <w:rPr>
                <w:rFonts w:ascii="Times New Roman" w:eastAsia="PMingLiU" w:hAnsi="Times New Roman" w:cs="Times New Roman"/>
                <w:b/>
              </w:rPr>
            </w:pPr>
            <w:r w:rsidRPr="00F07BDE">
              <w:rPr>
                <w:rFonts w:ascii="Times New Roman" w:eastAsia="PMingLiU" w:hAnsi="Times New Roman" w:cs="Times New Roman"/>
                <w:b/>
              </w:rPr>
              <w:t>32</w:t>
            </w:r>
          </w:p>
        </w:tc>
      </w:tr>
    </w:tbl>
    <w:p w:rsidR="00D72CF1" w:rsidRPr="00F07BDE" w:rsidRDefault="00D72CF1" w:rsidP="00D72CF1">
      <w:pPr>
        <w:spacing w:after="0" w:line="240" w:lineRule="auto"/>
        <w:jc w:val="both"/>
        <w:rPr>
          <w:rFonts w:ascii="Times New Roman" w:eastAsia="PMingLiU" w:hAnsi="Times New Roman" w:cs="Times New Roman"/>
          <w:sz w:val="24"/>
          <w:szCs w:val="24"/>
          <w:lang w:eastAsia="ru-RU"/>
        </w:rPr>
      </w:pPr>
    </w:p>
    <w:p w:rsidR="00514068" w:rsidRPr="00F07BDE" w:rsidRDefault="00D72CF1" w:rsidP="007D0618">
      <w:pPr>
        <w:spacing w:after="0" w:line="240" w:lineRule="auto"/>
        <w:jc w:val="both"/>
        <w:rPr>
          <w:rFonts w:ascii="Times New Roman" w:hAnsi="Times New Roman" w:cs="Times New Roman"/>
          <w:sz w:val="28"/>
          <w:szCs w:val="28"/>
        </w:rPr>
      </w:pPr>
      <w:r w:rsidRPr="00F07BDE">
        <w:rPr>
          <w:rFonts w:ascii="Times New Roman" w:eastAsia="PMingLiU" w:hAnsi="Times New Roman" w:cs="Times New Roman"/>
          <w:sz w:val="24"/>
          <w:szCs w:val="24"/>
          <w:lang w:eastAsia="ru-RU"/>
        </w:rPr>
        <w:t xml:space="preserve">  </w:t>
      </w:r>
    </w:p>
    <w:p w:rsidR="00D72CF1" w:rsidRPr="00F07BDE" w:rsidRDefault="00D72CF1" w:rsidP="00514068">
      <w:pPr>
        <w:ind w:firstLine="567"/>
        <w:jc w:val="both"/>
        <w:rPr>
          <w:rFonts w:ascii="Times New Roman" w:hAnsi="Times New Roman" w:cs="Times New Roman"/>
          <w:sz w:val="28"/>
          <w:szCs w:val="28"/>
        </w:rPr>
      </w:pPr>
    </w:p>
    <w:p w:rsidR="007D0618" w:rsidRPr="00F07BDE" w:rsidRDefault="007D0618" w:rsidP="00514068">
      <w:pPr>
        <w:ind w:firstLine="567"/>
        <w:jc w:val="both"/>
        <w:rPr>
          <w:rFonts w:ascii="Times New Roman" w:hAnsi="Times New Roman" w:cs="Times New Roman"/>
          <w:sz w:val="28"/>
          <w:szCs w:val="28"/>
        </w:rPr>
        <w:sectPr w:rsidR="007D0618" w:rsidRPr="00F07BDE" w:rsidSect="00954281">
          <w:footerReference w:type="default" r:id="rId24"/>
          <w:pgSz w:w="16838" w:h="11906" w:orient="landscape"/>
          <w:pgMar w:top="1418" w:right="1134" w:bottom="707" w:left="1134" w:header="708" w:footer="708" w:gutter="0"/>
          <w:cols w:space="708"/>
          <w:docGrid w:linePitch="360"/>
        </w:sectPr>
      </w:pPr>
    </w:p>
    <w:p w:rsidR="00DE404C" w:rsidRPr="00F07BDE" w:rsidRDefault="00D1504D" w:rsidP="00DE404C">
      <w:pPr>
        <w:jc w:val="both"/>
        <w:rPr>
          <w:rFonts w:ascii="Times New Roman" w:hAnsi="Times New Roman" w:cs="Times New Roman"/>
          <w:b/>
          <w:sz w:val="28"/>
          <w:szCs w:val="28"/>
        </w:rPr>
      </w:pPr>
      <w:r w:rsidRPr="00F07BDE">
        <w:rPr>
          <w:rFonts w:ascii="Times New Roman" w:hAnsi="Times New Roman" w:cs="Times New Roman"/>
          <w:b/>
          <w:sz w:val="28"/>
          <w:szCs w:val="28"/>
        </w:rPr>
        <w:lastRenderedPageBreak/>
        <w:t>Раздел 4</w:t>
      </w:r>
      <w:r w:rsidR="00DE404C" w:rsidRPr="00F07BDE">
        <w:rPr>
          <w:rFonts w:ascii="Times New Roman" w:hAnsi="Times New Roman" w:cs="Times New Roman"/>
          <w:b/>
          <w:sz w:val="28"/>
          <w:szCs w:val="28"/>
        </w:rPr>
        <w:t xml:space="preserve"> Результат</w:t>
      </w:r>
      <w:r w:rsidR="009061BF">
        <w:rPr>
          <w:rFonts w:ascii="Times New Roman" w:hAnsi="Times New Roman" w:cs="Times New Roman"/>
          <w:b/>
          <w:sz w:val="28"/>
          <w:szCs w:val="28"/>
        </w:rPr>
        <w:t>ы</w:t>
      </w:r>
      <w:r w:rsidR="00DE404C" w:rsidRPr="00F07BDE">
        <w:rPr>
          <w:rFonts w:ascii="Times New Roman" w:hAnsi="Times New Roman" w:cs="Times New Roman"/>
          <w:b/>
          <w:sz w:val="28"/>
          <w:szCs w:val="28"/>
        </w:rPr>
        <w:t xml:space="preserve"> независимой оценки качества условий осуществления образовательной деятельности организациями, расположенными на территории Новоуральского городского округа, реализующими программы дополнительного образования, в 2020 году</w:t>
      </w:r>
    </w:p>
    <w:p w:rsidR="00DE404C" w:rsidRPr="00F07BDE" w:rsidRDefault="00DE404C" w:rsidP="00DE404C">
      <w:pPr>
        <w:spacing w:after="0" w:line="240" w:lineRule="auto"/>
        <w:ind w:firstLine="708"/>
        <w:jc w:val="both"/>
        <w:rPr>
          <w:rStyle w:val="markedcontent"/>
          <w:rFonts w:ascii="Times New Roman" w:hAnsi="Times New Roman" w:cs="Times New Roman"/>
          <w:sz w:val="28"/>
          <w:szCs w:val="28"/>
        </w:rPr>
      </w:pPr>
      <w:r w:rsidRPr="00F07BDE">
        <w:rPr>
          <w:rFonts w:ascii="Times New Roman" w:hAnsi="Times New Roman" w:cs="Times New Roman"/>
          <w:bCs/>
          <w:sz w:val="28"/>
          <w:szCs w:val="28"/>
        </w:rPr>
        <w:t>Процедура Независимой</w:t>
      </w:r>
      <w:r w:rsidRPr="00F07BDE">
        <w:rPr>
          <w:rFonts w:ascii="Times New Roman" w:hAnsi="Times New Roman" w:cs="Times New Roman"/>
          <w:sz w:val="28"/>
          <w:szCs w:val="28"/>
        </w:rPr>
        <w:t xml:space="preserve"> </w:t>
      </w:r>
      <w:r w:rsidRPr="00F07BDE">
        <w:rPr>
          <w:rFonts w:ascii="Times New Roman" w:hAnsi="Times New Roman" w:cs="Times New Roman"/>
          <w:bCs/>
          <w:sz w:val="28"/>
          <w:szCs w:val="28"/>
        </w:rPr>
        <w:t>оценки</w:t>
      </w:r>
      <w:r w:rsidRPr="00F07BDE">
        <w:rPr>
          <w:rFonts w:ascii="Times New Roman" w:hAnsi="Times New Roman" w:cs="Times New Roman"/>
          <w:sz w:val="28"/>
          <w:szCs w:val="28"/>
        </w:rPr>
        <w:t xml:space="preserve"> </w:t>
      </w:r>
      <w:r w:rsidRPr="00F07BDE">
        <w:rPr>
          <w:rFonts w:ascii="Times New Roman" w:hAnsi="Times New Roman" w:cs="Times New Roman"/>
          <w:bCs/>
          <w:sz w:val="28"/>
          <w:szCs w:val="28"/>
        </w:rPr>
        <w:t>качества</w:t>
      </w:r>
      <w:r w:rsidRPr="00F07BDE">
        <w:rPr>
          <w:rFonts w:ascii="Times New Roman" w:hAnsi="Times New Roman" w:cs="Times New Roman"/>
          <w:sz w:val="28"/>
          <w:szCs w:val="28"/>
        </w:rPr>
        <w:t xml:space="preserve"> </w:t>
      </w:r>
      <w:r w:rsidRPr="00F07BDE">
        <w:rPr>
          <w:rFonts w:ascii="Times New Roman" w:hAnsi="Times New Roman" w:cs="Times New Roman"/>
          <w:bCs/>
          <w:sz w:val="28"/>
          <w:szCs w:val="28"/>
        </w:rPr>
        <w:t>условий</w:t>
      </w:r>
      <w:r w:rsidRPr="00F07BDE">
        <w:rPr>
          <w:rFonts w:ascii="Times New Roman" w:hAnsi="Times New Roman" w:cs="Times New Roman"/>
          <w:sz w:val="28"/>
          <w:szCs w:val="28"/>
        </w:rPr>
        <w:t xml:space="preserve"> </w:t>
      </w:r>
      <w:r w:rsidRPr="00F07BDE">
        <w:rPr>
          <w:rFonts w:ascii="Times New Roman" w:hAnsi="Times New Roman" w:cs="Times New Roman"/>
          <w:bCs/>
          <w:sz w:val="28"/>
          <w:szCs w:val="28"/>
        </w:rPr>
        <w:t>осуществления</w:t>
      </w:r>
      <w:r w:rsidRPr="00F07BDE">
        <w:rPr>
          <w:rFonts w:ascii="Times New Roman" w:hAnsi="Times New Roman" w:cs="Times New Roman"/>
          <w:sz w:val="28"/>
          <w:szCs w:val="28"/>
        </w:rPr>
        <w:t xml:space="preserve"> </w:t>
      </w:r>
      <w:r w:rsidRPr="00F07BDE">
        <w:rPr>
          <w:rFonts w:ascii="Times New Roman" w:hAnsi="Times New Roman" w:cs="Times New Roman"/>
          <w:bCs/>
          <w:sz w:val="28"/>
          <w:szCs w:val="28"/>
        </w:rPr>
        <w:t>образовательной</w:t>
      </w:r>
      <w:r w:rsidRPr="00F07BDE">
        <w:rPr>
          <w:rFonts w:ascii="Times New Roman" w:hAnsi="Times New Roman" w:cs="Times New Roman"/>
          <w:sz w:val="28"/>
          <w:szCs w:val="28"/>
        </w:rPr>
        <w:t xml:space="preserve"> </w:t>
      </w:r>
      <w:r w:rsidRPr="00F07BDE">
        <w:rPr>
          <w:rFonts w:ascii="Times New Roman" w:hAnsi="Times New Roman" w:cs="Times New Roman"/>
          <w:bCs/>
          <w:sz w:val="28"/>
          <w:szCs w:val="28"/>
        </w:rPr>
        <w:t>деятельности (далее – НОК) в 2020 году традиционно</w:t>
      </w:r>
      <w:r w:rsidRPr="00F07BDE">
        <w:rPr>
          <w:rFonts w:ascii="Times New Roman" w:hAnsi="Times New Roman" w:cs="Times New Roman"/>
          <w:sz w:val="28"/>
          <w:szCs w:val="28"/>
        </w:rPr>
        <w:t xml:space="preserve"> проводилась в целях</w:t>
      </w:r>
      <w:r w:rsidRPr="00F07BDE">
        <w:rPr>
          <w:rStyle w:val="markedcontent"/>
          <w:rFonts w:ascii="Times New Roman" w:hAnsi="Times New Roman" w:cs="Times New Roman"/>
          <w:sz w:val="28"/>
          <w:szCs w:val="28"/>
        </w:rPr>
        <w:t xml:space="preserve">: </w:t>
      </w:r>
    </w:p>
    <w:p w:rsidR="00DE404C" w:rsidRPr="00F07BDE" w:rsidRDefault="00DE404C" w:rsidP="00DE404C">
      <w:pPr>
        <w:spacing w:after="0" w:line="240" w:lineRule="auto"/>
        <w:ind w:firstLine="708"/>
        <w:jc w:val="both"/>
        <w:rPr>
          <w:rStyle w:val="markedcontent"/>
          <w:rFonts w:ascii="Times New Roman" w:hAnsi="Times New Roman" w:cs="Times New Roman"/>
          <w:sz w:val="28"/>
          <w:szCs w:val="28"/>
        </w:rPr>
      </w:pPr>
      <w:r w:rsidRPr="00F07BDE">
        <w:rPr>
          <w:rStyle w:val="markedcontent"/>
          <w:rFonts w:ascii="Times New Roman" w:hAnsi="Times New Roman" w:cs="Times New Roman"/>
          <w:sz w:val="28"/>
          <w:szCs w:val="28"/>
        </w:rPr>
        <w:t xml:space="preserve">-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 </w:t>
      </w:r>
    </w:p>
    <w:p w:rsidR="00DE404C" w:rsidRPr="00F07BDE" w:rsidRDefault="00DE404C" w:rsidP="00DE404C">
      <w:pPr>
        <w:spacing w:after="0" w:line="240" w:lineRule="auto"/>
        <w:ind w:firstLine="708"/>
        <w:jc w:val="both"/>
        <w:rPr>
          <w:rStyle w:val="markedcontent"/>
          <w:rFonts w:ascii="Times New Roman" w:hAnsi="Times New Roman" w:cs="Times New Roman"/>
          <w:sz w:val="28"/>
          <w:szCs w:val="28"/>
        </w:rPr>
      </w:pPr>
      <w:r w:rsidRPr="00F07BDE">
        <w:rPr>
          <w:rStyle w:val="markedcontent"/>
          <w:rFonts w:ascii="Times New Roman" w:hAnsi="Times New Roman" w:cs="Times New Roman"/>
          <w:sz w:val="28"/>
          <w:szCs w:val="28"/>
        </w:rPr>
        <w:t xml:space="preserve">- ориентирования получателей образовательных услуг при выборе образовательной организации (программы) для получения образования, соответствующего их интересам, потребностям и возможностям; </w:t>
      </w:r>
    </w:p>
    <w:p w:rsidR="00DE404C" w:rsidRPr="00F07BDE" w:rsidRDefault="00DE404C" w:rsidP="00DE404C">
      <w:pPr>
        <w:spacing w:after="0" w:line="240" w:lineRule="auto"/>
        <w:ind w:firstLine="708"/>
        <w:jc w:val="both"/>
        <w:rPr>
          <w:rStyle w:val="markedcontent"/>
          <w:rFonts w:ascii="Times New Roman" w:hAnsi="Times New Roman" w:cs="Times New Roman"/>
          <w:sz w:val="28"/>
          <w:szCs w:val="28"/>
        </w:rPr>
      </w:pPr>
      <w:r w:rsidRPr="00F07BDE">
        <w:rPr>
          <w:rStyle w:val="markedcontent"/>
          <w:rFonts w:ascii="Times New Roman" w:hAnsi="Times New Roman" w:cs="Times New Roman"/>
          <w:sz w:val="28"/>
          <w:szCs w:val="28"/>
        </w:rPr>
        <w:t xml:space="preserve">- обеспечения открытости и доступности информации о деятельности </w:t>
      </w:r>
      <w:r w:rsidRPr="00F07BDE">
        <w:rPr>
          <w:rFonts w:ascii="Times New Roman" w:hAnsi="Times New Roman" w:cs="Times New Roman"/>
          <w:sz w:val="28"/>
          <w:szCs w:val="28"/>
        </w:rPr>
        <w:br/>
      </w:r>
      <w:r w:rsidRPr="00F07BDE">
        <w:rPr>
          <w:rStyle w:val="markedcontent"/>
          <w:rFonts w:ascii="Times New Roman" w:hAnsi="Times New Roman" w:cs="Times New Roman"/>
          <w:sz w:val="28"/>
          <w:szCs w:val="28"/>
        </w:rPr>
        <w:t>организаций, осуществляющих образовательную деятельность.</w:t>
      </w:r>
    </w:p>
    <w:p w:rsidR="00DE404C" w:rsidRPr="00F07BDE" w:rsidRDefault="00DE404C" w:rsidP="00DE404C">
      <w:pPr>
        <w:pStyle w:val="ac"/>
        <w:spacing w:after="0" w:line="240" w:lineRule="auto"/>
        <w:ind w:left="0" w:firstLine="709"/>
        <w:jc w:val="both"/>
        <w:rPr>
          <w:rFonts w:ascii="Times New Roman" w:hAnsi="Times New Roman"/>
          <w:bCs/>
          <w:sz w:val="28"/>
          <w:szCs w:val="28"/>
        </w:rPr>
      </w:pPr>
      <w:r w:rsidRPr="00F07BDE">
        <w:rPr>
          <w:rFonts w:ascii="Times New Roman" w:hAnsi="Times New Roman"/>
          <w:sz w:val="28"/>
          <w:szCs w:val="28"/>
        </w:rPr>
        <w:t xml:space="preserve">По решению областного </w:t>
      </w:r>
      <w:r w:rsidRPr="00F07BDE">
        <w:rPr>
          <w:rFonts w:ascii="Times New Roman" w:hAnsi="Times New Roman"/>
          <w:bCs/>
          <w:sz w:val="28"/>
          <w:szCs w:val="28"/>
        </w:rPr>
        <w:t xml:space="preserve">Общественного совета по НОК </w:t>
      </w:r>
      <w:r w:rsidRPr="00F07BDE">
        <w:rPr>
          <w:rFonts w:ascii="Times New Roman" w:hAnsi="Times New Roman"/>
          <w:sz w:val="28"/>
          <w:szCs w:val="28"/>
        </w:rPr>
        <w:t>Свердловской области</w:t>
      </w:r>
      <w:r w:rsidRPr="00F07BDE">
        <w:rPr>
          <w:rFonts w:ascii="Times New Roman" w:hAnsi="Times New Roman"/>
          <w:bCs/>
          <w:sz w:val="28"/>
          <w:szCs w:val="28"/>
        </w:rPr>
        <w:t xml:space="preserve"> </w:t>
      </w:r>
      <w:r w:rsidRPr="00F07BDE">
        <w:rPr>
          <w:rFonts w:ascii="Times New Roman" w:hAnsi="Times New Roman"/>
          <w:sz w:val="28"/>
          <w:szCs w:val="28"/>
        </w:rPr>
        <w:t xml:space="preserve">в 2020 году </w:t>
      </w:r>
      <w:r w:rsidRPr="00F07BDE">
        <w:rPr>
          <w:rFonts w:ascii="Times New Roman" w:hAnsi="Times New Roman"/>
          <w:bCs/>
          <w:sz w:val="28"/>
          <w:szCs w:val="28"/>
        </w:rPr>
        <w:t xml:space="preserve">оценивались </w:t>
      </w:r>
      <w:r w:rsidRPr="00F07BDE">
        <w:rPr>
          <w:rFonts w:ascii="Times New Roman" w:hAnsi="Times New Roman"/>
          <w:sz w:val="28"/>
          <w:szCs w:val="28"/>
        </w:rPr>
        <w:t>организации дополнительного образования.</w:t>
      </w:r>
      <w:r w:rsidRPr="00F07BDE">
        <w:rPr>
          <w:rFonts w:ascii="Times New Roman" w:hAnsi="Times New Roman"/>
          <w:bCs/>
          <w:sz w:val="28"/>
          <w:szCs w:val="28"/>
        </w:rPr>
        <w:t xml:space="preserve"> </w:t>
      </w:r>
    </w:p>
    <w:p w:rsidR="00DE404C" w:rsidRPr="00F07BDE" w:rsidRDefault="00DE404C" w:rsidP="00DE404C">
      <w:pPr>
        <w:pStyle w:val="ac"/>
        <w:spacing w:after="0" w:line="240" w:lineRule="auto"/>
        <w:ind w:left="0" w:firstLine="709"/>
        <w:jc w:val="both"/>
        <w:rPr>
          <w:rFonts w:ascii="Times New Roman" w:hAnsi="Times New Roman"/>
          <w:bCs/>
          <w:sz w:val="28"/>
          <w:szCs w:val="28"/>
        </w:rPr>
      </w:pPr>
      <w:r w:rsidRPr="00F07BDE">
        <w:rPr>
          <w:rFonts w:ascii="Times New Roman" w:hAnsi="Times New Roman"/>
          <w:bCs/>
          <w:sz w:val="28"/>
          <w:szCs w:val="28"/>
        </w:rPr>
        <w:t xml:space="preserve">Приказом </w:t>
      </w:r>
      <w:r w:rsidRPr="00F07BDE">
        <w:rPr>
          <w:rFonts w:ascii="Times New Roman" w:hAnsi="Times New Roman"/>
          <w:sz w:val="28"/>
          <w:szCs w:val="28"/>
        </w:rPr>
        <w:t>Министерства образования и молодежной политики Свердловской области от 21.04.2020 года № 94-и определен оператор (ИП Артемихин Л.Г.), ответственный за сбор и обобщение информации о качестве условий осуществления образовательной деятельности организациями в сфере образования.</w:t>
      </w:r>
    </w:p>
    <w:p w:rsidR="00DE404C" w:rsidRPr="00F07BDE" w:rsidRDefault="00DE404C" w:rsidP="00DE404C">
      <w:pPr>
        <w:pStyle w:val="ac"/>
        <w:spacing w:after="0" w:line="240" w:lineRule="auto"/>
        <w:ind w:left="0" w:firstLine="709"/>
        <w:jc w:val="both"/>
        <w:rPr>
          <w:rFonts w:ascii="Times New Roman" w:hAnsi="Times New Roman"/>
          <w:sz w:val="28"/>
          <w:szCs w:val="28"/>
        </w:rPr>
      </w:pPr>
      <w:r w:rsidRPr="00F07BDE">
        <w:rPr>
          <w:rFonts w:ascii="Times New Roman" w:hAnsi="Times New Roman"/>
          <w:sz w:val="28"/>
          <w:szCs w:val="28"/>
        </w:rPr>
        <w:t>Процедуре оценки подвергались 5 МАУ ДО.</w:t>
      </w:r>
    </w:p>
    <w:p w:rsidR="00DE404C" w:rsidRPr="00F07BDE" w:rsidRDefault="00DE404C" w:rsidP="00DE404C">
      <w:pPr>
        <w:pStyle w:val="ac"/>
        <w:shd w:val="clear" w:color="auto" w:fill="FFFFFF"/>
        <w:spacing w:after="0" w:line="240" w:lineRule="auto"/>
        <w:ind w:left="0" w:firstLine="709"/>
        <w:jc w:val="both"/>
        <w:rPr>
          <w:rFonts w:ascii="Times New Roman" w:hAnsi="Times New Roman"/>
          <w:color w:val="000000"/>
          <w:sz w:val="28"/>
          <w:szCs w:val="28"/>
        </w:rPr>
      </w:pPr>
      <w:r w:rsidRPr="00F07BDE">
        <w:rPr>
          <w:rFonts w:ascii="Times New Roman" w:hAnsi="Times New Roman"/>
          <w:sz w:val="28"/>
          <w:szCs w:val="28"/>
        </w:rPr>
        <w:t>В соответствии с методикой оценки итогового результата четыре организации из пяти оценили на «отлично»:</w:t>
      </w:r>
    </w:p>
    <w:tbl>
      <w:tblPr>
        <w:tblpPr w:leftFromText="180" w:rightFromText="180" w:vertAnchor="text" w:tblpY="1"/>
        <w:tblOverlap w:val="never"/>
        <w:tblW w:w="963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9"/>
        <w:gridCol w:w="2969"/>
        <w:gridCol w:w="1418"/>
        <w:gridCol w:w="1276"/>
      </w:tblGrid>
      <w:tr w:rsidR="00DE404C" w:rsidRPr="00F07BDE" w:rsidTr="00DE404C">
        <w:trPr>
          <w:tblCellSpacing w:w="0" w:type="dxa"/>
        </w:trPr>
        <w:tc>
          <w:tcPr>
            <w:tcW w:w="3969" w:type="dxa"/>
            <w:tcBorders>
              <w:top w:val="outset" w:sz="6" w:space="0" w:color="auto"/>
              <w:left w:val="outset" w:sz="6" w:space="0" w:color="auto"/>
              <w:bottom w:val="outset" w:sz="6" w:space="0" w:color="auto"/>
              <w:right w:val="outset" w:sz="6" w:space="0" w:color="auto"/>
            </w:tcBorders>
            <w:vAlign w:val="center"/>
            <w:hideMark/>
          </w:tcPr>
          <w:p w:rsidR="00DE404C" w:rsidRPr="00F07BDE" w:rsidRDefault="00DE404C" w:rsidP="00DE404C">
            <w:pPr>
              <w:spacing w:before="100" w:beforeAutospacing="1" w:after="100" w:afterAutospacing="1"/>
              <w:ind w:firstLine="709"/>
              <w:jc w:val="center"/>
              <w:rPr>
                <w:rFonts w:ascii="Times New Roman" w:hAnsi="Times New Roman" w:cs="Times New Roman"/>
                <w:sz w:val="24"/>
                <w:szCs w:val="24"/>
              </w:rPr>
            </w:pPr>
            <w:r w:rsidRPr="00F07BDE">
              <w:rPr>
                <w:rFonts w:ascii="Times New Roman" w:hAnsi="Times New Roman" w:cs="Times New Roman"/>
                <w:b/>
                <w:bCs/>
                <w:sz w:val="24"/>
                <w:szCs w:val="24"/>
              </w:rPr>
              <w:t>Наименование ОУ</w:t>
            </w:r>
          </w:p>
        </w:tc>
        <w:tc>
          <w:tcPr>
            <w:tcW w:w="2969" w:type="dxa"/>
            <w:tcBorders>
              <w:top w:val="outset" w:sz="6" w:space="0" w:color="auto"/>
              <w:left w:val="outset" w:sz="6" w:space="0" w:color="auto"/>
              <w:bottom w:val="outset" w:sz="6" w:space="0" w:color="auto"/>
              <w:right w:val="outset" w:sz="6" w:space="0" w:color="auto"/>
            </w:tcBorders>
            <w:vAlign w:val="center"/>
            <w:hideMark/>
          </w:tcPr>
          <w:p w:rsidR="00DE404C" w:rsidRPr="00F07BDE" w:rsidRDefault="00DE404C" w:rsidP="00DE404C">
            <w:pPr>
              <w:spacing w:before="100" w:beforeAutospacing="1" w:after="100" w:afterAutospacing="1"/>
              <w:ind w:firstLine="709"/>
              <w:jc w:val="center"/>
              <w:rPr>
                <w:rFonts w:ascii="Times New Roman" w:hAnsi="Times New Roman" w:cs="Times New Roman"/>
                <w:sz w:val="24"/>
                <w:szCs w:val="24"/>
              </w:rPr>
            </w:pPr>
            <w:r w:rsidRPr="00F07BDE">
              <w:rPr>
                <w:rFonts w:ascii="Times New Roman" w:hAnsi="Times New Roman" w:cs="Times New Roman"/>
                <w:b/>
                <w:bCs/>
                <w:sz w:val="24"/>
                <w:szCs w:val="24"/>
              </w:rPr>
              <w:t>Итоговый балл</w:t>
            </w:r>
          </w:p>
        </w:tc>
        <w:tc>
          <w:tcPr>
            <w:tcW w:w="1418" w:type="dxa"/>
            <w:tcBorders>
              <w:top w:val="outset" w:sz="6" w:space="0" w:color="auto"/>
              <w:left w:val="outset" w:sz="6" w:space="0" w:color="auto"/>
              <w:bottom w:val="outset" w:sz="6" w:space="0" w:color="auto"/>
              <w:right w:val="outset" w:sz="6" w:space="0" w:color="auto"/>
            </w:tcBorders>
          </w:tcPr>
          <w:p w:rsidR="00DE404C" w:rsidRPr="00F07BDE" w:rsidRDefault="00DE404C" w:rsidP="00DE404C">
            <w:pPr>
              <w:spacing w:before="100" w:beforeAutospacing="1" w:after="100" w:afterAutospacing="1"/>
              <w:ind w:hanging="119"/>
              <w:jc w:val="center"/>
              <w:rPr>
                <w:rFonts w:ascii="Times New Roman" w:hAnsi="Times New Roman" w:cs="Times New Roman"/>
                <w:b/>
                <w:bCs/>
                <w:sz w:val="24"/>
                <w:szCs w:val="24"/>
              </w:rPr>
            </w:pPr>
            <w:r w:rsidRPr="00F07BDE">
              <w:rPr>
                <w:rFonts w:ascii="Times New Roman" w:hAnsi="Times New Roman" w:cs="Times New Roman"/>
                <w:b/>
                <w:bCs/>
                <w:sz w:val="24"/>
                <w:szCs w:val="24"/>
              </w:rPr>
              <w:t>Место в рейтинге</w:t>
            </w:r>
          </w:p>
        </w:tc>
        <w:tc>
          <w:tcPr>
            <w:tcW w:w="1276" w:type="dxa"/>
            <w:tcBorders>
              <w:top w:val="outset" w:sz="6" w:space="0" w:color="auto"/>
              <w:left w:val="outset" w:sz="6" w:space="0" w:color="auto"/>
              <w:bottom w:val="outset" w:sz="6" w:space="0" w:color="auto"/>
              <w:right w:val="outset" w:sz="6" w:space="0" w:color="auto"/>
            </w:tcBorders>
            <w:vAlign w:val="center"/>
            <w:hideMark/>
          </w:tcPr>
          <w:p w:rsidR="00DE404C" w:rsidRPr="00F07BDE" w:rsidRDefault="00DE404C" w:rsidP="00DE404C">
            <w:pPr>
              <w:spacing w:before="100" w:beforeAutospacing="1" w:after="100" w:afterAutospacing="1"/>
              <w:ind w:hanging="42"/>
              <w:jc w:val="center"/>
              <w:rPr>
                <w:rFonts w:ascii="Times New Roman" w:hAnsi="Times New Roman" w:cs="Times New Roman"/>
                <w:sz w:val="24"/>
                <w:szCs w:val="24"/>
              </w:rPr>
            </w:pPr>
            <w:r w:rsidRPr="00F07BDE">
              <w:rPr>
                <w:rFonts w:ascii="Times New Roman" w:hAnsi="Times New Roman" w:cs="Times New Roman"/>
                <w:b/>
                <w:bCs/>
                <w:sz w:val="24"/>
                <w:szCs w:val="24"/>
              </w:rPr>
              <w:t>Оценка</w:t>
            </w:r>
          </w:p>
        </w:tc>
      </w:tr>
      <w:tr w:rsidR="00DE404C" w:rsidRPr="00F07BDE" w:rsidTr="00DE404C">
        <w:trPr>
          <w:tblCellSpacing w:w="0" w:type="dxa"/>
        </w:trPr>
        <w:tc>
          <w:tcPr>
            <w:tcW w:w="3969"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МАУ ДО «ЦВР»</w:t>
            </w:r>
          </w:p>
        </w:tc>
        <w:tc>
          <w:tcPr>
            <w:tcW w:w="2969"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96 б. (2 место по области)</w:t>
            </w:r>
          </w:p>
        </w:tc>
        <w:tc>
          <w:tcPr>
            <w:tcW w:w="1418" w:type="dxa"/>
            <w:tcBorders>
              <w:top w:val="outset" w:sz="6" w:space="0" w:color="auto"/>
              <w:left w:val="outset" w:sz="6" w:space="0" w:color="auto"/>
              <w:bottom w:val="outset" w:sz="6" w:space="0" w:color="auto"/>
              <w:right w:val="outset" w:sz="6" w:space="0" w:color="auto"/>
            </w:tcBorders>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1</w:t>
            </w:r>
          </w:p>
        </w:tc>
        <w:tc>
          <w:tcPr>
            <w:tcW w:w="1276"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отлично</w:t>
            </w:r>
          </w:p>
        </w:tc>
      </w:tr>
      <w:tr w:rsidR="00DE404C" w:rsidRPr="00F07BDE" w:rsidTr="00DE404C">
        <w:trPr>
          <w:tblCellSpacing w:w="0" w:type="dxa"/>
        </w:trPr>
        <w:tc>
          <w:tcPr>
            <w:tcW w:w="3969"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МАУ ДО «СЮТ»</w:t>
            </w:r>
          </w:p>
        </w:tc>
        <w:tc>
          <w:tcPr>
            <w:tcW w:w="2969"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94 б. (4 место по области)</w:t>
            </w:r>
          </w:p>
        </w:tc>
        <w:tc>
          <w:tcPr>
            <w:tcW w:w="1418" w:type="dxa"/>
            <w:tcBorders>
              <w:top w:val="outset" w:sz="6" w:space="0" w:color="auto"/>
              <w:left w:val="outset" w:sz="6" w:space="0" w:color="auto"/>
              <w:bottom w:val="outset" w:sz="6" w:space="0" w:color="auto"/>
              <w:right w:val="outset" w:sz="6" w:space="0" w:color="auto"/>
            </w:tcBorders>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2</w:t>
            </w:r>
          </w:p>
        </w:tc>
        <w:tc>
          <w:tcPr>
            <w:tcW w:w="1276"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отлично</w:t>
            </w:r>
          </w:p>
        </w:tc>
      </w:tr>
      <w:tr w:rsidR="00DE404C" w:rsidRPr="00F07BDE" w:rsidTr="00DE404C">
        <w:trPr>
          <w:tblCellSpacing w:w="0" w:type="dxa"/>
        </w:trPr>
        <w:tc>
          <w:tcPr>
            <w:tcW w:w="3969"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МАУ ДО «ЦДК»</w:t>
            </w:r>
          </w:p>
        </w:tc>
        <w:tc>
          <w:tcPr>
            <w:tcW w:w="2969"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94 б. (4 место по области)</w:t>
            </w:r>
          </w:p>
        </w:tc>
        <w:tc>
          <w:tcPr>
            <w:tcW w:w="1418" w:type="dxa"/>
            <w:tcBorders>
              <w:top w:val="outset" w:sz="6" w:space="0" w:color="auto"/>
              <w:left w:val="outset" w:sz="6" w:space="0" w:color="auto"/>
              <w:bottom w:val="outset" w:sz="6" w:space="0" w:color="auto"/>
              <w:right w:val="outset" w:sz="6" w:space="0" w:color="auto"/>
            </w:tcBorders>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2</w:t>
            </w:r>
          </w:p>
        </w:tc>
        <w:tc>
          <w:tcPr>
            <w:tcW w:w="1276"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отлично</w:t>
            </w:r>
          </w:p>
        </w:tc>
      </w:tr>
      <w:tr w:rsidR="00DE404C" w:rsidRPr="00F07BDE" w:rsidTr="00DE404C">
        <w:trPr>
          <w:tblCellSpacing w:w="0" w:type="dxa"/>
        </w:trPr>
        <w:tc>
          <w:tcPr>
            <w:tcW w:w="3969" w:type="dxa"/>
            <w:tcBorders>
              <w:top w:val="outset" w:sz="6" w:space="0" w:color="auto"/>
              <w:left w:val="outset" w:sz="6" w:space="0" w:color="auto"/>
              <w:bottom w:val="outset" w:sz="6" w:space="0" w:color="auto"/>
              <w:right w:val="outset" w:sz="6" w:space="0" w:color="auto"/>
            </w:tcBorders>
            <w:vAlign w:val="center"/>
            <w:hideMark/>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МАУ ДО «ДЮСШ № 2»</w:t>
            </w:r>
          </w:p>
        </w:tc>
        <w:tc>
          <w:tcPr>
            <w:tcW w:w="2969" w:type="dxa"/>
            <w:tcBorders>
              <w:top w:val="outset" w:sz="6" w:space="0" w:color="auto"/>
              <w:left w:val="outset" w:sz="6" w:space="0" w:color="auto"/>
              <w:bottom w:val="outset" w:sz="6" w:space="0" w:color="auto"/>
              <w:right w:val="outset" w:sz="6" w:space="0" w:color="auto"/>
            </w:tcBorders>
            <w:hideMark/>
          </w:tcPr>
          <w:p w:rsidR="00DE404C" w:rsidRPr="00F07BDE" w:rsidRDefault="00DE404C" w:rsidP="00DE404C">
            <w:pPr>
              <w:ind w:firstLine="112"/>
              <w:jc w:val="center"/>
              <w:rPr>
                <w:rFonts w:ascii="Times New Roman" w:hAnsi="Times New Roman" w:cs="Times New Roman"/>
                <w:sz w:val="24"/>
                <w:szCs w:val="24"/>
              </w:rPr>
            </w:pPr>
            <w:r w:rsidRPr="00F07BDE">
              <w:rPr>
                <w:rFonts w:ascii="Times New Roman" w:hAnsi="Times New Roman" w:cs="Times New Roman"/>
                <w:sz w:val="24"/>
                <w:szCs w:val="24"/>
              </w:rPr>
              <w:t>90 б. (8 место по области)</w:t>
            </w:r>
          </w:p>
        </w:tc>
        <w:tc>
          <w:tcPr>
            <w:tcW w:w="1418" w:type="dxa"/>
            <w:tcBorders>
              <w:top w:val="outset" w:sz="6" w:space="0" w:color="auto"/>
              <w:left w:val="outset" w:sz="6" w:space="0" w:color="auto"/>
              <w:bottom w:val="outset" w:sz="6" w:space="0" w:color="auto"/>
              <w:right w:val="outset" w:sz="6" w:space="0" w:color="auto"/>
            </w:tcBorders>
          </w:tcPr>
          <w:p w:rsidR="00DE404C" w:rsidRPr="00F07BDE" w:rsidRDefault="00DE404C" w:rsidP="00DE404C">
            <w:pPr>
              <w:ind w:firstLine="112"/>
              <w:jc w:val="center"/>
              <w:rPr>
                <w:rFonts w:ascii="Times New Roman" w:hAnsi="Times New Roman" w:cs="Times New Roman"/>
                <w:sz w:val="24"/>
                <w:szCs w:val="24"/>
              </w:rPr>
            </w:pPr>
            <w:r w:rsidRPr="00F07BDE">
              <w:rPr>
                <w:rFonts w:ascii="Times New Roman" w:hAnsi="Times New Roman" w:cs="Times New Roman"/>
                <w:sz w:val="24"/>
                <w:szCs w:val="24"/>
              </w:rPr>
              <w:t>3</w:t>
            </w:r>
          </w:p>
        </w:tc>
        <w:tc>
          <w:tcPr>
            <w:tcW w:w="1276" w:type="dxa"/>
            <w:tcBorders>
              <w:top w:val="outset" w:sz="6" w:space="0" w:color="auto"/>
              <w:left w:val="outset" w:sz="6" w:space="0" w:color="auto"/>
              <w:bottom w:val="outset" w:sz="6" w:space="0" w:color="auto"/>
              <w:right w:val="outset" w:sz="6" w:space="0" w:color="auto"/>
            </w:tcBorders>
          </w:tcPr>
          <w:p w:rsidR="00DE404C" w:rsidRPr="00F07BDE" w:rsidRDefault="00DE404C" w:rsidP="00DE404C">
            <w:pPr>
              <w:ind w:firstLine="112"/>
              <w:jc w:val="center"/>
              <w:rPr>
                <w:rFonts w:ascii="Times New Roman" w:hAnsi="Times New Roman" w:cs="Times New Roman"/>
                <w:sz w:val="24"/>
                <w:szCs w:val="24"/>
              </w:rPr>
            </w:pPr>
            <w:r w:rsidRPr="00F07BDE">
              <w:rPr>
                <w:rFonts w:ascii="Times New Roman" w:hAnsi="Times New Roman" w:cs="Times New Roman"/>
                <w:sz w:val="24"/>
                <w:szCs w:val="24"/>
              </w:rPr>
              <w:t>отлично</w:t>
            </w:r>
          </w:p>
        </w:tc>
      </w:tr>
      <w:tr w:rsidR="00DE404C" w:rsidRPr="00F07BDE" w:rsidTr="00DE404C">
        <w:trPr>
          <w:tblCellSpacing w:w="0" w:type="dxa"/>
        </w:trPr>
        <w:tc>
          <w:tcPr>
            <w:tcW w:w="3969"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МАУ ДО «ДЮСШ № 4»</w:t>
            </w:r>
          </w:p>
        </w:tc>
        <w:tc>
          <w:tcPr>
            <w:tcW w:w="2969"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84 б. (14 место по области)</w:t>
            </w:r>
          </w:p>
        </w:tc>
        <w:tc>
          <w:tcPr>
            <w:tcW w:w="1418" w:type="dxa"/>
            <w:tcBorders>
              <w:top w:val="outset" w:sz="6" w:space="0" w:color="auto"/>
              <w:left w:val="outset" w:sz="6" w:space="0" w:color="auto"/>
              <w:bottom w:val="outset" w:sz="6" w:space="0" w:color="auto"/>
              <w:right w:val="outset" w:sz="6" w:space="0" w:color="auto"/>
            </w:tcBorders>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4</w:t>
            </w:r>
          </w:p>
        </w:tc>
        <w:tc>
          <w:tcPr>
            <w:tcW w:w="1276" w:type="dxa"/>
            <w:tcBorders>
              <w:top w:val="outset" w:sz="6" w:space="0" w:color="auto"/>
              <w:left w:val="outset" w:sz="6" w:space="0" w:color="auto"/>
              <w:bottom w:val="outset" w:sz="6" w:space="0" w:color="auto"/>
              <w:right w:val="outset" w:sz="6" w:space="0" w:color="auto"/>
            </w:tcBorders>
            <w:vAlign w:val="center"/>
          </w:tcPr>
          <w:p w:rsidR="00DE404C" w:rsidRPr="00F07BDE" w:rsidRDefault="00DE404C" w:rsidP="00DE404C">
            <w:pPr>
              <w:spacing w:before="100" w:beforeAutospacing="1" w:after="100" w:afterAutospacing="1"/>
              <w:ind w:firstLine="112"/>
              <w:jc w:val="center"/>
              <w:rPr>
                <w:rFonts w:ascii="Times New Roman" w:hAnsi="Times New Roman" w:cs="Times New Roman"/>
                <w:sz w:val="24"/>
                <w:szCs w:val="24"/>
              </w:rPr>
            </w:pPr>
            <w:r w:rsidRPr="00F07BDE">
              <w:rPr>
                <w:rFonts w:ascii="Times New Roman" w:hAnsi="Times New Roman" w:cs="Times New Roman"/>
                <w:sz w:val="24"/>
                <w:szCs w:val="24"/>
              </w:rPr>
              <w:t>хорошо</w:t>
            </w:r>
          </w:p>
        </w:tc>
      </w:tr>
    </w:tbl>
    <w:p w:rsidR="00555BE1" w:rsidRPr="00F07BDE" w:rsidRDefault="00DE404C" w:rsidP="00555BE1">
      <w:pPr>
        <w:pStyle w:val="ac"/>
        <w:shd w:val="clear" w:color="auto" w:fill="FFFFFF"/>
        <w:spacing w:after="0" w:line="240" w:lineRule="auto"/>
        <w:ind w:left="0" w:firstLine="709"/>
        <w:jc w:val="both"/>
        <w:rPr>
          <w:rFonts w:ascii="Times New Roman" w:hAnsi="Times New Roman"/>
          <w:b/>
          <w:sz w:val="28"/>
          <w:szCs w:val="28"/>
        </w:rPr>
      </w:pPr>
      <w:r w:rsidRPr="00F07BDE">
        <w:rPr>
          <w:rStyle w:val="markedcontent"/>
          <w:rFonts w:ascii="Times New Roman" w:hAnsi="Times New Roman"/>
          <w:sz w:val="28"/>
          <w:szCs w:val="28"/>
        </w:rPr>
        <w:t xml:space="preserve">Средний балл оценки по НГО составил 92 балла, что соответствует высокому уровню качества условий осуществления деятельности и выше среднеобластного показателя на 6 баллов. </w:t>
      </w:r>
      <w:r w:rsidR="00555BE1" w:rsidRPr="00F07BDE">
        <w:rPr>
          <w:rFonts w:ascii="Times New Roman" w:hAnsi="Times New Roman"/>
          <w:sz w:val="28"/>
          <w:szCs w:val="28"/>
        </w:rPr>
        <w:t xml:space="preserve">По итогам НОК Новоуральский городской округ занял 2 место среди 71 муниципального образования Свердловской области. </w:t>
      </w:r>
    </w:p>
    <w:p w:rsidR="00DE404C" w:rsidRPr="00F07BDE" w:rsidRDefault="00DE404C" w:rsidP="00DE404C">
      <w:pPr>
        <w:pStyle w:val="ac"/>
        <w:shd w:val="clear" w:color="auto" w:fill="FFFFFF"/>
        <w:spacing w:after="0" w:line="240" w:lineRule="auto"/>
        <w:ind w:left="0" w:firstLine="567"/>
        <w:jc w:val="both"/>
        <w:rPr>
          <w:rStyle w:val="markedcontent"/>
          <w:rFonts w:ascii="Times New Roman" w:hAnsi="Times New Roman"/>
          <w:sz w:val="28"/>
          <w:szCs w:val="28"/>
        </w:rPr>
      </w:pPr>
      <w:r w:rsidRPr="00F07BDE">
        <w:rPr>
          <w:rStyle w:val="markedcontent"/>
          <w:rFonts w:ascii="Times New Roman" w:hAnsi="Times New Roman"/>
          <w:sz w:val="28"/>
          <w:szCs w:val="28"/>
        </w:rPr>
        <w:t>Анализ результатов оценки в разрезе отдельных критериев показывает, что наиболее высокие результаты получены по критериям), «удовлетворенность условиями оказания услуг» 96 баллов, (соответствует среднеобластному показателю) и «открытость и доступность информации» 94 балла (среднеобластной показатель - 93 балла);</w:t>
      </w:r>
    </w:p>
    <w:p w:rsidR="00DE404C" w:rsidRPr="00F07BDE" w:rsidRDefault="00DE404C" w:rsidP="00DE404C">
      <w:pPr>
        <w:pStyle w:val="ac"/>
        <w:shd w:val="clear" w:color="auto" w:fill="FFFFFF"/>
        <w:spacing w:after="0" w:line="240" w:lineRule="auto"/>
        <w:ind w:left="0" w:firstLine="567"/>
        <w:jc w:val="both"/>
        <w:rPr>
          <w:rStyle w:val="markedcontent"/>
          <w:rFonts w:ascii="Times New Roman" w:hAnsi="Times New Roman"/>
          <w:sz w:val="28"/>
          <w:szCs w:val="28"/>
        </w:rPr>
      </w:pPr>
      <w:r w:rsidRPr="00F07BDE">
        <w:rPr>
          <w:rStyle w:val="markedcontent"/>
          <w:rFonts w:ascii="Times New Roman" w:hAnsi="Times New Roman"/>
          <w:sz w:val="28"/>
          <w:szCs w:val="28"/>
        </w:rPr>
        <w:lastRenderedPageBreak/>
        <w:t>Значительно выше среднеобластного показателя (87 баллов) оценка в НГО по критерию «комфортность условий предоставления услуг» - 94 балла.</w:t>
      </w:r>
    </w:p>
    <w:p w:rsidR="00DE404C" w:rsidRPr="00F07BDE" w:rsidRDefault="00DE404C" w:rsidP="00DE404C">
      <w:pPr>
        <w:pStyle w:val="ac"/>
        <w:shd w:val="clear" w:color="auto" w:fill="FFFFFF"/>
        <w:spacing w:after="0" w:line="240" w:lineRule="auto"/>
        <w:ind w:left="0" w:firstLine="567"/>
        <w:jc w:val="both"/>
        <w:rPr>
          <w:rStyle w:val="markedcontent"/>
          <w:rFonts w:ascii="Times New Roman" w:hAnsi="Times New Roman"/>
          <w:sz w:val="28"/>
          <w:szCs w:val="28"/>
        </w:rPr>
      </w:pPr>
    </w:p>
    <w:tbl>
      <w:tblPr>
        <w:tblStyle w:val="a8"/>
        <w:tblW w:w="8930" w:type="dxa"/>
        <w:tblInd w:w="421" w:type="dxa"/>
        <w:tblLook w:val="04A0" w:firstRow="1" w:lastRow="0" w:firstColumn="1" w:lastColumn="0" w:noHBand="0" w:noVBand="1"/>
      </w:tblPr>
      <w:tblGrid>
        <w:gridCol w:w="3106"/>
        <w:gridCol w:w="810"/>
        <w:gridCol w:w="835"/>
        <w:gridCol w:w="820"/>
        <w:gridCol w:w="1089"/>
        <w:gridCol w:w="1104"/>
        <w:gridCol w:w="1166"/>
      </w:tblGrid>
      <w:tr w:rsidR="00DE404C" w:rsidRPr="00F07BDE" w:rsidTr="00DE404C">
        <w:tc>
          <w:tcPr>
            <w:tcW w:w="3356" w:type="dxa"/>
          </w:tcPr>
          <w:p w:rsidR="00DE404C" w:rsidRPr="00F07BDE" w:rsidRDefault="00DE404C" w:rsidP="00DE404C">
            <w:pPr>
              <w:pStyle w:val="ac"/>
              <w:spacing w:line="240" w:lineRule="auto"/>
              <w:jc w:val="center"/>
              <w:rPr>
                <w:rFonts w:ascii="Times New Roman" w:hAnsi="Times New Roman"/>
                <w:b/>
              </w:rPr>
            </w:pPr>
            <w:r w:rsidRPr="00F07BDE">
              <w:rPr>
                <w:rFonts w:ascii="Times New Roman" w:hAnsi="Times New Roman"/>
                <w:b/>
              </w:rPr>
              <w:t>Показатель</w:t>
            </w:r>
          </w:p>
        </w:tc>
        <w:tc>
          <w:tcPr>
            <w:tcW w:w="841"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ЦВР</w:t>
            </w:r>
          </w:p>
        </w:tc>
        <w:tc>
          <w:tcPr>
            <w:tcW w:w="863"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ЦДК</w:t>
            </w:r>
          </w:p>
        </w:tc>
        <w:tc>
          <w:tcPr>
            <w:tcW w:w="688"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СЮТ</w:t>
            </w:r>
          </w:p>
        </w:tc>
        <w:tc>
          <w:tcPr>
            <w:tcW w:w="940"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ДЮСШ 2</w:t>
            </w:r>
          </w:p>
        </w:tc>
        <w:tc>
          <w:tcPr>
            <w:tcW w:w="1108"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ДЮСШ 4</w:t>
            </w:r>
          </w:p>
        </w:tc>
        <w:tc>
          <w:tcPr>
            <w:tcW w:w="1134"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Средний бал</w:t>
            </w:r>
          </w:p>
        </w:tc>
      </w:tr>
      <w:tr w:rsidR="00DE404C" w:rsidRPr="00F07BDE" w:rsidTr="00DE404C">
        <w:tc>
          <w:tcPr>
            <w:tcW w:w="3356" w:type="dxa"/>
          </w:tcPr>
          <w:p w:rsidR="00DE404C" w:rsidRPr="00F07BDE" w:rsidRDefault="00DE404C" w:rsidP="00DE404C">
            <w:pPr>
              <w:pStyle w:val="ac"/>
              <w:spacing w:line="240" w:lineRule="auto"/>
              <w:ind w:left="37"/>
              <w:jc w:val="center"/>
              <w:rPr>
                <w:rFonts w:ascii="Times New Roman" w:hAnsi="Times New Roman"/>
              </w:rPr>
            </w:pPr>
            <w:r w:rsidRPr="00F07BDE">
              <w:rPr>
                <w:rFonts w:ascii="Times New Roman" w:hAnsi="Times New Roman"/>
              </w:rPr>
              <w:t>Открытость и доступность информации</w:t>
            </w:r>
          </w:p>
        </w:tc>
        <w:tc>
          <w:tcPr>
            <w:tcW w:w="841"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95</w:t>
            </w:r>
          </w:p>
        </w:tc>
        <w:tc>
          <w:tcPr>
            <w:tcW w:w="863"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97</w:t>
            </w:r>
          </w:p>
        </w:tc>
        <w:tc>
          <w:tcPr>
            <w:tcW w:w="68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93</w:t>
            </w:r>
          </w:p>
        </w:tc>
        <w:tc>
          <w:tcPr>
            <w:tcW w:w="940"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95</w:t>
            </w:r>
          </w:p>
        </w:tc>
        <w:tc>
          <w:tcPr>
            <w:tcW w:w="110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90</w:t>
            </w:r>
          </w:p>
        </w:tc>
        <w:tc>
          <w:tcPr>
            <w:tcW w:w="1134"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94</w:t>
            </w:r>
          </w:p>
        </w:tc>
      </w:tr>
      <w:tr w:rsidR="00DE404C" w:rsidRPr="00F07BDE" w:rsidTr="00DE404C">
        <w:tc>
          <w:tcPr>
            <w:tcW w:w="3356" w:type="dxa"/>
          </w:tcPr>
          <w:p w:rsidR="00DE404C" w:rsidRPr="00F07BDE" w:rsidRDefault="00DE404C" w:rsidP="00DE404C">
            <w:pPr>
              <w:pStyle w:val="ac"/>
              <w:spacing w:line="240" w:lineRule="auto"/>
              <w:ind w:left="37"/>
              <w:jc w:val="center"/>
              <w:rPr>
                <w:rFonts w:ascii="Times New Roman" w:hAnsi="Times New Roman"/>
              </w:rPr>
            </w:pPr>
            <w:r w:rsidRPr="00F07BDE">
              <w:rPr>
                <w:rFonts w:ascii="Times New Roman" w:hAnsi="Times New Roman"/>
              </w:rPr>
              <w:t>Комфортность условий предоставления услуг</w:t>
            </w:r>
          </w:p>
        </w:tc>
        <w:tc>
          <w:tcPr>
            <w:tcW w:w="841"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95</w:t>
            </w:r>
          </w:p>
        </w:tc>
        <w:tc>
          <w:tcPr>
            <w:tcW w:w="863"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98</w:t>
            </w:r>
          </w:p>
        </w:tc>
        <w:tc>
          <w:tcPr>
            <w:tcW w:w="68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96</w:t>
            </w:r>
          </w:p>
        </w:tc>
        <w:tc>
          <w:tcPr>
            <w:tcW w:w="940"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93</w:t>
            </w:r>
          </w:p>
        </w:tc>
        <w:tc>
          <w:tcPr>
            <w:tcW w:w="110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87</w:t>
            </w:r>
          </w:p>
        </w:tc>
        <w:tc>
          <w:tcPr>
            <w:tcW w:w="1134"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94</w:t>
            </w:r>
          </w:p>
        </w:tc>
      </w:tr>
      <w:tr w:rsidR="00DE404C" w:rsidRPr="00F07BDE" w:rsidTr="00DE404C">
        <w:tc>
          <w:tcPr>
            <w:tcW w:w="3356" w:type="dxa"/>
          </w:tcPr>
          <w:p w:rsidR="00DE404C" w:rsidRPr="00F07BDE" w:rsidRDefault="00DE404C" w:rsidP="00DE404C">
            <w:pPr>
              <w:pStyle w:val="ac"/>
              <w:spacing w:line="240" w:lineRule="auto"/>
              <w:ind w:left="37"/>
              <w:jc w:val="center"/>
              <w:rPr>
                <w:rFonts w:ascii="Times New Roman" w:hAnsi="Times New Roman"/>
              </w:rPr>
            </w:pPr>
            <w:r w:rsidRPr="00F07BDE">
              <w:rPr>
                <w:rFonts w:ascii="Times New Roman" w:hAnsi="Times New Roman"/>
              </w:rPr>
              <w:t>Доступность услуг для инвалидов</w:t>
            </w:r>
          </w:p>
        </w:tc>
        <w:tc>
          <w:tcPr>
            <w:tcW w:w="841"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96</w:t>
            </w:r>
          </w:p>
        </w:tc>
        <w:tc>
          <w:tcPr>
            <w:tcW w:w="863"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92</w:t>
            </w:r>
          </w:p>
        </w:tc>
        <w:tc>
          <w:tcPr>
            <w:tcW w:w="68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91</w:t>
            </w:r>
          </w:p>
        </w:tc>
        <w:tc>
          <w:tcPr>
            <w:tcW w:w="940"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82</w:t>
            </w:r>
          </w:p>
        </w:tc>
        <w:tc>
          <w:tcPr>
            <w:tcW w:w="110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56</w:t>
            </w:r>
          </w:p>
        </w:tc>
        <w:tc>
          <w:tcPr>
            <w:tcW w:w="1134"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83</w:t>
            </w:r>
          </w:p>
        </w:tc>
      </w:tr>
      <w:tr w:rsidR="00DE404C" w:rsidRPr="00F07BDE" w:rsidTr="00DE404C">
        <w:tc>
          <w:tcPr>
            <w:tcW w:w="3356" w:type="dxa"/>
          </w:tcPr>
          <w:p w:rsidR="00DE404C" w:rsidRPr="00F07BDE" w:rsidRDefault="00DE404C" w:rsidP="00DE404C">
            <w:pPr>
              <w:pStyle w:val="ac"/>
              <w:spacing w:line="240" w:lineRule="auto"/>
              <w:ind w:left="37"/>
              <w:jc w:val="center"/>
              <w:rPr>
                <w:rFonts w:ascii="Times New Roman" w:hAnsi="Times New Roman"/>
              </w:rPr>
            </w:pPr>
            <w:r w:rsidRPr="00F07BDE">
              <w:rPr>
                <w:rFonts w:ascii="Times New Roman" w:hAnsi="Times New Roman"/>
              </w:rPr>
              <w:t>Доброжелательность, вежливость работников</w:t>
            </w:r>
          </w:p>
        </w:tc>
        <w:tc>
          <w:tcPr>
            <w:tcW w:w="841"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96</w:t>
            </w:r>
          </w:p>
        </w:tc>
        <w:tc>
          <w:tcPr>
            <w:tcW w:w="863"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87</w:t>
            </w:r>
          </w:p>
        </w:tc>
        <w:tc>
          <w:tcPr>
            <w:tcW w:w="68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95</w:t>
            </w:r>
          </w:p>
        </w:tc>
        <w:tc>
          <w:tcPr>
            <w:tcW w:w="940"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86</w:t>
            </w:r>
          </w:p>
        </w:tc>
        <w:tc>
          <w:tcPr>
            <w:tcW w:w="110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92</w:t>
            </w:r>
          </w:p>
        </w:tc>
        <w:tc>
          <w:tcPr>
            <w:tcW w:w="1134"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91</w:t>
            </w:r>
          </w:p>
        </w:tc>
      </w:tr>
      <w:tr w:rsidR="00DE404C" w:rsidRPr="00F07BDE" w:rsidTr="00DE404C">
        <w:tc>
          <w:tcPr>
            <w:tcW w:w="3356" w:type="dxa"/>
          </w:tcPr>
          <w:p w:rsidR="00DE404C" w:rsidRPr="00F07BDE" w:rsidRDefault="00DE404C" w:rsidP="00DE404C">
            <w:pPr>
              <w:pStyle w:val="ac"/>
              <w:spacing w:line="240" w:lineRule="auto"/>
              <w:ind w:left="37"/>
              <w:jc w:val="center"/>
              <w:rPr>
                <w:rFonts w:ascii="Times New Roman" w:hAnsi="Times New Roman"/>
              </w:rPr>
            </w:pPr>
            <w:r w:rsidRPr="00F07BDE">
              <w:rPr>
                <w:rFonts w:ascii="Times New Roman" w:hAnsi="Times New Roman"/>
              </w:rPr>
              <w:t>Удовлетворённость условиями оказания услуг</w:t>
            </w:r>
          </w:p>
        </w:tc>
        <w:tc>
          <w:tcPr>
            <w:tcW w:w="841"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98</w:t>
            </w:r>
          </w:p>
        </w:tc>
        <w:tc>
          <w:tcPr>
            <w:tcW w:w="863"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97</w:t>
            </w:r>
          </w:p>
        </w:tc>
        <w:tc>
          <w:tcPr>
            <w:tcW w:w="68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96</w:t>
            </w:r>
          </w:p>
        </w:tc>
        <w:tc>
          <w:tcPr>
            <w:tcW w:w="940"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94</w:t>
            </w:r>
          </w:p>
        </w:tc>
        <w:tc>
          <w:tcPr>
            <w:tcW w:w="1108"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96</w:t>
            </w:r>
          </w:p>
        </w:tc>
        <w:tc>
          <w:tcPr>
            <w:tcW w:w="1134" w:type="dxa"/>
          </w:tcPr>
          <w:p w:rsidR="00DE404C" w:rsidRPr="00F07BDE" w:rsidRDefault="00DE404C" w:rsidP="00DE404C">
            <w:pPr>
              <w:jc w:val="center"/>
              <w:rPr>
                <w:rFonts w:ascii="Times New Roman" w:hAnsi="Times New Roman" w:cs="Times New Roman"/>
                <w:sz w:val="24"/>
                <w:szCs w:val="24"/>
              </w:rPr>
            </w:pPr>
            <w:r w:rsidRPr="00F07BDE">
              <w:rPr>
                <w:rFonts w:ascii="Times New Roman" w:hAnsi="Times New Roman" w:cs="Times New Roman"/>
                <w:sz w:val="24"/>
                <w:szCs w:val="24"/>
              </w:rPr>
              <w:t>96</w:t>
            </w:r>
          </w:p>
        </w:tc>
      </w:tr>
      <w:tr w:rsidR="00DE404C" w:rsidRPr="00F07BDE" w:rsidTr="00DE404C">
        <w:tc>
          <w:tcPr>
            <w:tcW w:w="3356" w:type="dxa"/>
          </w:tcPr>
          <w:p w:rsidR="00DE404C" w:rsidRPr="00F07BDE" w:rsidRDefault="00DE404C" w:rsidP="00DE404C">
            <w:pPr>
              <w:pStyle w:val="ac"/>
              <w:spacing w:line="240" w:lineRule="auto"/>
              <w:ind w:left="37"/>
              <w:jc w:val="center"/>
              <w:rPr>
                <w:rFonts w:ascii="Times New Roman" w:hAnsi="Times New Roman"/>
                <w:b/>
              </w:rPr>
            </w:pPr>
            <w:r w:rsidRPr="00F07BDE">
              <w:rPr>
                <w:rFonts w:ascii="Times New Roman" w:hAnsi="Times New Roman"/>
                <w:b/>
              </w:rPr>
              <w:t>Итоговый балл:</w:t>
            </w:r>
          </w:p>
        </w:tc>
        <w:tc>
          <w:tcPr>
            <w:tcW w:w="841"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96</w:t>
            </w:r>
          </w:p>
        </w:tc>
        <w:tc>
          <w:tcPr>
            <w:tcW w:w="863"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94</w:t>
            </w:r>
          </w:p>
        </w:tc>
        <w:tc>
          <w:tcPr>
            <w:tcW w:w="688"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94</w:t>
            </w:r>
          </w:p>
        </w:tc>
        <w:tc>
          <w:tcPr>
            <w:tcW w:w="940"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90</w:t>
            </w:r>
          </w:p>
        </w:tc>
        <w:tc>
          <w:tcPr>
            <w:tcW w:w="1108"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84</w:t>
            </w:r>
          </w:p>
        </w:tc>
        <w:tc>
          <w:tcPr>
            <w:tcW w:w="1134" w:type="dxa"/>
          </w:tcPr>
          <w:p w:rsidR="00DE404C" w:rsidRPr="00F07BDE" w:rsidRDefault="00DE404C" w:rsidP="00DE404C">
            <w:pPr>
              <w:jc w:val="center"/>
              <w:rPr>
                <w:rFonts w:ascii="Times New Roman" w:hAnsi="Times New Roman" w:cs="Times New Roman"/>
                <w:b/>
                <w:sz w:val="24"/>
                <w:szCs w:val="24"/>
              </w:rPr>
            </w:pPr>
            <w:r w:rsidRPr="00F07BDE">
              <w:rPr>
                <w:rFonts w:ascii="Times New Roman" w:hAnsi="Times New Roman" w:cs="Times New Roman"/>
                <w:b/>
                <w:sz w:val="24"/>
                <w:szCs w:val="24"/>
              </w:rPr>
              <w:t>92</w:t>
            </w:r>
          </w:p>
        </w:tc>
      </w:tr>
    </w:tbl>
    <w:p w:rsidR="00DE404C" w:rsidRPr="00F07BDE" w:rsidRDefault="00DE404C" w:rsidP="00DE404C">
      <w:pPr>
        <w:pStyle w:val="ac"/>
        <w:shd w:val="clear" w:color="auto" w:fill="FFFFFF"/>
        <w:spacing w:after="0" w:line="240" w:lineRule="auto"/>
        <w:ind w:firstLine="709"/>
        <w:jc w:val="both"/>
        <w:rPr>
          <w:rFonts w:ascii="Times New Roman" w:hAnsi="Times New Roman"/>
        </w:rPr>
      </w:pPr>
    </w:p>
    <w:p w:rsidR="00DE404C" w:rsidRPr="00F07BDE" w:rsidRDefault="00555BE1" w:rsidP="00D26D33">
      <w:pPr>
        <w:pStyle w:val="ac"/>
        <w:shd w:val="clear" w:color="auto" w:fill="FFFFFF"/>
        <w:spacing w:after="0" w:line="240" w:lineRule="auto"/>
        <w:ind w:left="0" w:firstLine="567"/>
        <w:jc w:val="both"/>
        <w:rPr>
          <w:rFonts w:ascii="Times New Roman" w:hAnsi="Times New Roman"/>
          <w:sz w:val="28"/>
          <w:szCs w:val="28"/>
        </w:rPr>
      </w:pPr>
      <w:r w:rsidRPr="00F07BDE">
        <w:rPr>
          <w:rStyle w:val="markedcontent"/>
          <w:rFonts w:ascii="Times New Roman" w:hAnsi="Times New Roman"/>
          <w:sz w:val="28"/>
          <w:szCs w:val="28"/>
        </w:rPr>
        <w:t>Проблемной зоной</w:t>
      </w:r>
      <w:r w:rsidR="00DE404C" w:rsidRPr="00F07BDE">
        <w:rPr>
          <w:rStyle w:val="markedcontent"/>
          <w:rFonts w:ascii="Times New Roman" w:hAnsi="Times New Roman"/>
          <w:sz w:val="28"/>
          <w:szCs w:val="28"/>
        </w:rPr>
        <w:t xml:space="preserve"> для </w:t>
      </w:r>
      <w:r w:rsidRPr="00F07BDE">
        <w:rPr>
          <w:rStyle w:val="markedcontent"/>
          <w:rFonts w:ascii="Times New Roman" w:hAnsi="Times New Roman"/>
          <w:sz w:val="28"/>
          <w:szCs w:val="28"/>
        </w:rPr>
        <w:t>МАУ ДО является</w:t>
      </w:r>
      <w:r w:rsidR="00DE404C" w:rsidRPr="00F07BDE">
        <w:rPr>
          <w:rStyle w:val="markedcontent"/>
          <w:rFonts w:ascii="Times New Roman" w:hAnsi="Times New Roman"/>
          <w:sz w:val="28"/>
          <w:szCs w:val="28"/>
        </w:rPr>
        <w:t xml:space="preserve"> создание условий </w:t>
      </w:r>
      <w:r w:rsidRPr="00F07BDE">
        <w:rPr>
          <w:rStyle w:val="markedcontent"/>
          <w:rFonts w:ascii="Times New Roman" w:hAnsi="Times New Roman"/>
          <w:sz w:val="28"/>
          <w:szCs w:val="28"/>
        </w:rPr>
        <w:t>доступности</w:t>
      </w:r>
      <w:r w:rsidR="00DE404C" w:rsidRPr="00F07BDE">
        <w:rPr>
          <w:rStyle w:val="markedcontent"/>
          <w:rFonts w:ascii="Times New Roman" w:hAnsi="Times New Roman"/>
          <w:sz w:val="28"/>
          <w:szCs w:val="28"/>
        </w:rPr>
        <w:t xml:space="preserve"> услуг</w:t>
      </w:r>
      <w:r w:rsidRPr="00F07BDE">
        <w:rPr>
          <w:rStyle w:val="markedcontent"/>
          <w:rFonts w:ascii="Times New Roman" w:hAnsi="Times New Roman"/>
          <w:sz w:val="28"/>
          <w:szCs w:val="28"/>
        </w:rPr>
        <w:t xml:space="preserve"> дополнительного образования для лиц с о</w:t>
      </w:r>
      <w:r w:rsidR="00296487" w:rsidRPr="00F07BDE">
        <w:rPr>
          <w:rStyle w:val="markedcontent"/>
          <w:rFonts w:ascii="Times New Roman" w:hAnsi="Times New Roman"/>
          <w:sz w:val="28"/>
          <w:szCs w:val="28"/>
        </w:rPr>
        <w:t>г</w:t>
      </w:r>
      <w:r w:rsidRPr="00F07BDE">
        <w:rPr>
          <w:rStyle w:val="markedcontent"/>
          <w:rFonts w:ascii="Times New Roman" w:hAnsi="Times New Roman"/>
          <w:sz w:val="28"/>
          <w:szCs w:val="28"/>
        </w:rPr>
        <w:t xml:space="preserve">раничениями по здоровью и инвалидностью (83 балла). </w:t>
      </w:r>
      <w:r w:rsidR="00DE404C" w:rsidRPr="00F07BDE">
        <w:rPr>
          <w:rFonts w:ascii="Times New Roman" w:hAnsi="Times New Roman"/>
          <w:sz w:val="28"/>
          <w:szCs w:val="28"/>
        </w:rPr>
        <w:t xml:space="preserve">Мероприятия по указанному </w:t>
      </w:r>
      <w:r w:rsidRPr="00F07BDE">
        <w:rPr>
          <w:rFonts w:ascii="Times New Roman" w:hAnsi="Times New Roman"/>
          <w:sz w:val="28"/>
          <w:szCs w:val="28"/>
        </w:rPr>
        <w:t>направлению</w:t>
      </w:r>
      <w:r w:rsidR="00DE404C" w:rsidRPr="00F07BDE">
        <w:rPr>
          <w:rFonts w:ascii="Times New Roman" w:hAnsi="Times New Roman"/>
          <w:sz w:val="28"/>
          <w:szCs w:val="28"/>
        </w:rPr>
        <w:t xml:space="preserve"> требуют знач</w:t>
      </w:r>
      <w:r w:rsidRPr="00F07BDE">
        <w:rPr>
          <w:rFonts w:ascii="Times New Roman" w:hAnsi="Times New Roman"/>
          <w:sz w:val="28"/>
          <w:szCs w:val="28"/>
        </w:rPr>
        <w:t xml:space="preserve">ительных материальных затрат, </w:t>
      </w:r>
      <w:r w:rsidR="00296487" w:rsidRPr="00F07BDE">
        <w:rPr>
          <w:rFonts w:ascii="Times New Roman" w:hAnsi="Times New Roman"/>
          <w:sz w:val="28"/>
          <w:szCs w:val="28"/>
        </w:rPr>
        <w:t>поэтому всеми</w:t>
      </w:r>
      <w:r w:rsidRPr="00F07BDE">
        <w:rPr>
          <w:rFonts w:ascii="Times New Roman" w:hAnsi="Times New Roman"/>
          <w:sz w:val="28"/>
          <w:szCs w:val="28"/>
        </w:rPr>
        <w:t xml:space="preserve"> МАУ ДО разработаны и планово реализуются «дорожные карты» по повышению доступности образовательной среды.</w:t>
      </w:r>
    </w:p>
    <w:p w:rsidR="00514068" w:rsidRPr="00F07BDE" w:rsidRDefault="00514068" w:rsidP="00D26D33">
      <w:pPr>
        <w:pStyle w:val="a3"/>
        <w:spacing w:after="0" w:line="240" w:lineRule="auto"/>
        <w:ind w:left="0" w:firstLine="567"/>
        <w:jc w:val="both"/>
        <w:rPr>
          <w:rFonts w:ascii="Times New Roman" w:hAnsi="Times New Roman" w:cs="Times New Roman"/>
          <w:b/>
          <w:sz w:val="28"/>
          <w:szCs w:val="28"/>
        </w:rPr>
      </w:pPr>
      <w:r w:rsidRPr="00F07BDE">
        <w:rPr>
          <w:rFonts w:ascii="Times New Roman" w:hAnsi="Times New Roman" w:cs="Times New Roman"/>
          <w:b/>
          <w:sz w:val="28"/>
          <w:szCs w:val="28"/>
        </w:rPr>
        <w:t xml:space="preserve">Глава </w:t>
      </w:r>
      <w:r w:rsidR="009061BF">
        <w:rPr>
          <w:rFonts w:ascii="Times New Roman" w:hAnsi="Times New Roman" w:cs="Times New Roman"/>
          <w:b/>
          <w:sz w:val="28"/>
          <w:szCs w:val="28"/>
        </w:rPr>
        <w:t>6</w:t>
      </w:r>
      <w:r w:rsidRPr="00F07BDE">
        <w:rPr>
          <w:rFonts w:ascii="Times New Roman" w:hAnsi="Times New Roman" w:cs="Times New Roman"/>
          <w:b/>
          <w:sz w:val="28"/>
          <w:szCs w:val="28"/>
        </w:rPr>
        <w:t>. Результаты аттестации лиц, обучающихся по программам начального общего, основного общего и среднего общего образования.  Оценка результатов освоения обучающимися основных образовательных программ основного общего и среднего общего образования.</w:t>
      </w:r>
      <w:r w:rsidR="00471C2D" w:rsidRPr="00F07BDE">
        <w:rPr>
          <w:rFonts w:ascii="Times New Roman" w:hAnsi="Times New Roman" w:cs="Times New Roman"/>
          <w:b/>
          <w:sz w:val="28"/>
          <w:szCs w:val="28"/>
        </w:rPr>
        <w:t xml:space="preserve"> </w:t>
      </w:r>
    </w:p>
    <w:p w:rsidR="00514068" w:rsidRPr="00F07BDE" w:rsidRDefault="00514068" w:rsidP="00D26D33">
      <w:pPr>
        <w:spacing w:after="0" w:line="240" w:lineRule="auto"/>
        <w:ind w:firstLine="567"/>
        <w:jc w:val="both"/>
        <w:rPr>
          <w:rFonts w:ascii="Times New Roman" w:eastAsia="Calibri" w:hAnsi="Times New Roman" w:cs="Times New Roman"/>
          <w:sz w:val="28"/>
          <w:szCs w:val="28"/>
        </w:rPr>
      </w:pPr>
      <w:r w:rsidRPr="00F07BDE">
        <w:rPr>
          <w:rFonts w:ascii="Times New Roman" w:eastAsia="Calibri" w:hAnsi="Times New Roman" w:cs="Times New Roman"/>
          <w:sz w:val="28"/>
          <w:szCs w:val="28"/>
        </w:rPr>
        <w:t xml:space="preserve">В настоящее время в Российской Федерации сформирована Единая система оценки качества образования (ЕСОКО), </w:t>
      </w:r>
    </w:p>
    <w:p w:rsidR="00514068" w:rsidRPr="00F07BDE" w:rsidRDefault="00514068" w:rsidP="00D26D33">
      <w:pPr>
        <w:spacing w:after="0" w:line="240" w:lineRule="auto"/>
        <w:ind w:firstLine="567"/>
        <w:contextualSpacing/>
        <w:jc w:val="both"/>
        <w:rPr>
          <w:rFonts w:ascii="Times New Roman" w:hAnsi="Times New Roman" w:cs="Times New Roman"/>
          <w:sz w:val="28"/>
          <w:szCs w:val="28"/>
        </w:rPr>
      </w:pPr>
      <w:r w:rsidRPr="00F07BDE">
        <w:rPr>
          <w:rFonts w:ascii="Times New Roman" w:hAnsi="Times New Roman" w:cs="Times New Roman"/>
          <w:sz w:val="28"/>
          <w:szCs w:val="28"/>
        </w:rPr>
        <w:t>Текущая и промежуточная аттестация – это компетенция образовательных организаций. Внутренняя система оценки учебных достижений учеников лежит в основе своевременного выявления и ликвидации учебных пробелов, обладает значимым воспитательным эффектом. Но только в том случае, если оценивание – объективно.</w:t>
      </w:r>
    </w:p>
    <w:p w:rsidR="00514068" w:rsidRPr="00F07BDE" w:rsidRDefault="00514068" w:rsidP="00D26D33">
      <w:pPr>
        <w:spacing w:after="0" w:line="240" w:lineRule="auto"/>
        <w:ind w:firstLine="567"/>
        <w:contextualSpacing/>
        <w:jc w:val="both"/>
        <w:rPr>
          <w:rFonts w:ascii="Times New Roman" w:hAnsi="Times New Roman" w:cs="Times New Roman"/>
          <w:sz w:val="28"/>
          <w:szCs w:val="28"/>
        </w:rPr>
      </w:pPr>
      <w:r w:rsidRPr="00F07BDE">
        <w:rPr>
          <w:rFonts w:ascii="Times New Roman" w:hAnsi="Times New Roman" w:cs="Times New Roman"/>
          <w:sz w:val="28"/>
          <w:szCs w:val="28"/>
        </w:rPr>
        <w:t xml:space="preserve">В 2021 году в федеральном перечне образовательных организаций с признаками необъективного оценивания, составляемом Рособрнадзором по итогам всероссийских проверочных работ и государственной итоговой аттестации, новоуральские школы отсутствуют. </w:t>
      </w:r>
    </w:p>
    <w:p w:rsidR="00514068" w:rsidRPr="00F07BDE" w:rsidRDefault="00514068" w:rsidP="00D26D33">
      <w:pPr>
        <w:spacing w:after="0" w:line="240" w:lineRule="auto"/>
        <w:ind w:firstLine="567"/>
        <w:jc w:val="both"/>
        <w:rPr>
          <w:rFonts w:ascii="Times New Roman" w:eastAsia="Calibri" w:hAnsi="Times New Roman" w:cs="Times New Roman"/>
          <w:sz w:val="28"/>
          <w:szCs w:val="28"/>
        </w:rPr>
      </w:pPr>
      <w:r w:rsidRPr="00F07BDE">
        <w:rPr>
          <w:rFonts w:ascii="Times New Roman" w:hAnsi="Times New Roman" w:cs="Times New Roman"/>
          <w:sz w:val="28"/>
          <w:szCs w:val="28"/>
        </w:rPr>
        <w:t>Муниципальная система обеспечения объективности процедур оценки качества и их результатов отмечена среди наиболее полных и эффективных на уровне региона.</w:t>
      </w:r>
      <w:r w:rsidRPr="00F07BDE">
        <w:rPr>
          <w:rFonts w:ascii="Times New Roman" w:eastAsia="Calibri" w:hAnsi="Times New Roman" w:cs="Times New Roman"/>
          <w:sz w:val="28"/>
          <w:szCs w:val="28"/>
        </w:rPr>
        <w:t xml:space="preserve"> </w:t>
      </w:r>
    </w:p>
    <w:p w:rsidR="00514068" w:rsidRPr="00F07BDE" w:rsidRDefault="00514068" w:rsidP="00D26D33">
      <w:pPr>
        <w:spacing w:after="0" w:line="240" w:lineRule="auto"/>
        <w:ind w:firstLine="567"/>
        <w:jc w:val="both"/>
        <w:rPr>
          <w:rFonts w:ascii="Times New Roman" w:eastAsia="Calibri" w:hAnsi="Times New Roman" w:cs="Times New Roman"/>
          <w:sz w:val="28"/>
          <w:szCs w:val="28"/>
        </w:rPr>
      </w:pPr>
      <w:r w:rsidRPr="00F07BDE">
        <w:rPr>
          <w:rFonts w:ascii="Times New Roman" w:eastAsia="Calibri" w:hAnsi="Times New Roman" w:cs="Times New Roman"/>
          <w:sz w:val="28"/>
          <w:szCs w:val="28"/>
        </w:rPr>
        <w:t xml:space="preserve">В связи с особыми условиями ведения образовательной деятельности, обусловленными </w:t>
      </w:r>
      <w:r w:rsidR="00D26D33" w:rsidRPr="00F07BDE">
        <w:rPr>
          <w:rFonts w:ascii="Times New Roman" w:eastAsia="Calibri" w:hAnsi="Times New Roman" w:cs="Times New Roman"/>
          <w:sz w:val="28"/>
          <w:szCs w:val="28"/>
        </w:rPr>
        <w:t>распространением COVID</w:t>
      </w:r>
      <w:r w:rsidRPr="00F07BDE">
        <w:rPr>
          <w:rFonts w:ascii="Times New Roman" w:eastAsia="Calibri" w:hAnsi="Times New Roman" w:cs="Times New Roman"/>
          <w:sz w:val="28"/>
          <w:szCs w:val="28"/>
        </w:rPr>
        <w:t>, в отчетном году были внесены коррективы в перечень оценочных процедур и сроки их проведения.</w:t>
      </w:r>
    </w:p>
    <w:p w:rsidR="00D26D33" w:rsidRDefault="00D26D33" w:rsidP="00514068">
      <w:pPr>
        <w:spacing w:after="0" w:line="240" w:lineRule="auto"/>
        <w:ind w:firstLine="567"/>
        <w:contextualSpacing/>
        <w:jc w:val="both"/>
        <w:rPr>
          <w:rFonts w:ascii="Times New Roman" w:hAnsi="Times New Roman" w:cs="Times New Roman"/>
          <w:b/>
          <w:sz w:val="28"/>
          <w:szCs w:val="28"/>
        </w:rPr>
      </w:pPr>
    </w:p>
    <w:p w:rsidR="00D26D33" w:rsidRDefault="00D26D33" w:rsidP="00514068">
      <w:pPr>
        <w:spacing w:after="0" w:line="240" w:lineRule="auto"/>
        <w:ind w:firstLine="567"/>
        <w:contextualSpacing/>
        <w:jc w:val="both"/>
        <w:rPr>
          <w:rFonts w:ascii="Times New Roman" w:hAnsi="Times New Roman" w:cs="Times New Roman"/>
          <w:b/>
          <w:sz w:val="28"/>
          <w:szCs w:val="28"/>
        </w:rPr>
      </w:pPr>
    </w:p>
    <w:p w:rsidR="00514068" w:rsidRPr="00F07BDE" w:rsidRDefault="00514068" w:rsidP="00514068">
      <w:pPr>
        <w:spacing w:after="0" w:line="240" w:lineRule="auto"/>
        <w:ind w:firstLine="567"/>
        <w:contextualSpacing/>
        <w:jc w:val="both"/>
        <w:rPr>
          <w:rFonts w:ascii="Times New Roman" w:hAnsi="Times New Roman" w:cs="Times New Roman"/>
          <w:b/>
          <w:sz w:val="28"/>
          <w:szCs w:val="28"/>
        </w:rPr>
      </w:pPr>
      <w:r w:rsidRPr="00F07BDE">
        <w:rPr>
          <w:rFonts w:ascii="Times New Roman" w:hAnsi="Times New Roman" w:cs="Times New Roman"/>
          <w:b/>
          <w:sz w:val="28"/>
          <w:szCs w:val="28"/>
        </w:rPr>
        <w:lastRenderedPageBreak/>
        <w:t>Раздел 1. Государственная итоговая аттестация по программам основного общего и среднего общего образования.</w:t>
      </w:r>
    </w:p>
    <w:p w:rsidR="0011512B" w:rsidRPr="00F07BDE" w:rsidRDefault="0011512B" w:rsidP="0011512B">
      <w:pPr>
        <w:spacing w:after="0" w:line="240" w:lineRule="auto"/>
        <w:ind w:firstLine="567"/>
        <w:contextualSpacing/>
        <w:jc w:val="distribute"/>
        <w:rPr>
          <w:rFonts w:ascii="Times New Roman" w:hAnsi="Times New Roman" w:cs="Times New Roman"/>
          <w:sz w:val="28"/>
          <w:szCs w:val="28"/>
        </w:rPr>
      </w:pPr>
      <w:r w:rsidRPr="00F07BDE">
        <w:rPr>
          <w:rFonts w:ascii="Times New Roman" w:hAnsi="Times New Roman" w:cs="Times New Roman"/>
          <w:sz w:val="28"/>
          <w:szCs w:val="28"/>
        </w:rPr>
        <w:t>Информационно-аналитические справки и методические материалы для педагогов по итогам государственной итоговой аттестации по образовательным программам основного общего и средего общего образования 2021 года опубликованы на сайте МБУ ДПО «УМЦРО» (</w:t>
      </w:r>
      <w:hyperlink r:id="rId25" w:history="1">
        <w:r w:rsidRPr="00F07BDE">
          <w:rPr>
            <w:rStyle w:val="af8"/>
            <w:rFonts w:ascii="Times New Roman" w:hAnsi="Times New Roman"/>
            <w:sz w:val="28"/>
            <w:szCs w:val="28"/>
          </w:rPr>
          <w:t>https://umcro.edusite.ru/p11aa1.htm</w:t>
        </w:r>
      </w:hyperlink>
      <w:r w:rsidRPr="00F07BDE">
        <w:rPr>
          <w:rFonts w:ascii="Times New Roman" w:hAnsi="Times New Roman" w:cs="Times New Roman"/>
          <w:sz w:val="28"/>
          <w:szCs w:val="28"/>
        </w:rPr>
        <w:t>). Ниже представлена краткая информация по данному направлению.</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Из 814 девятиклассников к государственной итоговой аттестации по основным образовательным программам основного общего </w:t>
      </w:r>
      <w:r w:rsidR="007D0618" w:rsidRPr="00F07BDE">
        <w:rPr>
          <w:rFonts w:ascii="Times New Roman" w:hAnsi="Times New Roman" w:cs="Times New Roman"/>
          <w:sz w:val="28"/>
          <w:szCs w:val="28"/>
        </w:rPr>
        <w:t>образования (</w:t>
      </w:r>
      <w:r w:rsidRPr="00F07BDE">
        <w:rPr>
          <w:rFonts w:ascii="Times New Roman" w:hAnsi="Times New Roman" w:cs="Times New Roman"/>
          <w:sz w:val="28"/>
          <w:szCs w:val="28"/>
        </w:rPr>
        <w:t xml:space="preserve">далее – ГИА-9) были допущены 804 человека. ОГЭ сдавали 795 человек, ГВЭ – 9 человек. Экзамены по выбору в отчетном году были замены на контрольные работы. ГВЭ достаточно было сдать только по одному предмету.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Все сдававшие ГВЭ успешно справились с выбранным экзаменом в основной период ГИА-9. </w:t>
      </w:r>
    </w:p>
    <w:p w:rsidR="00650195"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Успешность сдачи ОГЭ в основной период ГИА-9 2021 года составила: по русскому языку – 98,7 %; по математике – 97, 6 %. Несмотря на «смягчение» условий государственной итоговой аттестации, не сдали экзамены 19 девятиклассников, при этом 10 человек по обоим предметам.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дополнительный (сентябрь) период ГИА-9 2021 года все 19 участников смогли успешно справиться с экзаменами.</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Таким образом, с учетом дополнительного (сентябрь) периода ГИА 100% выпускников 9-х классов, допущенных к ГИА, подтвердили освоение основных образовательных программ основного общего образования и получили аттестаты об основном общем образовании.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Повышенные отметки за ОГЭ в основной период ГИА получили: по русскому языку 70,2% сдававших; по математике – 41 %. Это самые низкие результаты за период с 2016 года. При этом снижение данного показателя по математике – более чем 20 %.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Из</w:t>
      </w:r>
      <w:r w:rsidR="00CD1922">
        <w:rPr>
          <w:rFonts w:ascii="Times New Roman" w:hAnsi="Times New Roman" w:cs="Times New Roman"/>
          <w:sz w:val="28"/>
          <w:szCs w:val="28"/>
        </w:rPr>
        <w:t xml:space="preserve"> </w:t>
      </w:r>
      <w:r w:rsidRPr="00F07BDE">
        <w:rPr>
          <w:rFonts w:ascii="Times New Roman" w:hAnsi="Times New Roman" w:cs="Times New Roman"/>
          <w:sz w:val="28"/>
          <w:szCs w:val="28"/>
        </w:rPr>
        <w:t>425 выпускников 11(12) классов 2021 года к ГИА по основным образовательным программам среднего общего образования (далее – ГИА-11) был допущен 421 человек. Кроме того, в МАОУ «Лицей №58» для прохождения ГИА-11 были зачислены 2 экстерна. Получили аттестат среднем общем образовании    100% выпускников текущего года (включая экстернов), допущенных к ГИА-11.</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 В силу особенно</w:t>
      </w:r>
      <w:r w:rsidR="007D0618" w:rsidRPr="00F07BDE">
        <w:rPr>
          <w:rFonts w:ascii="Times New Roman" w:hAnsi="Times New Roman" w:cs="Times New Roman"/>
          <w:sz w:val="28"/>
          <w:szCs w:val="28"/>
        </w:rPr>
        <w:t xml:space="preserve">стей проведения ГИА в 2021 году </w:t>
      </w:r>
      <w:r w:rsidRPr="00F07BDE">
        <w:rPr>
          <w:rFonts w:ascii="Times New Roman" w:hAnsi="Times New Roman" w:cs="Times New Roman"/>
          <w:sz w:val="28"/>
          <w:szCs w:val="28"/>
        </w:rPr>
        <w:t>участие в экзаменах в форме ЕГЭ принимали только выпускники, планировавшие поступать в вузы в 2021 году. Для получения аттестата о среднем общем образовании достаточно было сдать государственный в</w:t>
      </w:r>
      <w:r w:rsidR="00CD1922">
        <w:rPr>
          <w:rFonts w:ascii="Times New Roman" w:hAnsi="Times New Roman" w:cs="Times New Roman"/>
          <w:sz w:val="28"/>
          <w:szCs w:val="28"/>
        </w:rPr>
        <w:t xml:space="preserve">ыпускной экзамен далее – ГВЭ – </w:t>
      </w:r>
      <w:r w:rsidRPr="00F07BDE">
        <w:rPr>
          <w:rFonts w:ascii="Times New Roman" w:hAnsi="Times New Roman" w:cs="Times New Roman"/>
          <w:sz w:val="28"/>
          <w:szCs w:val="28"/>
        </w:rPr>
        <w:t xml:space="preserve">по русскому языку и математике, или ЕГЭ по русскому языку. Заявления на ГВЭ-11 подали </w:t>
      </w:r>
      <w:r w:rsidR="00CD1922">
        <w:rPr>
          <w:rFonts w:ascii="Times New Roman" w:hAnsi="Times New Roman" w:cs="Times New Roman"/>
          <w:sz w:val="28"/>
          <w:szCs w:val="28"/>
        </w:rPr>
        <w:t xml:space="preserve">40 </w:t>
      </w:r>
      <w:r w:rsidRPr="00F07BDE">
        <w:rPr>
          <w:rFonts w:ascii="Times New Roman" w:hAnsi="Times New Roman" w:cs="Times New Roman"/>
          <w:sz w:val="28"/>
          <w:szCs w:val="28"/>
        </w:rPr>
        <w:t xml:space="preserve">выпускников. Все они успешно сдали экзамены.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ЕГЭ по русскому языку приняли участие 410 выпускников 11(12) классов 2020/2021 учебного года (далее – выпускники текущего года или ВТГ). Успешность – 100%.</w:t>
      </w:r>
    </w:p>
    <w:tbl>
      <w:tblPr>
        <w:tblW w:w="0" w:type="auto"/>
        <w:tblCellMar>
          <w:left w:w="0" w:type="dxa"/>
          <w:right w:w="0" w:type="dxa"/>
        </w:tblCellMar>
        <w:tblLook w:val="04A0" w:firstRow="1" w:lastRow="0" w:firstColumn="1" w:lastColumn="0" w:noHBand="0" w:noVBand="1"/>
      </w:tblPr>
      <w:tblGrid>
        <w:gridCol w:w="9765"/>
        <w:gridCol w:w="16"/>
      </w:tblGrid>
      <w:tr w:rsidR="00650195" w:rsidRPr="00F07BDE" w:rsidTr="00DE404C">
        <w:trPr>
          <w:gridAfter w:val="1"/>
          <w:wAfter w:w="25" w:type="dxa"/>
          <w:trHeight w:val="340"/>
        </w:trPr>
        <w:tc>
          <w:tcPr>
            <w:tcW w:w="11905" w:type="dxa"/>
          </w:tcPr>
          <w:p w:rsidR="00030B0B" w:rsidRPr="00F07BDE" w:rsidRDefault="00030B0B">
            <w:pPr>
              <w:rPr>
                <w:rFonts w:ascii="Times New Roman" w:hAnsi="Times New Roman" w:cs="Times New Roman"/>
              </w:rPr>
            </w:pPr>
          </w:p>
          <w:p w:rsidR="00030B0B" w:rsidRPr="00F07BDE" w:rsidRDefault="00030B0B">
            <w:pPr>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9765"/>
            </w:tblGrid>
            <w:tr w:rsidR="00650195" w:rsidRPr="00F07BDE" w:rsidTr="00030B0B">
              <w:trPr>
                <w:trHeight w:val="262"/>
              </w:trPr>
              <w:tc>
                <w:tcPr>
                  <w:tcW w:w="9765" w:type="dxa"/>
                  <w:tcBorders>
                    <w:top w:val="nil"/>
                    <w:left w:val="nil"/>
                    <w:bottom w:val="nil"/>
                    <w:right w:val="nil"/>
                  </w:tcBorders>
                  <w:tcMar>
                    <w:top w:w="39" w:type="dxa"/>
                    <w:left w:w="39" w:type="dxa"/>
                    <w:bottom w:w="39" w:type="dxa"/>
                    <w:right w:w="39" w:type="dxa"/>
                  </w:tcMar>
                </w:tcPr>
                <w:p w:rsidR="00650195" w:rsidRPr="00F07BDE" w:rsidRDefault="00650195" w:rsidP="00DE404C">
                  <w:pPr>
                    <w:spacing w:after="0" w:line="240" w:lineRule="auto"/>
                    <w:rPr>
                      <w:rFonts w:ascii="Times New Roman" w:hAnsi="Times New Roman" w:cs="Times New Roman"/>
                      <w:b/>
                      <w:sz w:val="28"/>
                      <w:szCs w:val="28"/>
                    </w:rPr>
                  </w:pPr>
                  <w:r w:rsidRPr="00F07BDE">
                    <w:rPr>
                      <w:rFonts w:ascii="Times New Roman" w:eastAsia="Times New Roman" w:hAnsi="Times New Roman" w:cs="Times New Roman"/>
                      <w:b/>
                      <w:color w:val="000000"/>
                      <w:sz w:val="28"/>
                      <w:szCs w:val="28"/>
                    </w:rPr>
                    <w:lastRenderedPageBreak/>
                    <w:t>Таблица. Результаты ЕГЭ 2021 г. (основной период ГИА-11)</w:t>
                  </w:r>
                  <w:r w:rsidRPr="00F07BDE">
                    <w:rPr>
                      <w:rStyle w:val="ab"/>
                      <w:rFonts w:ascii="Times New Roman" w:eastAsia="Times New Roman" w:hAnsi="Times New Roman" w:cs="Times New Roman"/>
                      <w:b/>
                      <w:color w:val="000000"/>
                      <w:sz w:val="28"/>
                      <w:szCs w:val="28"/>
                    </w:rPr>
                    <w:footnoteReference w:id="11"/>
                  </w:r>
                </w:p>
              </w:tc>
            </w:tr>
          </w:tbl>
          <w:p w:rsidR="00650195" w:rsidRPr="00F07BDE" w:rsidRDefault="00650195" w:rsidP="00DE404C">
            <w:pPr>
              <w:spacing w:after="0" w:line="240" w:lineRule="auto"/>
              <w:rPr>
                <w:rFonts w:ascii="Times New Roman" w:hAnsi="Times New Roman" w:cs="Times New Roman"/>
              </w:rPr>
            </w:pPr>
          </w:p>
        </w:tc>
      </w:tr>
      <w:tr w:rsidR="00650195" w:rsidRPr="00F07BDE" w:rsidTr="00DE404C">
        <w:trPr>
          <w:gridAfter w:val="1"/>
          <w:wAfter w:w="25" w:type="dxa"/>
          <w:trHeight w:val="58"/>
        </w:trPr>
        <w:tc>
          <w:tcPr>
            <w:tcW w:w="11905" w:type="dxa"/>
          </w:tcPr>
          <w:p w:rsidR="00650195" w:rsidRPr="00F07BDE" w:rsidRDefault="00650195" w:rsidP="00DE404C">
            <w:pPr>
              <w:pStyle w:val="EmptyCellLayoutStyle"/>
              <w:spacing w:after="0" w:line="240" w:lineRule="auto"/>
            </w:pPr>
          </w:p>
        </w:tc>
      </w:tr>
      <w:tr w:rsidR="00650195" w:rsidRPr="00F07BDE" w:rsidTr="00DE404C">
        <w:tc>
          <w:tcPr>
            <w:tcW w:w="2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
              <w:gridCol w:w="1783"/>
              <w:gridCol w:w="1132"/>
              <w:gridCol w:w="567"/>
              <w:gridCol w:w="567"/>
              <w:gridCol w:w="757"/>
              <w:gridCol w:w="681"/>
              <w:gridCol w:w="1421"/>
              <w:gridCol w:w="728"/>
              <w:gridCol w:w="728"/>
              <w:gridCol w:w="957"/>
            </w:tblGrid>
            <w:tr w:rsidR="00650195" w:rsidRPr="00F07BDE" w:rsidTr="00DE404C">
              <w:trPr>
                <w:trHeight w:val="262"/>
              </w:trPr>
              <w:tc>
                <w:tcPr>
                  <w:tcW w:w="562"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sz w:val="0"/>
                    </w:rPr>
                  </w:pPr>
                </w:p>
              </w:tc>
              <w:tc>
                <w:tcPr>
                  <w:tcW w:w="3715"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sz w:val="0"/>
                    </w:rPr>
                  </w:pPr>
                </w:p>
              </w:tc>
              <w:tc>
                <w:tcPr>
                  <w:tcW w:w="850" w:type="dxa"/>
                  <w:tcBorders>
                    <w:top w:val="single" w:sz="7" w:space="0" w:color="000000"/>
                    <w:left w:val="single" w:sz="7" w:space="0" w:color="000000"/>
                    <w:bottom w:val="nil"/>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sz w:val="0"/>
                    </w:rPr>
                  </w:pPr>
                </w:p>
              </w:tc>
              <w:tc>
                <w:tcPr>
                  <w:tcW w:w="850"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Среднее значение</w:t>
                  </w:r>
                </w:p>
              </w:tc>
              <w:tc>
                <w:tcPr>
                  <w:tcW w:w="850" w:type="dxa"/>
                  <w:gridSpan w:val="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Не преодолевших минимальный порог</w:t>
                  </w:r>
                </w:p>
              </w:tc>
              <w:tc>
                <w:tcPr>
                  <w:tcW w:w="850" w:type="dxa"/>
                  <w:gridSpan w:val="4"/>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Доля по группам баллов в 2021 г.</w:t>
                  </w:r>
                </w:p>
              </w:tc>
            </w:tr>
            <w:tr w:rsidR="00650195" w:rsidRPr="00F07BDE" w:rsidTr="00DE404C">
              <w:trPr>
                <w:trHeight w:val="262"/>
              </w:trPr>
              <w:tc>
                <w:tcPr>
                  <w:tcW w:w="562"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Код</w:t>
                  </w:r>
                </w:p>
              </w:tc>
              <w:tc>
                <w:tcPr>
                  <w:tcW w:w="371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Предмет</w:t>
                  </w:r>
                </w:p>
              </w:tc>
              <w:tc>
                <w:tcPr>
                  <w:tcW w:w="85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Всего участников</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2020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2021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2020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2021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от минимального порога до 60 баллов</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от 61 до 80 баллов</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от 81 до 99 баллов</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b/>
                      <w:color w:val="000000"/>
                      <w:sz w:val="20"/>
                    </w:rPr>
                    <w:t>100 бальники</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Русский язык</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382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72,35</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74,09</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15,18</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49,47</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35,34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Математика профильная</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206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60,61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62,75</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3,01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1,94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39,32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46,11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12,62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Физика</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65</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57,32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56,86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3,37</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4,61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63,07</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18,46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12,3</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1,53</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Химия</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35</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60,4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61,08</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15,9</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14,28</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37,14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25,71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2,85</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Биология</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49</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59,14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58,67</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4,76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59,18</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24,48</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16,32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7</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История</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49</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59,71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65,16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40,81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36,73</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22,44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8</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География</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8</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82,2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66,25</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37,5</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37,5</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25</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9</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Английский язык</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47</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79,41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81,12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8,51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34,04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53,19</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4,25</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10</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Немецкий язык</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11</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Французский язык</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12</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Обществознание</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176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61,73</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62,4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10,36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11,36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35,79</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33,52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18,18</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1,13</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13</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Испанский язык</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14</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Китайский язык</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18</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Литература</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38</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71,46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72,73</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18,42</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52,63</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26,31</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2,63</w:t>
                  </w:r>
                </w:p>
              </w:tc>
            </w:tr>
            <w:tr w:rsidR="00650195" w:rsidRPr="00F07BDE" w:rsidTr="00DE404C">
              <w:trPr>
                <w:trHeight w:val="262"/>
              </w:trPr>
              <w:tc>
                <w:tcPr>
                  <w:tcW w:w="56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25</w:t>
                  </w:r>
                </w:p>
              </w:tc>
              <w:tc>
                <w:tcPr>
                  <w:tcW w:w="371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rPr>
                      <w:rFonts w:ascii="Times New Roman" w:hAnsi="Times New Roman" w:cs="Times New Roman"/>
                    </w:rPr>
                  </w:pPr>
                  <w:r w:rsidRPr="00F07BDE">
                    <w:rPr>
                      <w:rFonts w:ascii="Times New Roman" w:eastAsia="Times New Roman" w:hAnsi="Times New Roman" w:cs="Times New Roman"/>
                      <w:color w:val="000000"/>
                      <w:sz w:val="20"/>
                    </w:rPr>
                    <w:t>Информатика и ИКТ (КЕГЭ)</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75</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71,54</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2,66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25,33</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37,33</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34,66</w:t>
                  </w:r>
                </w:p>
              </w:tc>
              <w:tc>
                <w:tcPr>
                  <w:tcW w:w="8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650195" w:rsidRPr="00F07BDE" w:rsidRDefault="00650195" w:rsidP="00DE404C">
                  <w:pPr>
                    <w:spacing w:after="0" w:line="240" w:lineRule="auto"/>
                    <w:jc w:val="center"/>
                    <w:rPr>
                      <w:rFonts w:ascii="Times New Roman" w:hAnsi="Times New Roman" w:cs="Times New Roman"/>
                    </w:rPr>
                  </w:pPr>
                  <w:r w:rsidRPr="00F07BDE">
                    <w:rPr>
                      <w:rFonts w:ascii="Times New Roman" w:eastAsia="Times New Roman" w:hAnsi="Times New Roman" w:cs="Times New Roman"/>
                      <w:color w:val="000000"/>
                      <w:sz w:val="20"/>
                    </w:rPr>
                    <w:t>0</w:t>
                  </w:r>
                </w:p>
              </w:tc>
            </w:tr>
          </w:tbl>
          <w:p w:rsidR="00650195" w:rsidRPr="00F07BDE" w:rsidRDefault="00650195" w:rsidP="00DE404C">
            <w:pPr>
              <w:spacing w:after="0" w:line="240" w:lineRule="auto"/>
              <w:rPr>
                <w:rFonts w:ascii="Times New Roman" w:hAnsi="Times New Roman" w:cs="Times New Roman"/>
              </w:rPr>
            </w:pPr>
          </w:p>
        </w:tc>
      </w:tr>
    </w:tbl>
    <w:p w:rsidR="00650195" w:rsidRPr="00F07BDE" w:rsidRDefault="00650195" w:rsidP="00514068">
      <w:pPr>
        <w:spacing w:after="0" w:line="240" w:lineRule="auto"/>
        <w:ind w:firstLine="567"/>
        <w:jc w:val="both"/>
        <w:rPr>
          <w:rFonts w:ascii="Times New Roman" w:hAnsi="Times New Roman" w:cs="Times New Roman"/>
          <w:sz w:val="28"/>
          <w:szCs w:val="28"/>
        </w:rPr>
      </w:pP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Положительными показателями качества подготовки выпускников по общеобразовательным предметам в рамках основной образовательной пронграммы среднего общего образования можно считать:</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1)</w:t>
      </w:r>
      <w:r w:rsidRPr="00F07BDE">
        <w:rPr>
          <w:rFonts w:ascii="Times New Roman" w:hAnsi="Times New Roman" w:cs="Times New Roman"/>
          <w:sz w:val="28"/>
          <w:szCs w:val="28"/>
        </w:rPr>
        <w:tab/>
        <w:t>увеличение числа предметов, по которым отсутствуют неуспешные результаты (русский и английский языки, биология, литература, география, история);</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2)</w:t>
      </w:r>
      <w:r w:rsidRPr="00F07BDE">
        <w:rPr>
          <w:rFonts w:ascii="Times New Roman" w:hAnsi="Times New Roman" w:cs="Times New Roman"/>
          <w:sz w:val="28"/>
          <w:szCs w:val="28"/>
        </w:rPr>
        <w:tab/>
        <w:t xml:space="preserve">наличие высокобалльников ЕГЭ по всем предметам. Можно сказать, что практически каждый 10 новоуральский выпускник - высокобалльник;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3)</w:t>
      </w:r>
      <w:r w:rsidRPr="00F07BDE">
        <w:rPr>
          <w:rFonts w:ascii="Times New Roman" w:hAnsi="Times New Roman" w:cs="Times New Roman"/>
          <w:sz w:val="28"/>
          <w:szCs w:val="28"/>
        </w:rPr>
        <w:tab/>
        <w:t>увеличение доли высокобалльников по химии, информатике и ИКТ, биологии, истории, литературе, географии;</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4)</w:t>
      </w:r>
      <w:r w:rsidRPr="00F07BDE">
        <w:rPr>
          <w:rFonts w:ascii="Times New Roman" w:hAnsi="Times New Roman" w:cs="Times New Roman"/>
          <w:sz w:val="28"/>
          <w:szCs w:val="28"/>
        </w:rPr>
        <w:tab/>
        <w:t xml:space="preserve">увеличение числа стобалльников – в этом году их шестеро. Выпускница МАОУ «Гимназия», получила максимальные баллы по двум предметам.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w:t>
      </w:r>
      <w:r w:rsidR="005A6BC4" w:rsidRPr="00F07BDE">
        <w:rPr>
          <w:rFonts w:ascii="Times New Roman" w:hAnsi="Times New Roman" w:cs="Times New Roman"/>
          <w:sz w:val="28"/>
          <w:szCs w:val="28"/>
        </w:rPr>
        <w:t>таблице представлено</w:t>
      </w:r>
      <w:r w:rsidRPr="00F07BDE">
        <w:rPr>
          <w:rFonts w:ascii="Times New Roman" w:hAnsi="Times New Roman" w:cs="Times New Roman"/>
          <w:sz w:val="28"/>
          <w:szCs w:val="28"/>
        </w:rPr>
        <w:t xml:space="preserve"> количество участников в ЕГЭ из числа ВТГ в 2021 году в разрезе выбора предметов.</w:t>
      </w:r>
    </w:p>
    <w:p w:rsidR="00514068" w:rsidRPr="00F07BDE" w:rsidRDefault="00514068" w:rsidP="00514068">
      <w:pPr>
        <w:spacing w:after="0" w:line="240" w:lineRule="auto"/>
        <w:ind w:firstLine="567"/>
        <w:jc w:val="both"/>
        <w:rPr>
          <w:rFonts w:ascii="Times New Roman" w:hAnsi="Times New Roman" w:cs="Times New Roman"/>
          <w:sz w:val="28"/>
          <w:szCs w:val="28"/>
        </w:rPr>
      </w:pPr>
    </w:p>
    <w:p w:rsidR="00514068" w:rsidRPr="00F07BDE" w:rsidRDefault="00F21C6A" w:rsidP="00514068">
      <w:pPr>
        <w:spacing w:after="0" w:line="240" w:lineRule="auto"/>
        <w:ind w:firstLine="567"/>
        <w:jc w:val="both"/>
        <w:rPr>
          <w:rFonts w:ascii="Times New Roman" w:hAnsi="Times New Roman" w:cs="Times New Roman"/>
          <w:b/>
          <w:sz w:val="28"/>
          <w:szCs w:val="28"/>
        </w:rPr>
      </w:pPr>
      <w:r w:rsidRPr="00F07BDE">
        <w:rPr>
          <w:rFonts w:ascii="Times New Roman" w:hAnsi="Times New Roman" w:cs="Times New Roman"/>
          <w:b/>
          <w:sz w:val="28"/>
          <w:szCs w:val="28"/>
        </w:rPr>
        <w:lastRenderedPageBreak/>
        <w:t xml:space="preserve">Раздел 2. </w:t>
      </w:r>
      <w:r w:rsidR="00514068" w:rsidRPr="00F07BDE">
        <w:rPr>
          <w:rFonts w:ascii="Times New Roman" w:hAnsi="Times New Roman" w:cs="Times New Roman"/>
          <w:b/>
          <w:sz w:val="28"/>
          <w:szCs w:val="28"/>
        </w:rPr>
        <w:t>Результаты Всероссийских проверочных работ</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2020/ 2021 году Всероссийские проверочные работы (далее – ВПР) в общеобразовательных организациях НГО были в сроки и в порядке. установленным Рособрнадзором. Организационно-методическое и аналитическое сопровождение проведения ВПР осуществлялось МБОУ ДПО «УМЦРО».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связи с переносом ВПР для обучающихся 4-8 класс</w:t>
      </w:r>
      <w:r w:rsidR="007D0618" w:rsidRPr="00F07BDE">
        <w:rPr>
          <w:rFonts w:ascii="Times New Roman" w:hAnsi="Times New Roman" w:cs="Times New Roman"/>
          <w:sz w:val="28"/>
          <w:szCs w:val="28"/>
        </w:rPr>
        <w:t>ов с весны на осень 2020 года</w:t>
      </w:r>
      <w:r w:rsidRPr="00F07BDE">
        <w:rPr>
          <w:rFonts w:ascii="Times New Roman" w:hAnsi="Times New Roman" w:cs="Times New Roman"/>
          <w:sz w:val="28"/>
          <w:szCs w:val="28"/>
        </w:rPr>
        <w:t xml:space="preserve"> обучающиеся участвовали в них дважды в отчетном учебном году.</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результате проведенного анализа результатов ВПР, проведенных осенью 2020 года, были определены проблемные поля, образовательные дефициты каждого обучающегося, класса, параллели, образовательной организации по каждому учебному предмету, по которому выполнялась процедура ВПР, на основе данных о выполнении каждого из заданий участниками. Аналитические материалы, подготовленные по результатам ВПР осени 2020 года методистами МБОУ ДПО «УМЦРО», размещены на сайте данного учреждения (</w:t>
      </w:r>
      <w:hyperlink r:id="rId26" w:history="1">
        <w:r w:rsidR="00AA2A61" w:rsidRPr="00F07BDE">
          <w:rPr>
            <w:rStyle w:val="af8"/>
            <w:rFonts w:ascii="Times New Roman" w:hAnsi="Times New Roman"/>
            <w:sz w:val="28"/>
            <w:szCs w:val="28"/>
          </w:rPr>
          <w:t>https://umcro.edusite.ru/p76aa1.htm</w:t>
        </w:r>
      </w:hyperlink>
      <w:r w:rsidR="00AA2A61" w:rsidRPr="00F07BDE">
        <w:rPr>
          <w:rFonts w:ascii="Times New Roman" w:hAnsi="Times New Roman" w:cs="Times New Roman"/>
          <w:sz w:val="28"/>
          <w:szCs w:val="28"/>
        </w:rPr>
        <w:t xml:space="preserve"> </w:t>
      </w:r>
      <w:r w:rsidRPr="00F07BDE">
        <w:rPr>
          <w:rFonts w:ascii="Times New Roman" w:hAnsi="Times New Roman" w:cs="Times New Roman"/>
          <w:sz w:val="28"/>
          <w:szCs w:val="28"/>
        </w:rPr>
        <w:t>).  Для эффективной организации и корректировки образовательного процесса МАОУ Управлением образования совместно с МБОУ ДПО «УМЦРО» были осуществлены следующие меры:</w:t>
      </w:r>
    </w:p>
    <w:p w:rsidR="00514068" w:rsidRPr="00F07BDE" w:rsidRDefault="00514068" w:rsidP="00514068">
      <w:pPr>
        <w:numPr>
          <w:ilvl w:val="0"/>
          <w:numId w:val="13"/>
        </w:numPr>
        <w:tabs>
          <w:tab w:val="left" w:pos="0"/>
        </w:tabs>
        <w:spacing w:after="0" w:line="240" w:lineRule="auto"/>
        <w:ind w:left="0" w:firstLine="567"/>
        <w:contextualSpacing/>
        <w:jc w:val="both"/>
        <w:rPr>
          <w:rFonts w:ascii="Times New Roman" w:hAnsi="Times New Roman" w:cs="Times New Roman"/>
          <w:sz w:val="28"/>
          <w:szCs w:val="28"/>
        </w:rPr>
      </w:pPr>
      <w:r w:rsidRPr="00F07BDE">
        <w:rPr>
          <w:rFonts w:ascii="Times New Roman" w:hAnsi="Times New Roman" w:cs="Times New Roman"/>
          <w:sz w:val="28"/>
          <w:szCs w:val="28"/>
        </w:rPr>
        <w:t>проведены собеседования с административными командами МАОУ по вопросам качества подготовки обучающихся и объективности оценочных процедур, на которых были представлены адресные рекомендации по повышению эффективности управления качеством подготовки обучающихся и обеспечению объективности оценки качества образования, подготовленные МБОУ ДПО «УМЦРО»;</w:t>
      </w:r>
    </w:p>
    <w:p w:rsidR="00514068" w:rsidRPr="00F07BDE" w:rsidRDefault="00514068" w:rsidP="00514068">
      <w:pPr>
        <w:numPr>
          <w:ilvl w:val="0"/>
          <w:numId w:val="13"/>
        </w:numPr>
        <w:tabs>
          <w:tab w:val="left" w:pos="0"/>
        </w:tabs>
        <w:spacing w:after="0" w:line="240" w:lineRule="auto"/>
        <w:ind w:left="0" w:firstLine="567"/>
        <w:contextualSpacing/>
        <w:jc w:val="both"/>
        <w:rPr>
          <w:rFonts w:ascii="Times New Roman" w:hAnsi="Times New Roman" w:cs="Times New Roman"/>
          <w:sz w:val="28"/>
          <w:szCs w:val="28"/>
        </w:rPr>
      </w:pPr>
      <w:r w:rsidRPr="00F07BDE">
        <w:rPr>
          <w:rFonts w:ascii="Times New Roman" w:hAnsi="Times New Roman" w:cs="Times New Roman"/>
          <w:sz w:val="28"/>
          <w:szCs w:val="28"/>
        </w:rPr>
        <w:t xml:space="preserve">на уровне Управления образования и МАОУ разработаны/ скорректированы планы мероприятий («дорожные карты») по повышению качества подготовки обучающихся и развитию систем обеспечения объективности оценки качества образования;  </w:t>
      </w:r>
    </w:p>
    <w:p w:rsidR="00514068" w:rsidRPr="00F07BDE" w:rsidRDefault="00514068" w:rsidP="00030B0B">
      <w:pPr>
        <w:numPr>
          <w:ilvl w:val="0"/>
          <w:numId w:val="13"/>
        </w:numPr>
        <w:tabs>
          <w:tab w:val="left" w:pos="0"/>
        </w:tabs>
        <w:spacing w:after="0" w:line="240" w:lineRule="auto"/>
        <w:ind w:left="0" w:firstLine="0"/>
        <w:contextualSpacing/>
        <w:jc w:val="both"/>
        <w:rPr>
          <w:rFonts w:ascii="Times New Roman" w:hAnsi="Times New Roman" w:cs="Times New Roman"/>
          <w:sz w:val="28"/>
          <w:szCs w:val="28"/>
        </w:rPr>
      </w:pPr>
      <w:r w:rsidRPr="00F07BDE">
        <w:rPr>
          <w:rFonts w:ascii="Times New Roman" w:hAnsi="Times New Roman" w:cs="Times New Roman"/>
          <w:sz w:val="28"/>
          <w:szCs w:val="28"/>
        </w:rPr>
        <w:t xml:space="preserve">в рамках реализации вышеуказанных адресных рекомендаций и планов мероприятий на уровне МАОУ обеспечены: </w:t>
      </w:r>
    </w:p>
    <w:p w:rsidR="00514068" w:rsidRPr="00F07BDE" w:rsidRDefault="00514068" w:rsidP="00030B0B">
      <w:pPr>
        <w:tabs>
          <w:tab w:val="left" w:pos="0"/>
        </w:tabs>
        <w:spacing w:after="0" w:line="240" w:lineRule="auto"/>
        <w:ind w:firstLine="567"/>
        <w:contextualSpacing/>
        <w:jc w:val="both"/>
        <w:rPr>
          <w:rFonts w:ascii="Times New Roman" w:hAnsi="Times New Roman" w:cs="Times New Roman"/>
          <w:sz w:val="28"/>
          <w:szCs w:val="28"/>
        </w:rPr>
      </w:pPr>
      <w:r w:rsidRPr="00F07BDE">
        <w:rPr>
          <w:rFonts w:ascii="Times New Roman" w:hAnsi="Times New Roman" w:cs="Times New Roman"/>
          <w:sz w:val="28"/>
          <w:szCs w:val="28"/>
        </w:rPr>
        <w:t>а) корректировка основных образовательных программ основного общего образования в части обновления программы развития универсальных учебных действий (далее – УУД) путем внесения в программу необходимых изменений, направленных на формирование и развитие несформированных УУД,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учебному предмету;</w:t>
      </w:r>
    </w:p>
    <w:p w:rsidR="00514068" w:rsidRPr="00F07BDE" w:rsidRDefault="00514068" w:rsidP="00030B0B">
      <w:pPr>
        <w:tabs>
          <w:tab w:val="left" w:pos="0"/>
        </w:tabs>
        <w:spacing w:after="0" w:line="240" w:lineRule="auto"/>
        <w:ind w:firstLine="567"/>
        <w:contextualSpacing/>
        <w:jc w:val="both"/>
        <w:rPr>
          <w:rFonts w:ascii="Times New Roman" w:hAnsi="Times New Roman" w:cs="Times New Roman"/>
          <w:sz w:val="28"/>
          <w:szCs w:val="28"/>
        </w:rPr>
      </w:pPr>
      <w:r w:rsidRPr="00F07BDE">
        <w:rPr>
          <w:rFonts w:ascii="Times New Roman" w:hAnsi="Times New Roman" w:cs="Times New Roman"/>
          <w:sz w:val="28"/>
          <w:szCs w:val="28"/>
        </w:rPr>
        <w:t>б) включение в освоение нового учебного материала и формирование соответствующих планируемых результатов с теми умениями и видами деятельности, которые по результатам ВПР были выявлены как проблемные поля, образовательные дефициты каждого обучающегося, класса, параллели, всей общеобразовательной организации.</w:t>
      </w:r>
    </w:p>
    <w:p w:rsidR="00514068" w:rsidRPr="00F07BDE" w:rsidRDefault="00514068" w:rsidP="00030B0B">
      <w:pPr>
        <w:spacing w:after="0" w:line="240" w:lineRule="auto"/>
        <w:ind w:firstLine="567"/>
        <w:jc w:val="both"/>
        <w:rPr>
          <w:rFonts w:ascii="Times New Roman" w:hAnsi="Times New Roman" w:cs="Times New Roman"/>
          <w:sz w:val="28"/>
          <w:szCs w:val="28"/>
        </w:rPr>
      </w:pP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lastRenderedPageBreak/>
        <w:t>Результаты выполнения ВПР обучающимися 4-11 классов в 2021 году по параллелям классов по предметам в целом по Новоуральскому городскому округу в сравнении с показателями осени 2020 года представлены ниже.</w:t>
      </w:r>
    </w:p>
    <w:p w:rsidR="003C618B" w:rsidRPr="00F07BDE" w:rsidRDefault="003C618B" w:rsidP="003C618B">
      <w:pPr>
        <w:spacing w:after="0" w:line="264" w:lineRule="auto"/>
        <w:jc w:val="center"/>
        <w:rPr>
          <w:rFonts w:ascii="Times New Roman" w:hAnsi="Times New Roman" w:cs="Times New Roman"/>
          <w:b/>
          <w:i/>
          <w:sz w:val="26"/>
          <w:szCs w:val="26"/>
        </w:rPr>
      </w:pPr>
    </w:p>
    <w:p w:rsidR="003C618B" w:rsidRPr="00F07BDE" w:rsidRDefault="003C618B" w:rsidP="003C618B">
      <w:pPr>
        <w:spacing w:after="0" w:line="264" w:lineRule="auto"/>
        <w:jc w:val="center"/>
        <w:rPr>
          <w:rFonts w:ascii="Times New Roman" w:hAnsi="Times New Roman" w:cs="Times New Roman"/>
          <w:b/>
          <w:i/>
          <w:sz w:val="26"/>
          <w:szCs w:val="26"/>
        </w:rPr>
      </w:pPr>
      <w:r w:rsidRPr="00F07BDE">
        <w:rPr>
          <w:rFonts w:ascii="Times New Roman" w:hAnsi="Times New Roman" w:cs="Times New Roman"/>
          <w:b/>
          <w:i/>
          <w:sz w:val="26"/>
          <w:szCs w:val="26"/>
        </w:rPr>
        <w:t xml:space="preserve">4 классы </w:t>
      </w:r>
    </w:p>
    <w:tbl>
      <w:tblPr>
        <w:tblStyle w:val="a8"/>
        <w:tblW w:w="0" w:type="auto"/>
        <w:tblLook w:val="04A0" w:firstRow="1" w:lastRow="0" w:firstColumn="1" w:lastColumn="0" w:noHBand="0" w:noVBand="1"/>
      </w:tblPr>
      <w:tblGrid>
        <w:gridCol w:w="2036"/>
        <w:gridCol w:w="1969"/>
        <w:gridCol w:w="1915"/>
        <w:gridCol w:w="1710"/>
        <w:gridCol w:w="1843"/>
      </w:tblGrid>
      <w:tr w:rsidR="003C618B" w:rsidRPr="00F07BDE" w:rsidTr="003C618B">
        <w:tc>
          <w:tcPr>
            <w:tcW w:w="2036" w:type="dxa"/>
            <w:vAlign w:val="center"/>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Предмет</w:t>
            </w:r>
          </w:p>
        </w:tc>
        <w:tc>
          <w:tcPr>
            <w:tcW w:w="196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Количество участников ВПР</w:t>
            </w:r>
          </w:p>
        </w:tc>
        <w:tc>
          <w:tcPr>
            <w:tcW w:w="1915"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Не справились с работой,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171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базовом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(«3»-«5»%)</w:t>
            </w:r>
          </w:p>
        </w:tc>
        <w:tc>
          <w:tcPr>
            <w:tcW w:w="184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высоком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(«4»-«5»%)</w:t>
            </w:r>
          </w:p>
        </w:tc>
      </w:tr>
      <w:tr w:rsidR="003C618B" w:rsidRPr="00F07BDE" w:rsidTr="003C618B">
        <w:tc>
          <w:tcPr>
            <w:tcW w:w="203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«Русский язык»</w:t>
            </w:r>
          </w:p>
        </w:tc>
        <w:tc>
          <w:tcPr>
            <w:tcW w:w="1969" w:type="dxa"/>
          </w:tcPr>
          <w:p w:rsidR="003C618B" w:rsidRPr="00F07BDE" w:rsidRDefault="003C618B" w:rsidP="003C618B">
            <w:pPr>
              <w:spacing w:line="264" w:lineRule="auto"/>
              <w:jc w:val="center"/>
              <w:rPr>
                <w:rFonts w:ascii="Times New Roman" w:hAnsi="Times New Roman" w:cs="Times New Roman"/>
                <w:sz w:val="24"/>
                <w:szCs w:val="24"/>
              </w:rPr>
            </w:pPr>
            <w:r w:rsidRPr="00F07BDE">
              <w:rPr>
                <w:rFonts w:ascii="Times New Roman" w:hAnsi="Times New Roman" w:cs="Times New Roman"/>
                <w:sz w:val="24"/>
                <w:szCs w:val="24"/>
              </w:rPr>
              <w:t>555</w:t>
            </w:r>
          </w:p>
        </w:tc>
        <w:tc>
          <w:tcPr>
            <w:tcW w:w="1915" w:type="dxa"/>
          </w:tcPr>
          <w:p w:rsidR="003C618B" w:rsidRPr="00F07BDE" w:rsidRDefault="003C618B" w:rsidP="003C618B">
            <w:pPr>
              <w:spacing w:line="264" w:lineRule="auto"/>
              <w:jc w:val="center"/>
              <w:rPr>
                <w:rFonts w:ascii="Times New Roman" w:hAnsi="Times New Roman" w:cs="Times New Roman"/>
                <w:sz w:val="24"/>
                <w:szCs w:val="24"/>
              </w:rPr>
            </w:pPr>
            <w:r w:rsidRPr="00F07BDE">
              <w:rPr>
                <w:rFonts w:ascii="Times New Roman" w:hAnsi="Times New Roman" w:cs="Times New Roman"/>
                <w:sz w:val="24"/>
                <w:szCs w:val="24"/>
              </w:rPr>
              <w:t>11,26</w:t>
            </w:r>
          </w:p>
        </w:tc>
        <w:tc>
          <w:tcPr>
            <w:tcW w:w="1710" w:type="dxa"/>
          </w:tcPr>
          <w:p w:rsidR="003C618B" w:rsidRPr="00F07BDE" w:rsidRDefault="003C618B" w:rsidP="003C618B">
            <w:pPr>
              <w:spacing w:line="264" w:lineRule="auto"/>
              <w:jc w:val="center"/>
              <w:rPr>
                <w:rFonts w:ascii="Times New Roman" w:hAnsi="Times New Roman" w:cs="Times New Roman"/>
                <w:sz w:val="24"/>
                <w:szCs w:val="24"/>
              </w:rPr>
            </w:pPr>
            <w:r w:rsidRPr="00F07BDE">
              <w:rPr>
                <w:rFonts w:ascii="Times New Roman" w:hAnsi="Times New Roman" w:cs="Times New Roman"/>
                <w:sz w:val="24"/>
                <w:szCs w:val="24"/>
              </w:rPr>
              <w:t>88,74</w:t>
            </w:r>
          </w:p>
        </w:tc>
        <w:tc>
          <w:tcPr>
            <w:tcW w:w="1843" w:type="dxa"/>
          </w:tcPr>
          <w:p w:rsidR="003C618B" w:rsidRPr="00F07BDE" w:rsidRDefault="003C618B" w:rsidP="003C618B">
            <w:pPr>
              <w:spacing w:line="264" w:lineRule="auto"/>
              <w:jc w:val="center"/>
              <w:rPr>
                <w:rFonts w:ascii="Times New Roman" w:hAnsi="Times New Roman" w:cs="Times New Roman"/>
                <w:sz w:val="24"/>
                <w:szCs w:val="24"/>
              </w:rPr>
            </w:pPr>
            <w:r w:rsidRPr="00F07BDE">
              <w:rPr>
                <w:rFonts w:ascii="Times New Roman" w:hAnsi="Times New Roman" w:cs="Times New Roman"/>
                <w:sz w:val="24"/>
                <w:szCs w:val="24"/>
              </w:rPr>
              <w:t>60,07</w:t>
            </w:r>
          </w:p>
        </w:tc>
      </w:tr>
      <w:tr w:rsidR="003C618B" w:rsidRPr="00F07BDE" w:rsidTr="003C618B">
        <w:tc>
          <w:tcPr>
            <w:tcW w:w="203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«Математика»</w:t>
            </w:r>
          </w:p>
        </w:tc>
        <w:tc>
          <w:tcPr>
            <w:tcW w:w="1969" w:type="dxa"/>
          </w:tcPr>
          <w:p w:rsidR="003C618B" w:rsidRPr="00F07BDE" w:rsidRDefault="003C618B" w:rsidP="003C618B">
            <w:pPr>
              <w:spacing w:line="264" w:lineRule="auto"/>
              <w:jc w:val="center"/>
              <w:rPr>
                <w:rFonts w:ascii="Times New Roman" w:hAnsi="Times New Roman" w:cs="Times New Roman"/>
                <w:sz w:val="24"/>
                <w:szCs w:val="24"/>
              </w:rPr>
            </w:pPr>
            <w:r w:rsidRPr="00F07BDE">
              <w:rPr>
                <w:rFonts w:ascii="Times New Roman" w:hAnsi="Times New Roman" w:cs="Times New Roman"/>
                <w:sz w:val="24"/>
                <w:szCs w:val="24"/>
              </w:rPr>
              <w:t>550</w:t>
            </w:r>
          </w:p>
        </w:tc>
        <w:tc>
          <w:tcPr>
            <w:tcW w:w="1915" w:type="dxa"/>
          </w:tcPr>
          <w:p w:rsidR="003C618B" w:rsidRPr="00F07BDE" w:rsidRDefault="003C618B" w:rsidP="003C618B">
            <w:pPr>
              <w:spacing w:line="264" w:lineRule="auto"/>
              <w:jc w:val="center"/>
              <w:rPr>
                <w:rFonts w:ascii="Times New Roman" w:hAnsi="Times New Roman" w:cs="Times New Roman"/>
                <w:sz w:val="24"/>
                <w:szCs w:val="24"/>
              </w:rPr>
            </w:pPr>
            <w:r w:rsidRPr="00F07BDE">
              <w:rPr>
                <w:rFonts w:ascii="Times New Roman" w:hAnsi="Times New Roman" w:cs="Times New Roman"/>
                <w:sz w:val="24"/>
                <w:szCs w:val="24"/>
              </w:rPr>
              <w:t>4,15</w:t>
            </w:r>
          </w:p>
        </w:tc>
        <w:tc>
          <w:tcPr>
            <w:tcW w:w="1710" w:type="dxa"/>
          </w:tcPr>
          <w:p w:rsidR="003C618B" w:rsidRPr="00F07BDE" w:rsidRDefault="003C618B" w:rsidP="003C618B">
            <w:pPr>
              <w:spacing w:line="264" w:lineRule="auto"/>
              <w:jc w:val="center"/>
              <w:rPr>
                <w:rFonts w:ascii="Times New Roman" w:hAnsi="Times New Roman" w:cs="Times New Roman"/>
                <w:sz w:val="24"/>
                <w:szCs w:val="24"/>
              </w:rPr>
            </w:pPr>
            <w:r w:rsidRPr="00F07BDE">
              <w:rPr>
                <w:rFonts w:ascii="Times New Roman" w:hAnsi="Times New Roman" w:cs="Times New Roman"/>
                <w:sz w:val="24"/>
                <w:szCs w:val="24"/>
              </w:rPr>
              <w:t>95,85</w:t>
            </w:r>
          </w:p>
        </w:tc>
        <w:tc>
          <w:tcPr>
            <w:tcW w:w="1843" w:type="dxa"/>
          </w:tcPr>
          <w:p w:rsidR="003C618B" w:rsidRPr="00F07BDE" w:rsidRDefault="003C618B" w:rsidP="003C618B">
            <w:pPr>
              <w:spacing w:line="264" w:lineRule="auto"/>
              <w:jc w:val="center"/>
              <w:rPr>
                <w:rFonts w:ascii="Times New Roman" w:hAnsi="Times New Roman" w:cs="Times New Roman"/>
                <w:sz w:val="24"/>
                <w:szCs w:val="24"/>
              </w:rPr>
            </w:pPr>
            <w:r w:rsidRPr="00F07BDE">
              <w:rPr>
                <w:rFonts w:ascii="Times New Roman" w:hAnsi="Times New Roman" w:cs="Times New Roman"/>
                <w:sz w:val="24"/>
                <w:szCs w:val="24"/>
              </w:rPr>
              <w:t>76</w:t>
            </w:r>
          </w:p>
        </w:tc>
      </w:tr>
      <w:tr w:rsidR="003C618B" w:rsidRPr="00F07BDE" w:rsidTr="003C618B">
        <w:tc>
          <w:tcPr>
            <w:tcW w:w="2036"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«Окружающий мир»</w:t>
            </w:r>
          </w:p>
        </w:tc>
        <w:tc>
          <w:tcPr>
            <w:tcW w:w="1969" w:type="dxa"/>
          </w:tcPr>
          <w:p w:rsidR="003C618B" w:rsidRPr="00F07BDE" w:rsidRDefault="003C618B" w:rsidP="003C618B">
            <w:pPr>
              <w:spacing w:line="264" w:lineRule="auto"/>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834</w:t>
            </w:r>
          </w:p>
        </w:tc>
        <w:tc>
          <w:tcPr>
            <w:tcW w:w="1915" w:type="dxa"/>
          </w:tcPr>
          <w:p w:rsidR="003C618B" w:rsidRPr="00F07BDE" w:rsidRDefault="003C618B" w:rsidP="003C618B">
            <w:pPr>
              <w:spacing w:line="264" w:lineRule="auto"/>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0,5</w:t>
            </w:r>
          </w:p>
        </w:tc>
        <w:tc>
          <w:tcPr>
            <w:tcW w:w="1710" w:type="dxa"/>
          </w:tcPr>
          <w:p w:rsidR="003C618B" w:rsidRPr="00F07BDE" w:rsidRDefault="003C618B" w:rsidP="003C618B">
            <w:pPr>
              <w:spacing w:line="264" w:lineRule="auto"/>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99,0</w:t>
            </w:r>
          </w:p>
        </w:tc>
        <w:tc>
          <w:tcPr>
            <w:tcW w:w="1843" w:type="dxa"/>
          </w:tcPr>
          <w:p w:rsidR="003C618B" w:rsidRPr="00F07BDE" w:rsidRDefault="003C618B" w:rsidP="003C618B">
            <w:pPr>
              <w:spacing w:line="264" w:lineRule="auto"/>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91</w:t>
            </w:r>
          </w:p>
        </w:tc>
      </w:tr>
    </w:tbl>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По русскому языку четвероклассники продемонстрировали достаточно высокий уровень выполнения, причем повышенные отметки составляют 60% от общего количества.</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По математике четвероклассники успешно справились с заданиями ВПР. На базовом уровне справились с работой 95,85% обучающихся четвертых классов,  при этом качество выполнения составляет 76%.</w:t>
      </w:r>
    </w:p>
    <w:p w:rsidR="003C618B" w:rsidRPr="00F07BDE" w:rsidRDefault="003C618B" w:rsidP="003C618B">
      <w:pPr>
        <w:spacing w:after="0" w:line="264" w:lineRule="auto"/>
        <w:ind w:firstLine="709"/>
        <w:jc w:val="both"/>
        <w:rPr>
          <w:rFonts w:ascii="Times New Roman" w:hAnsi="Times New Roman" w:cs="Times New Roman"/>
          <w:sz w:val="28"/>
          <w:szCs w:val="28"/>
        </w:rPr>
      </w:pPr>
      <w:r w:rsidRPr="00F07BDE">
        <w:rPr>
          <w:rFonts w:ascii="Times New Roman" w:hAnsi="Times New Roman" w:cs="Times New Roman"/>
          <w:sz w:val="28"/>
          <w:szCs w:val="28"/>
        </w:rPr>
        <w:t>По окружающему миру обучающиеся 4 классов справились с заданиями ВПР на достаточно высоком уровне. На базовом уровне справились с работой 99,0% обучающихся четвертых классов, при этом качество выполнения составляет 91 %.</w:t>
      </w:r>
    </w:p>
    <w:p w:rsidR="003C618B" w:rsidRPr="00F07BDE" w:rsidRDefault="003C618B" w:rsidP="003C618B">
      <w:pPr>
        <w:spacing w:after="0" w:line="264" w:lineRule="auto"/>
        <w:jc w:val="both"/>
        <w:rPr>
          <w:rFonts w:ascii="Times New Roman" w:hAnsi="Times New Roman" w:cs="Times New Roman"/>
          <w:b/>
          <w:sz w:val="26"/>
          <w:szCs w:val="26"/>
        </w:rPr>
      </w:pPr>
    </w:p>
    <w:p w:rsidR="003C618B" w:rsidRPr="00F07BDE" w:rsidRDefault="003C618B" w:rsidP="003C618B">
      <w:pPr>
        <w:spacing w:after="0" w:line="264" w:lineRule="auto"/>
        <w:jc w:val="center"/>
        <w:rPr>
          <w:rFonts w:ascii="Times New Roman" w:hAnsi="Times New Roman" w:cs="Times New Roman"/>
          <w:b/>
          <w:i/>
          <w:sz w:val="26"/>
          <w:szCs w:val="26"/>
        </w:rPr>
      </w:pPr>
      <w:r w:rsidRPr="00F07BDE">
        <w:rPr>
          <w:rFonts w:ascii="Times New Roman" w:hAnsi="Times New Roman" w:cs="Times New Roman"/>
          <w:b/>
          <w:i/>
          <w:sz w:val="26"/>
          <w:szCs w:val="26"/>
        </w:rPr>
        <w:t>5 классы</w:t>
      </w:r>
    </w:p>
    <w:tbl>
      <w:tblPr>
        <w:tblStyle w:val="a8"/>
        <w:tblW w:w="0" w:type="auto"/>
        <w:tblLook w:val="04A0" w:firstRow="1" w:lastRow="0" w:firstColumn="1" w:lastColumn="0" w:noHBand="0" w:noVBand="1"/>
      </w:tblPr>
      <w:tblGrid>
        <w:gridCol w:w="1871"/>
        <w:gridCol w:w="940"/>
        <w:gridCol w:w="940"/>
        <w:gridCol w:w="998"/>
        <w:gridCol w:w="993"/>
        <w:gridCol w:w="940"/>
        <w:gridCol w:w="940"/>
        <w:gridCol w:w="982"/>
        <w:gridCol w:w="966"/>
      </w:tblGrid>
      <w:tr w:rsidR="003C618B" w:rsidRPr="00F07BDE" w:rsidTr="003C618B">
        <w:tc>
          <w:tcPr>
            <w:tcW w:w="1871" w:type="dxa"/>
            <w:vMerge w:val="restart"/>
            <w:vAlign w:val="center"/>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Предмет</w:t>
            </w:r>
          </w:p>
        </w:tc>
        <w:tc>
          <w:tcPr>
            <w:tcW w:w="1880"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Количество участников ВПР</w:t>
            </w:r>
          </w:p>
        </w:tc>
        <w:tc>
          <w:tcPr>
            <w:tcW w:w="1991"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Не справились с работой,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1880"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Выполнили на базовом уровне, («3»-«5»%)</w:t>
            </w:r>
          </w:p>
        </w:tc>
        <w:tc>
          <w:tcPr>
            <w:tcW w:w="1948"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Выполнили на высоком уровне, («4»-«5»%)</w:t>
            </w:r>
          </w:p>
        </w:tc>
      </w:tr>
      <w:tr w:rsidR="003C618B" w:rsidRPr="00F07BDE" w:rsidTr="003C618B">
        <w:tc>
          <w:tcPr>
            <w:tcW w:w="1871" w:type="dxa"/>
            <w:vMerge/>
          </w:tcPr>
          <w:p w:rsidR="003C618B" w:rsidRPr="00F07BDE" w:rsidRDefault="003C618B" w:rsidP="003C618B">
            <w:pPr>
              <w:contextualSpacing/>
              <w:mirrorIndents/>
              <w:rPr>
                <w:rFonts w:ascii="Times New Roman" w:hAnsi="Times New Roman" w:cs="Times New Roman"/>
                <w:color w:val="FF0000"/>
                <w:sz w:val="24"/>
                <w:szCs w:val="24"/>
              </w:rPr>
            </w:pPr>
          </w:p>
        </w:tc>
        <w:tc>
          <w:tcPr>
            <w:tcW w:w="940"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40"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98"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93"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40"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40"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82"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6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r>
      <w:tr w:rsidR="003C618B" w:rsidRPr="00F07BDE" w:rsidTr="003C618B">
        <w:tc>
          <w:tcPr>
            <w:tcW w:w="1871"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«Русский язык»</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691</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572</w:t>
            </w:r>
          </w:p>
        </w:tc>
        <w:tc>
          <w:tcPr>
            <w:tcW w:w="99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26,77</w:t>
            </w:r>
          </w:p>
        </w:tc>
        <w:tc>
          <w:tcPr>
            <w:tcW w:w="99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31,19</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73,23</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68,81</w:t>
            </w:r>
          </w:p>
        </w:tc>
        <w:tc>
          <w:tcPr>
            <w:tcW w:w="982"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38,21</w:t>
            </w:r>
          </w:p>
        </w:tc>
        <w:tc>
          <w:tcPr>
            <w:tcW w:w="96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41,69</w:t>
            </w:r>
          </w:p>
        </w:tc>
      </w:tr>
      <w:tr w:rsidR="003C618B" w:rsidRPr="00F07BDE" w:rsidTr="003C618B">
        <w:tc>
          <w:tcPr>
            <w:tcW w:w="1871"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«Биология»</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258</w:t>
            </w:r>
          </w:p>
        </w:tc>
        <w:tc>
          <w:tcPr>
            <w:tcW w:w="99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99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28</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89</w:t>
            </w:r>
          </w:p>
        </w:tc>
        <w:tc>
          <w:tcPr>
            <w:tcW w:w="982"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96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52</w:t>
            </w:r>
          </w:p>
        </w:tc>
      </w:tr>
      <w:tr w:rsidR="003C618B" w:rsidRPr="00F07BDE" w:rsidTr="003C618B">
        <w:tc>
          <w:tcPr>
            <w:tcW w:w="1871"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«Математика»</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700</w:t>
            </w:r>
          </w:p>
        </w:tc>
        <w:tc>
          <w:tcPr>
            <w:tcW w:w="940" w:type="dxa"/>
          </w:tcPr>
          <w:p w:rsidR="003C618B" w:rsidRPr="00F07BDE" w:rsidRDefault="003C618B" w:rsidP="003C618B">
            <w:pPr>
              <w:tabs>
                <w:tab w:val="left" w:pos="291"/>
                <w:tab w:val="center" w:pos="362"/>
              </w:tabs>
              <w:rPr>
                <w:rFonts w:ascii="Times New Roman" w:hAnsi="Times New Roman" w:cs="Times New Roman"/>
                <w:sz w:val="24"/>
                <w:szCs w:val="24"/>
              </w:rPr>
            </w:pPr>
            <w:r w:rsidRPr="00F07BDE">
              <w:rPr>
                <w:rFonts w:ascii="Times New Roman" w:hAnsi="Times New Roman" w:cs="Times New Roman"/>
                <w:sz w:val="24"/>
                <w:szCs w:val="24"/>
              </w:rPr>
              <w:tab/>
              <w:t>794</w:t>
            </w:r>
          </w:p>
        </w:tc>
        <w:tc>
          <w:tcPr>
            <w:tcW w:w="99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29,3</w:t>
            </w:r>
          </w:p>
        </w:tc>
        <w:tc>
          <w:tcPr>
            <w:tcW w:w="99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31,08</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70,7</w:t>
            </w:r>
          </w:p>
        </w:tc>
        <w:tc>
          <w:tcPr>
            <w:tcW w:w="940"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68,92</w:t>
            </w:r>
          </w:p>
        </w:tc>
        <w:tc>
          <w:tcPr>
            <w:tcW w:w="982"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36,14</w:t>
            </w:r>
          </w:p>
        </w:tc>
        <w:tc>
          <w:tcPr>
            <w:tcW w:w="96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40,72</w:t>
            </w:r>
          </w:p>
        </w:tc>
      </w:tr>
    </w:tbl>
    <w:p w:rsidR="003C618B" w:rsidRPr="00F07BDE" w:rsidRDefault="003C618B" w:rsidP="003C618B">
      <w:pPr>
        <w:spacing w:after="0" w:line="264" w:lineRule="auto"/>
        <w:ind w:firstLine="567"/>
        <w:jc w:val="both"/>
        <w:rPr>
          <w:rFonts w:ascii="Times New Roman" w:hAnsi="Times New Roman" w:cs="Times New Roman"/>
          <w:color w:val="FF0000"/>
          <w:sz w:val="26"/>
          <w:szCs w:val="26"/>
        </w:rPr>
      </w:pP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2021 году по русскому языку на 4,42% снизилась доля выполнивших ВПР на базовом уровне и повысилась доля не справившихся с работой участников. Отмечается увеличение показателей выполнения работы на высоком уровне (на 3,48%), однако сами показатели невысоки. </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ВПР по биологии выполняли обучающиеся пяти МОО. На базовом уровне справились 89% обучающихся, качество выполнения  предложенных заданий составило 52%.</w:t>
      </w:r>
    </w:p>
    <w:p w:rsidR="003C618B" w:rsidRPr="00F07BDE" w:rsidRDefault="003C618B" w:rsidP="003C618B">
      <w:pPr>
        <w:spacing w:after="0" w:line="264"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 xml:space="preserve"> В 2021 году по математике в 5 классах  на 1,78 % снизилась доля выполнивших ВПР на базовом уровне и повысилась доля неудовлетворительных результатов. Качество выполнения работы выросло на 4,58 % и составило 40,72 %.  </w:t>
      </w:r>
    </w:p>
    <w:p w:rsidR="003C618B" w:rsidRPr="00F07BDE" w:rsidRDefault="003C618B" w:rsidP="003C618B">
      <w:pPr>
        <w:spacing w:after="0" w:line="264" w:lineRule="auto"/>
        <w:jc w:val="center"/>
        <w:rPr>
          <w:rFonts w:ascii="Times New Roman" w:hAnsi="Times New Roman" w:cs="Times New Roman"/>
          <w:b/>
          <w:i/>
          <w:sz w:val="28"/>
          <w:szCs w:val="28"/>
        </w:rPr>
      </w:pPr>
      <w:r w:rsidRPr="00F07BDE">
        <w:rPr>
          <w:rFonts w:ascii="Times New Roman" w:hAnsi="Times New Roman" w:cs="Times New Roman"/>
          <w:b/>
          <w:i/>
          <w:sz w:val="28"/>
          <w:szCs w:val="28"/>
        </w:rPr>
        <w:lastRenderedPageBreak/>
        <w:t xml:space="preserve">6 классы </w:t>
      </w:r>
    </w:p>
    <w:tbl>
      <w:tblPr>
        <w:tblStyle w:val="a8"/>
        <w:tblW w:w="0" w:type="auto"/>
        <w:tblLook w:val="04A0" w:firstRow="1" w:lastRow="0" w:firstColumn="1" w:lastColumn="0" w:noHBand="0" w:noVBand="1"/>
      </w:tblPr>
      <w:tblGrid>
        <w:gridCol w:w="2182"/>
        <w:gridCol w:w="907"/>
        <w:gridCol w:w="906"/>
        <w:gridCol w:w="951"/>
        <w:gridCol w:w="947"/>
        <w:gridCol w:w="906"/>
        <w:gridCol w:w="906"/>
        <w:gridCol w:w="939"/>
        <w:gridCol w:w="926"/>
      </w:tblGrid>
      <w:tr w:rsidR="003C618B" w:rsidRPr="00F07BDE" w:rsidTr="003C618B">
        <w:tc>
          <w:tcPr>
            <w:tcW w:w="2182" w:type="dxa"/>
            <w:vMerge w:val="restart"/>
            <w:vAlign w:val="center"/>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Предмет</w:t>
            </w:r>
          </w:p>
        </w:tc>
        <w:tc>
          <w:tcPr>
            <w:tcW w:w="1813"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Количество участников ВПР</w:t>
            </w:r>
          </w:p>
        </w:tc>
        <w:tc>
          <w:tcPr>
            <w:tcW w:w="1898"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Не справились с работой,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1812"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базовом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(«3»-«5»%)</w:t>
            </w:r>
          </w:p>
        </w:tc>
        <w:tc>
          <w:tcPr>
            <w:tcW w:w="1865"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высоком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(«4»-«5»%)</w:t>
            </w:r>
          </w:p>
        </w:tc>
      </w:tr>
      <w:tr w:rsidR="003C618B" w:rsidRPr="00F07BDE" w:rsidTr="003C618B">
        <w:tc>
          <w:tcPr>
            <w:tcW w:w="2182" w:type="dxa"/>
            <w:vMerge/>
          </w:tcPr>
          <w:p w:rsidR="003C618B" w:rsidRPr="00F07BDE" w:rsidRDefault="003C618B" w:rsidP="003C618B">
            <w:pPr>
              <w:contextualSpacing/>
              <w:mirrorIndents/>
              <w:rPr>
                <w:rFonts w:ascii="Times New Roman" w:hAnsi="Times New Roman" w:cs="Times New Roman"/>
                <w:color w:val="FF0000"/>
                <w:sz w:val="24"/>
                <w:szCs w:val="24"/>
              </w:rPr>
            </w:pPr>
          </w:p>
        </w:tc>
        <w:tc>
          <w:tcPr>
            <w:tcW w:w="907"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0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51"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47"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0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0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39"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2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r>
      <w:tr w:rsidR="003C618B" w:rsidRPr="00F07BDE" w:rsidTr="003C618B">
        <w:tc>
          <w:tcPr>
            <w:tcW w:w="2182"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«Русский язык»</w:t>
            </w:r>
          </w:p>
        </w:tc>
        <w:tc>
          <w:tcPr>
            <w:tcW w:w="90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714</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639</w:t>
            </w:r>
          </w:p>
        </w:tc>
        <w:tc>
          <w:tcPr>
            <w:tcW w:w="951"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43,27</w:t>
            </w:r>
          </w:p>
        </w:tc>
        <w:tc>
          <w:tcPr>
            <w:tcW w:w="94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32,38</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56,67</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67,62</w:t>
            </w:r>
          </w:p>
        </w:tc>
        <w:tc>
          <w:tcPr>
            <w:tcW w:w="93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21,94</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32,07</w:t>
            </w:r>
          </w:p>
        </w:tc>
      </w:tr>
      <w:tr w:rsidR="003C618B" w:rsidRPr="00F07BDE" w:rsidTr="003C618B">
        <w:tc>
          <w:tcPr>
            <w:tcW w:w="2182"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«Биология»</w:t>
            </w:r>
          </w:p>
        </w:tc>
        <w:tc>
          <w:tcPr>
            <w:tcW w:w="90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673</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373</w:t>
            </w:r>
          </w:p>
        </w:tc>
        <w:tc>
          <w:tcPr>
            <w:tcW w:w="951"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18,42</w:t>
            </w:r>
          </w:p>
        </w:tc>
        <w:tc>
          <w:tcPr>
            <w:tcW w:w="947"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14,4</w:t>
            </w:r>
          </w:p>
        </w:tc>
        <w:tc>
          <w:tcPr>
            <w:tcW w:w="90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81,58</w:t>
            </w:r>
          </w:p>
        </w:tc>
        <w:tc>
          <w:tcPr>
            <w:tcW w:w="90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86,00</w:t>
            </w:r>
          </w:p>
        </w:tc>
        <w:tc>
          <w:tcPr>
            <w:tcW w:w="939"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37,00</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28,00</w:t>
            </w:r>
          </w:p>
        </w:tc>
      </w:tr>
      <w:tr w:rsidR="003C618B" w:rsidRPr="00F07BDE" w:rsidTr="003C618B">
        <w:tc>
          <w:tcPr>
            <w:tcW w:w="2182"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«Математика»</w:t>
            </w:r>
          </w:p>
        </w:tc>
        <w:tc>
          <w:tcPr>
            <w:tcW w:w="90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710</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724</w:t>
            </w:r>
          </w:p>
        </w:tc>
        <w:tc>
          <w:tcPr>
            <w:tcW w:w="951"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43,24</w:t>
            </w:r>
          </w:p>
        </w:tc>
        <w:tc>
          <w:tcPr>
            <w:tcW w:w="94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38,52</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56,76</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61,48</w:t>
            </w:r>
          </w:p>
        </w:tc>
        <w:tc>
          <w:tcPr>
            <w:tcW w:w="93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15,63</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21,78</w:t>
            </w:r>
          </w:p>
        </w:tc>
      </w:tr>
      <w:tr w:rsidR="003C618B" w:rsidRPr="00F07BDE" w:rsidTr="003C618B">
        <w:tc>
          <w:tcPr>
            <w:tcW w:w="2182"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«Обществознание»</w:t>
            </w:r>
          </w:p>
        </w:tc>
        <w:tc>
          <w:tcPr>
            <w:tcW w:w="90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728</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313</w:t>
            </w:r>
          </w:p>
        </w:tc>
        <w:tc>
          <w:tcPr>
            <w:tcW w:w="951"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13,7</w:t>
            </w:r>
          </w:p>
        </w:tc>
        <w:tc>
          <w:tcPr>
            <w:tcW w:w="94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18,32</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86,3</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81,7</w:t>
            </w:r>
          </w:p>
        </w:tc>
        <w:tc>
          <w:tcPr>
            <w:tcW w:w="93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39,06</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38,2</w:t>
            </w:r>
          </w:p>
        </w:tc>
      </w:tr>
    </w:tbl>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Результаты выполнения по русскому языку в 2021 году в сравнении с предыдущим годом улучшились: уменьшилось количество (доля) участников, не справившихся с работой, и, соответственно, увеличились доли участников, выполнивших ВПР на базовом и высоком уровнях. При этом в целом показатели выполнения невысоки.</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2021 году в 6 классах наблюдается некоторая положительная динамика результатов по математике. Результаты выполнения выше, чем в прошлом году и на базовом уровне (на 4,72%), и на высоком уровне (на 6,15%), однако сами показатели остаются невысокими. </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  В 2021 году по обществознанию на 4,6% снизилась доля выполнивших ВПР на базовом уровне и повысилась доля не справившихся с работой участников. Также отмечается некоторое снижение показателей выполнения работы на высоком уровне (на 0,86%). </w:t>
      </w:r>
    </w:p>
    <w:p w:rsidR="003C618B" w:rsidRPr="00F07BDE" w:rsidRDefault="003C618B" w:rsidP="003C618B">
      <w:pPr>
        <w:spacing w:after="0" w:line="264" w:lineRule="auto"/>
        <w:jc w:val="center"/>
        <w:rPr>
          <w:rFonts w:ascii="Times New Roman" w:hAnsi="Times New Roman" w:cs="Times New Roman"/>
          <w:b/>
          <w:i/>
          <w:sz w:val="28"/>
          <w:szCs w:val="28"/>
        </w:rPr>
      </w:pPr>
    </w:p>
    <w:p w:rsidR="003C618B" w:rsidRPr="00F07BDE" w:rsidRDefault="003C618B" w:rsidP="003C618B">
      <w:pPr>
        <w:spacing w:after="0" w:line="264" w:lineRule="auto"/>
        <w:jc w:val="center"/>
        <w:rPr>
          <w:rFonts w:ascii="Times New Roman" w:hAnsi="Times New Roman" w:cs="Times New Roman"/>
          <w:b/>
          <w:i/>
          <w:sz w:val="28"/>
          <w:szCs w:val="28"/>
        </w:rPr>
      </w:pPr>
      <w:r w:rsidRPr="00F07BDE">
        <w:rPr>
          <w:rFonts w:ascii="Times New Roman" w:hAnsi="Times New Roman" w:cs="Times New Roman"/>
          <w:b/>
          <w:i/>
          <w:sz w:val="28"/>
          <w:szCs w:val="28"/>
        </w:rPr>
        <w:t xml:space="preserve">7 классы </w:t>
      </w:r>
    </w:p>
    <w:tbl>
      <w:tblPr>
        <w:tblStyle w:val="a8"/>
        <w:tblW w:w="0" w:type="auto"/>
        <w:tblLook w:val="04A0" w:firstRow="1" w:lastRow="0" w:firstColumn="1" w:lastColumn="0" w:noHBand="0" w:noVBand="1"/>
      </w:tblPr>
      <w:tblGrid>
        <w:gridCol w:w="2346"/>
        <w:gridCol w:w="888"/>
        <w:gridCol w:w="887"/>
        <w:gridCol w:w="926"/>
        <w:gridCol w:w="923"/>
        <w:gridCol w:w="889"/>
        <w:gridCol w:w="889"/>
        <w:gridCol w:w="916"/>
        <w:gridCol w:w="906"/>
      </w:tblGrid>
      <w:tr w:rsidR="003C618B" w:rsidRPr="00F07BDE" w:rsidTr="003C618B">
        <w:tc>
          <w:tcPr>
            <w:tcW w:w="2346" w:type="dxa"/>
            <w:vMerge w:val="restart"/>
            <w:vAlign w:val="center"/>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Предмет</w:t>
            </w:r>
          </w:p>
        </w:tc>
        <w:tc>
          <w:tcPr>
            <w:tcW w:w="1775"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Количество участников ВПР</w:t>
            </w:r>
          </w:p>
        </w:tc>
        <w:tc>
          <w:tcPr>
            <w:tcW w:w="1849"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Не справились с работой,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1778"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базовом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(«3»-«5»%)</w:t>
            </w:r>
          </w:p>
        </w:tc>
        <w:tc>
          <w:tcPr>
            <w:tcW w:w="1822"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высоком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(«4»-«5»%)</w:t>
            </w:r>
          </w:p>
        </w:tc>
      </w:tr>
      <w:tr w:rsidR="003C618B" w:rsidRPr="00F07BDE" w:rsidTr="003C618B">
        <w:tc>
          <w:tcPr>
            <w:tcW w:w="2346" w:type="dxa"/>
            <w:vMerge/>
          </w:tcPr>
          <w:p w:rsidR="003C618B" w:rsidRPr="00F07BDE" w:rsidRDefault="003C618B" w:rsidP="003C618B">
            <w:pPr>
              <w:contextualSpacing/>
              <w:mirrorIndents/>
              <w:rPr>
                <w:rFonts w:ascii="Times New Roman" w:hAnsi="Times New Roman" w:cs="Times New Roman"/>
                <w:color w:val="FF0000"/>
                <w:sz w:val="24"/>
                <w:szCs w:val="24"/>
              </w:rPr>
            </w:pPr>
          </w:p>
        </w:tc>
        <w:tc>
          <w:tcPr>
            <w:tcW w:w="888"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887"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2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23"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889"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889"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1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0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«Русский язык»</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606</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736</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50,08</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38,79</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49,91</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61,21</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17,12</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20,84</w:t>
            </w:r>
          </w:p>
        </w:tc>
      </w:tr>
      <w:tr w:rsidR="003C618B" w:rsidRPr="00F07BDE" w:rsidTr="003C618B">
        <w:tc>
          <w:tcPr>
            <w:tcW w:w="2346"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«Биология»</w:t>
            </w:r>
          </w:p>
        </w:tc>
        <w:tc>
          <w:tcPr>
            <w:tcW w:w="888"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681</w:t>
            </w:r>
          </w:p>
        </w:tc>
        <w:tc>
          <w:tcPr>
            <w:tcW w:w="887"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447</w:t>
            </w:r>
          </w:p>
        </w:tc>
        <w:tc>
          <w:tcPr>
            <w:tcW w:w="926"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27,4</w:t>
            </w:r>
          </w:p>
        </w:tc>
        <w:tc>
          <w:tcPr>
            <w:tcW w:w="923"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27</w:t>
            </w:r>
          </w:p>
        </w:tc>
        <w:tc>
          <w:tcPr>
            <w:tcW w:w="889"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72,6</w:t>
            </w:r>
          </w:p>
        </w:tc>
        <w:tc>
          <w:tcPr>
            <w:tcW w:w="889"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75,00</w:t>
            </w:r>
          </w:p>
        </w:tc>
        <w:tc>
          <w:tcPr>
            <w:tcW w:w="916"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20</w:t>
            </w:r>
          </w:p>
        </w:tc>
        <w:tc>
          <w:tcPr>
            <w:tcW w:w="906"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20,35</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«Физика»</w:t>
            </w:r>
          </w:p>
        </w:tc>
        <w:tc>
          <w:tcPr>
            <w:tcW w:w="888" w:type="dxa"/>
          </w:tcPr>
          <w:p w:rsidR="003C618B" w:rsidRPr="00F07BDE" w:rsidRDefault="003C618B" w:rsidP="003C618B">
            <w:pPr>
              <w:jc w:val="center"/>
              <w:rPr>
                <w:rFonts w:ascii="Times New Roman" w:hAnsi="Times New Roman" w:cs="Times New Roman"/>
                <w:color w:val="FF0000"/>
                <w:sz w:val="24"/>
                <w:szCs w:val="24"/>
              </w:rPr>
            </w:pPr>
            <w:r w:rsidRPr="00F07BDE">
              <w:rPr>
                <w:rFonts w:ascii="Times New Roman" w:hAnsi="Times New Roman" w:cs="Times New Roman"/>
                <w:sz w:val="24"/>
                <w:szCs w:val="24"/>
              </w:rPr>
              <w:t>656</w:t>
            </w:r>
          </w:p>
        </w:tc>
        <w:tc>
          <w:tcPr>
            <w:tcW w:w="887" w:type="dxa"/>
          </w:tcPr>
          <w:p w:rsidR="003C618B" w:rsidRPr="00F07BDE" w:rsidRDefault="003C618B" w:rsidP="003C618B">
            <w:pPr>
              <w:jc w:val="center"/>
              <w:rPr>
                <w:rFonts w:ascii="Times New Roman" w:hAnsi="Times New Roman" w:cs="Times New Roman"/>
                <w:color w:val="FF0000"/>
                <w:sz w:val="24"/>
                <w:szCs w:val="24"/>
              </w:rPr>
            </w:pPr>
            <w:r w:rsidRPr="00F07BDE">
              <w:rPr>
                <w:rFonts w:ascii="Times New Roman" w:hAnsi="Times New Roman" w:cs="Times New Roman"/>
                <w:sz w:val="24"/>
                <w:szCs w:val="24"/>
              </w:rPr>
              <w:t>671</w:t>
            </w:r>
          </w:p>
        </w:tc>
        <w:tc>
          <w:tcPr>
            <w:tcW w:w="926" w:type="dxa"/>
          </w:tcPr>
          <w:p w:rsidR="003C618B" w:rsidRPr="00F07BDE" w:rsidRDefault="003C618B" w:rsidP="003C618B">
            <w:pPr>
              <w:rPr>
                <w:rFonts w:ascii="Times New Roman" w:hAnsi="Times New Roman" w:cs="Times New Roman"/>
                <w:color w:val="FF0000"/>
                <w:sz w:val="24"/>
                <w:szCs w:val="24"/>
              </w:rPr>
            </w:pPr>
            <w:r w:rsidRPr="00F07BDE">
              <w:rPr>
                <w:rFonts w:ascii="Times New Roman" w:hAnsi="Times New Roman" w:cs="Times New Roman"/>
                <w:sz w:val="24"/>
                <w:szCs w:val="24"/>
              </w:rPr>
              <w:t>51,68</w:t>
            </w:r>
          </w:p>
        </w:tc>
        <w:tc>
          <w:tcPr>
            <w:tcW w:w="923" w:type="dxa"/>
          </w:tcPr>
          <w:p w:rsidR="003C618B" w:rsidRPr="00F07BDE" w:rsidRDefault="003C618B" w:rsidP="003C618B">
            <w:pPr>
              <w:rPr>
                <w:rFonts w:ascii="Times New Roman" w:hAnsi="Times New Roman" w:cs="Times New Roman"/>
                <w:color w:val="FF0000"/>
                <w:sz w:val="24"/>
                <w:szCs w:val="24"/>
              </w:rPr>
            </w:pPr>
            <w:r w:rsidRPr="00F07BDE">
              <w:rPr>
                <w:rFonts w:ascii="Times New Roman" w:hAnsi="Times New Roman" w:cs="Times New Roman"/>
                <w:sz w:val="24"/>
                <w:szCs w:val="24"/>
              </w:rPr>
              <w:t>48,41</w:t>
            </w:r>
          </w:p>
        </w:tc>
        <w:tc>
          <w:tcPr>
            <w:tcW w:w="889" w:type="dxa"/>
          </w:tcPr>
          <w:p w:rsidR="003C618B" w:rsidRPr="00F07BDE" w:rsidRDefault="003C618B" w:rsidP="003C618B">
            <w:pPr>
              <w:rPr>
                <w:rFonts w:ascii="Times New Roman" w:hAnsi="Times New Roman" w:cs="Times New Roman"/>
                <w:color w:val="FF0000"/>
                <w:sz w:val="24"/>
                <w:szCs w:val="24"/>
              </w:rPr>
            </w:pPr>
            <w:r w:rsidRPr="00F07BDE">
              <w:rPr>
                <w:rFonts w:ascii="Times New Roman" w:hAnsi="Times New Roman" w:cs="Times New Roman"/>
                <w:sz w:val="24"/>
                <w:szCs w:val="24"/>
              </w:rPr>
              <w:t>48,32</w:t>
            </w:r>
          </w:p>
        </w:tc>
        <w:tc>
          <w:tcPr>
            <w:tcW w:w="889" w:type="dxa"/>
          </w:tcPr>
          <w:p w:rsidR="003C618B" w:rsidRPr="00F07BDE" w:rsidRDefault="003C618B" w:rsidP="003C618B">
            <w:pPr>
              <w:rPr>
                <w:rFonts w:ascii="Times New Roman" w:hAnsi="Times New Roman" w:cs="Times New Roman"/>
                <w:color w:val="FF0000"/>
                <w:sz w:val="24"/>
                <w:szCs w:val="24"/>
              </w:rPr>
            </w:pPr>
            <w:r w:rsidRPr="00F07BDE">
              <w:rPr>
                <w:rFonts w:ascii="Times New Roman" w:hAnsi="Times New Roman" w:cs="Times New Roman"/>
                <w:sz w:val="24"/>
                <w:szCs w:val="24"/>
              </w:rPr>
              <w:t>51,59</w:t>
            </w:r>
          </w:p>
        </w:tc>
        <w:tc>
          <w:tcPr>
            <w:tcW w:w="916" w:type="dxa"/>
          </w:tcPr>
          <w:p w:rsidR="003C618B" w:rsidRPr="00F07BDE" w:rsidRDefault="003C618B" w:rsidP="003C618B">
            <w:pPr>
              <w:rPr>
                <w:rFonts w:ascii="Times New Roman" w:hAnsi="Times New Roman" w:cs="Times New Roman"/>
                <w:color w:val="FF0000"/>
                <w:sz w:val="24"/>
                <w:szCs w:val="24"/>
              </w:rPr>
            </w:pPr>
            <w:r w:rsidRPr="00F07BDE">
              <w:rPr>
                <w:rFonts w:ascii="Times New Roman" w:hAnsi="Times New Roman" w:cs="Times New Roman"/>
                <w:sz w:val="24"/>
                <w:szCs w:val="24"/>
              </w:rPr>
              <w:t>11,89</w:t>
            </w:r>
          </w:p>
        </w:tc>
        <w:tc>
          <w:tcPr>
            <w:tcW w:w="906" w:type="dxa"/>
          </w:tcPr>
          <w:p w:rsidR="003C618B" w:rsidRPr="00F07BDE" w:rsidRDefault="003C618B" w:rsidP="003C618B">
            <w:pPr>
              <w:jc w:val="center"/>
              <w:rPr>
                <w:rFonts w:ascii="Times New Roman" w:hAnsi="Times New Roman" w:cs="Times New Roman"/>
                <w:color w:val="FF0000"/>
                <w:sz w:val="24"/>
                <w:szCs w:val="24"/>
              </w:rPr>
            </w:pPr>
            <w:r w:rsidRPr="00F07BDE">
              <w:rPr>
                <w:rFonts w:ascii="Times New Roman" w:hAnsi="Times New Roman" w:cs="Times New Roman"/>
                <w:sz w:val="24"/>
                <w:szCs w:val="24"/>
              </w:rPr>
              <w:t>19,86</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«Иностранный язык» (англ.)</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657</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613</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51,9</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35,89</w:t>
            </w:r>
          </w:p>
        </w:tc>
        <w:tc>
          <w:tcPr>
            <w:tcW w:w="889" w:type="dxa"/>
          </w:tcPr>
          <w:p w:rsidR="003C618B" w:rsidRPr="00F07BDE" w:rsidRDefault="003C618B" w:rsidP="003C618B">
            <w:pPr>
              <w:jc w:val="center"/>
              <w:rPr>
                <w:rFonts w:ascii="Times New Roman" w:hAnsi="Times New Roman" w:cs="Times New Roman"/>
                <w:color w:val="FF0000"/>
                <w:sz w:val="24"/>
                <w:szCs w:val="24"/>
              </w:rPr>
            </w:pPr>
            <w:r w:rsidRPr="00F07BDE">
              <w:rPr>
                <w:rFonts w:ascii="Times New Roman" w:hAnsi="Times New Roman" w:cs="Times New Roman"/>
                <w:sz w:val="24"/>
                <w:szCs w:val="24"/>
              </w:rPr>
              <w:t>48,1</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64,11</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14,31</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24,31</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«Математика»</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654</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716</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40,21</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34,55</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59,79</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65,45</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21,1</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19,78</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«Обществознание»</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683</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238</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21,52</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16,81</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78,48</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83,19</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32,8</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39,49</w:t>
            </w:r>
          </w:p>
        </w:tc>
      </w:tr>
    </w:tbl>
    <w:p w:rsidR="003C618B" w:rsidRPr="00F07BDE" w:rsidRDefault="003C618B" w:rsidP="003C618B">
      <w:pPr>
        <w:spacing w:after="0" w:line="264" w:lineRule="auto"/>
        <w:jc w:val="center"/>
        <w:rPr>
          <w:rFonts w:ascii="Times New Roman" w:hAnsi="Times New Roman" w:cs="Times New Roman"/>
          <w:b/>
          <w:i/>
          <w:sz w:val="26"/>
          <w:szCs w:val="26"/>
        </w:rPr>
      </w:pP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Ситуация 2021 года по русскому языку в 7 классах аналогична той, которая отмечается в 6 классах. Повысились по сравнению с 2020 годом показатели выполнения ВПР на базовом и высоком уровнях, большее количество обучающихся справилось с работой. По английскому языку также отмечается снижение доли не справившихся с работой и рост числа участников, выполнившихся предложенные задания на базовом и высоком уровнях. Однако показатели выполнения в целом недостаточно высоки. </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lastRenderedPageBreak/>
        <w:t xml:space="preserve">По математике в 7 классах весной 2021 года доля выполнивших задания ВПР на базовом уровне увеличилась по сравнению с 2020 годом (на 5,66%), однако качество  выполнения предложенных заданий снизилось (на 1,32%) и остается низким. </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Результаты выполнения ВПР по физике в 7 классах в 2021 году в сравнении с предыдущим годом несколько улучшились. Успешно справились с работой чуть более 50% участников (доля выполнивших задания на базовом уровне  увеличилась  на 3,27%).  Доля выполнивших задания на высоком уровне  также увеличилась по сравнению с  2020 годом (на  7,97%), однако остается недостаточно высокой. </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Результаты выполнения ВПР по биологии  в 7 классах в 2021 году в сравнении с предыдущим годом несколько улучшились. Успешно справились с работой 74,72% участников (доля выполнивших задания на базовом уровне  увеличилась  на 2,13%).  Доля выполнивших задания на высоком уровне  также увеличилась по сравнению с  2020 годом (на  3,23%), однако остается недостаточно высокой. </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2021 году в 7 классах наблюдается  положительная динамика результатов ВПР по обществознанию, в сравнении с предыдущим годом увеличились доли участников, выполнивших ВПР на базовом (на 4,72%) и высоком (на 6,15%) уровнях.  При этом  качество выполнения продемонстрировано  чуть менее 40%.</w:t>
      </w:r>
    </w:p>
    <w:p w:rsidR="003C618B" w:rsidRPr="00F07BDE" w:rsidRDefault="003C618B" w:rsidP="003C618B">
      <w:pPr>
        <w:spacing w:after="0" w:line="264" w:lineRule="auto"/>
        <w:jc w:val="both"/>
        <w:rPr>
          <w:rFonts w:ascii="Times New Roman" w:hAnsi="Times New Roman" w:cs="Times New Roman"/>
          <w:sz w:val="28"/>
          <w:szCs w:val="28"/>
        </w:rPr>
      </w:pPr>
    </w:p>
    <w:p w:rsidR="003C618B" w:rsidRPr="00F07BDE" w:rsidRDefault="003C618B" w:rsidP="003C618B">
      <w:pPr>
        <w:spacing w:after="0" w:line="264" w:lineRule="auto"/>
        <w:jc w:val="center"/>
        <w:rPr>
          <w:rFonts w:ascii="Times New Roman" w:hAnsi="Times New Roman" w:cs="Times New Roman"/>
          <w:b/>
          <w:i/>
          <w:sz w:val="28"/>
          <w:szCs w:val="28"/>
        </w:rPr>
      </w:pPr>
      <w:r w:rsidRPr="00F07BDE">
        <w:rPr>
          <w:rFonts w:ascii="Times New Roman" w:hAnsi="Times New Roman" w:cs="Times New Roman"/>
          <w:b/>
          <w:i/>
          <w:sz w:val="28"/>
          <w:szCs w:val="28"/>
        </w:rPr>
        <w:t xml:space="preserve">8 классы </w:t>
      </w:r>
    </w:p>
    <w:tbl>
      <w:tblPr>
        <w:tblStyle w:val="a8"/>
        <w:tblW w:w="0" w:type="auto"/>
        <w:tblLook w:val="04A0" w:firstRow="1" w:lastRow="0" w:firstColumn="1" w:lastColumn="0" w:noHBand="0" w:noVBand="1"/>
      </w:tblPr>
      <w:tblGrid>
        <w:gridCol w:w="2346"/>
        <w:gridCol w:w="888"/>
        <w:gridCol w:w="887"/>
        <w:gridCol w:w="926"/>
        <w:gridCol w:w="923"/>
        <w:gridCol w:w="889"/>
        <w:gridCol w:w="889"/>
        <w:gridCol w:w="916"/>
        <w:gridCol w:w="906"/>
      </w:tblGrid>
      <w:tr w:rsidR="003C618B" w:rsidRPr="00F07BDE" w:rsidTr="003C618B">
        <w:tc>
          <w:tcPr>
            <w:tcW w:w="2346" w:type="dxa"/>
            <w:vMerge w:val="restart"/>
            <w:vAlign w:val="center"/>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Предмет</w:t>
            </w:r>
          </w:p>
        </w:tc>
        <w:tc>
          <w:tcPr>
            <w:tcW w:w="1775"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Количество участников ВПР</w:t>
            </w:r>
          </w:p>
        </w:tc>
        <w:tc>
          <w:tcPr>
            <w:tcW w:w="1849"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Не справились с работой,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1778"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базовом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(«3»-«5»%)</w:t>
            </w:r>
          </w:p>
        </w:tc>
        <w:tc>
          <w:tcPr>
            <w:tcW w:w="1822"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высоком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(«4»-«5»%)</w:t>
            </w:r>
          </w:p>
        </w:tc>
      </w:tr>
      <w:tr w:rsidR="003C618B" w:rsidRPr="00F07BDE" w:rsidTr="003C618B">
        <w:tc>
          <w:tcPr>
            <w:tcW w:w="2346" w:type="dxa"/>
            <w:vMerge/>
          </w:tcPr>
          <w:p w:rsidR="003C618B" w:rsidRPr="00F07BDE" w:rsidRDefault="003C618B" w:rsidP="003C618B">
            <w:pPr>
              <w:contextualSpacing/>
              <w:mirrorIndents/>
              <w:rPr>
                <w:rFonts w:ascii="Times New Roman" w:hAnsi="Times New Roman" w:cs="Times New Roman"/>
                <w:color w:val="FF0000"/>
                <w:sz w:val="24"/>
                <w:szCs w:val="24"/>
              </w:rPr>
            </w:pPr>
          </w:p>
        </w:tc>
        <w:tc>
          <w:tcPr>
            <w:tcW w:w="888"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887"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2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23"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889"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889"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1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0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«Русский язык»</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612</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547</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57,19</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44,78</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42,81</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55,22</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25</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34,33</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«Биология»</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647</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236</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27,4</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17,9</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72,6</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76</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14,4</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25</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«Физика»</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627</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205</w:t>
            </w:r>
          </w:p>
        </w:tc>
        <w:tc>
          <w:tcPr>
            <w:tcW w:w="92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50,24</w:t>
            </w:r>
          </w:p>
        </w:tc>
        <w:tc>
          <w:tcPr>
            <w:tcW w:w="923"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47</w:t>
            </w:r>
          </w:p>
        </w:tc>
        <w:tc>
          <w:tcPr>
            <w:tcW w:w="889"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49,76</w:t>
            </w:r>
          </w:p>
        </w:tc>
        <w:tc>
          <w:tcPr>
            <w:tcW w:w="889"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53</w:t>
            </w:r>
          </w:p>
        </w:tc>
        <w:tc>
          <w:tcPr>
            <w:tcW w:w="91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10,37</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17,51</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«География»</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639</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180</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47,7</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23</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52,2</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78</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5,3</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20</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«Химия»</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208</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17</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89</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44</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«Математика»</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650</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603</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45,85</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38,46</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54,15</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61,54</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8</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14,61</w:t>
            </w:r>
          </w:p>
        </w:tc>
      </w:tr>
      <w:tr w:rsidR="003C618B" w:rsidRPr="00F07BDE" w:rsidTr="003C618B">
        <w:tc>
          <w:tcPr>
            <w:tcW w:w="2346" w:type="dxa"/>
          </w:tcPr>
          <w:p w:rsidR="003C618B" w:rsidRPr="00F07BDE" w:rsidRDefault="003C618B" w:rsidP="003C618B">
            <w:pPr>
              <w:rPr>
                <w:rFonts w:ascii="Times New Roman" w:hAnsi="Times New Roman" w:cs="Times New Roman"/>
                <w:sz w:val="24"/>
                <w:szCs w:val="24"/>
              </w:rPr>
            </w:pPr>
            <w:r w:rsidRPr="00F07BDE">
              <w:rPr>
                <w:rFonts w:ascii="Times New Roman" w:hAnsi="Times New Roman" w:cs="Times New Roman"/>
                <w:sz w:val="24"/>
                <w:szCs w:val="24"/>
              </w:rPr>
              <w:t>«Обществознание»</w:t>
            </w:r>
          </w:p>
        </w:tc>
        <w:tc>
          <w:tcPr>
            <w:tcW w:w="888"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652</w:t>
            </w:r>
          </w:p>
        </w:tc>
        <w:tc>
          <w:tcPr>
            <w:tcW w:w="887"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231</w:t>
            </w:r>
          </w:p>
        </w:tc>
        <w:tc>
          <w:tcPr>
            <w:tcW w:w="92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39,72</w:t>
            </w:r>
          </w:p>
        </w:tc>
        <w:tc>
          <w:tcPr>
            <w:tcW w:w="923"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22,51</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60,28</w:t>
            </w:r>
          </w:p>
        </w:tc>
        <w:tc>
          <w:tcPr>
            <w:tcW w:w="889"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77,49</w:t>
            </w:r>
          </w:p>
        </w:tc>
        <w:tc>
          <w:tcPr>
            <w:tcW w:w="91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20,86</w:t>
            </w:r>
          </w:p>
        </w:tc>
        <w:tc>
          <w:tcPr>
            <w:tcW w:w="906" w:type="dxa"/>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32,9</w:t>
            </w:r>
          </w:p>
        </w:tc>
      </w:tr>
    </w:tbl>
    <w:p w:rsidR="003C618B" w:rsidRPr="00F07BDE" w:rsidRDefault="003C618B" w:rsidP="003C618B">
      <w:pPr>
        <w:spacing w:after="0" w:line="264" w:lineRule="auto"/>
        <w:jc w:val="both"/>
        <w:rPr>
          <w:rFonts w:ascii="Times New Roman" w:hAnsi="Times New Roman" w:cs="Times New Roman"/>
          <w:sz w:val="26"/>
          <w:szCs w:val="26"/>
        </w:rPr>
      </w:pP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2021 году положительная динамика результатов по русскому языку фиксируется и в 8 классах. По сравнению с предыдущим годом увеличились доли участников, выполнивших ВПР на базовом и высоком уровнях, а значит, уменьшилось количество не справившихся с работой. Но сами результаты в среднем недостаточно высоки.</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По математике в 8 классах весной 2021 года доля успешно справившихся с заданиями ВПР несколько увеличилась по сравнению с 2020 годом (на 7,39%) и  качество  выполнения предложенных заданий повысилось (на 6,61%). Однако, </w:t>
      </w:r>
      <w:r w:rsidRPr="00F07BDE">
        <w:rPr>
          <w:rFonts w:ascii="Times New Roman" w:hAnsi="Times New Roman" w:cs="Times New Roman"/>
          <w:sz w:val="28"/>
          <w:szCs w:val="28"/>
        </w:rPr>
        <w:lastRenderedPageBreak/>
        <w:t>качество выполнения предложенных заданий сохраняется недостаточно высоким (14,61%).</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По физике в 8 классах весной 2021 года успешно справились с работой 53% участников (доля успешно справившихся с заданиями ВПР несколько увеличилась по сравнению с 2020 годом - на 3,24%).  Качество выполнения предложенных заданий сохраняется недостаточно высоким, оно увеличилось по сравнению с  прошлым годом на  7,14%  и составило 17,51%. </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2021 году наблюдается  положительная динамика результатов ВПР по обществознанию в 8 классах: в сравнении с предыдущим годом увеличились доли участников, выполнивших ВПР на базовом (на 17,21%) и высоком (на 12,04%) уровнях.  При этом  качество выполнения остается недостаточно высоким - 32,9%.</w:t>
      </w:r>
    </w:p>
    <w:p w:rsidR="003C618B" w:rsidRPr="00F07BDE" w:rsidRDefault="003C618B" w:rsidP="003C618B">
      <w:pPr>
        <w:spacing w:after="0" w:line="264" w:lineRule="auto"/>
        <w:ind w:firstLine="709"/>
        <w:jc w:val="both"/>
        <w:rPr>
          <w:rFonts w:ascii="Times New Roman" w:hAnsi="Times New Roman" w:cs="Times New Roman"/>
          <w:sz w:val="28"/>
          <w:szCs w:val="28"/>
        </w:rPr>
      </w:pPr>
      <w:r w:rsidRPr="00F07BDE">
        <w:rPr>
          <w:rFonts w:ascii="Times New Roman" w:hAnsi="Times New Roman" w:cs="Times New Roman"/>
          <w:sz w:val="28"/>
          <w:szCs w:val="28"/>
        </w:rPr>
        <w:t xml:space="preserve">По биологии в 8 классах весной 2021 года успешно справились с работой более 70% участников (доля успешно справившихся с заданиями ВПР несколько увеличилась по сравнению с 2020 годом - на 3,6 %).  Качество выполнения предложенных заданий сохраняется недостаточно высоким, оно увеличилось по сравнению с  прошлым годом на  10,6%  и составило 25%. </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В 2021 году наблюдается  положительная динамика результатов ВПР по географии в 8 классах: в сравнении с предыдущим годом увеличились доли участников, выполнивших ВПР на базовом (на 25,8%) и высоком (на 14,7%) уровнях.  При этом  качество выполнения остается недостаточно высоким – 20%.</w:t>
      </w:r>
    </w:p>
    <w:p w:rsidR="003C618B" w:rsidRPr="00F07BDE" w:rsidRDefault="003C618B" w:rsidP="003C618B">
      <w:pPr>
        <w:spacing w:after="0" w:line="264" w:lineRule="auto"/>
        <w:jc w:val="center"/>
        <w:rPr>
          <w:rFonts w:ascii="Times New Roman" w:hAnsi="Times New Roman" w:cs="Times New Roman"/>
          <w:b/>
          <w:i/>
          <w:sz w:val="28"/>
          <w:szCs w:val="28"/>
        </w:rPr>
      </w:pPr>
    </w:p>
    <w:p w:rsidR="003C618B" w:rsidRPr="00F07BDE" w:rsidRDefault="003C618B" w:rsidP="003C618B">
      <w:pPr>
        <w:spacing w:after="0" w:line="264" w:lineRule="auto"/>
        <w:jc w:val="center"/>
        <w:rPr>
          <w:rFonts w:ascii="Times New Roman" w:hAnsi="Times New Roman" w:cs="Times New Roman"/>
          <w:b/>
          <w:i/>
          <w:sz w:val="28"/>
          <w:szCs w:val="28"/>
        </w:rPr>
      </w:pPr>
      <w:r w:rsidRPr="00F07BDE">
        <w:rPr>
          <w:rFonts w:ascii="Times New Roman" w:hAnsi="Times New Roman" w:cs="Times New Roman"/>
          <w:b/>
          <w:i/>
          <w:sz w:val="28"/>
          <w:szCs w:val="28"/>
        </w:rPr>
        <w:t xml:space="preserve">11 классы </w:t>
      </w:r>
    </w:p>
    <w:tbl>
      <w:tblPr>
        <w:tblStyle w:val="a8"/>
        <w:tblW w:w="0" w:type="auto"/>
        <w:tblLook w:val="04A0" w:firstRow="1" w:lastRow="0" w:firstColumn="1" w:lastColumn="0" w:noHBand="0" w:noVBand="1"/>
      </w:tblPr>
      <w:tblGrid>
        <w:gridCol w:w="1871"/>
        <w:gridCol w:w="940"/>
        <w:gridCol w:w="940"/>
        <w:gridCol w:w="998"/>
        <w:gridCol w:w="993"/>
        <w:gridCol w:w="940"/>
        <w:gridCol w:w="940"/>
        <w:gridCol w:w="982"/>
        <w:gridCol w:w="966"/>
      </w:tblGrid>
      <w:tr w:rsidR="003C618B" w:rsidRPr="00F07BDE" w:rsidTr="003C618B">
        <w:tc>
          <w:tcPr>
            <w:tcW w:w="1871" w:type="dxa"/>
            <w:vMerge w:val="restart"/>
            <w:vAlign w:val="center"/>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Предмет</w:t>
            </w:r>
          </w:p>
        </w:tc>
        <w:tc>
          <w:tcPr>
            <w:tcW w:w="1880"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Количество участников ВПР</w:t>
            </w:r>
          </w:p>
        </w:tc>
        <w:tc>
          <w:tcPr>
            <w:tcW w:w="1991"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Не справились с работой,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w:t>
            </w:r>
          </w:p>
        </w:tc>
        <w:tc>
          <w:tcPr>
            <w:tcW w:w="1880"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базовом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(«3»-«5»%)</w:t>
            </w:r>
          </w:p>
        </w:tc>
        <w:tc>
          <w:tcPr>
            <w:tcW w:w="1948" w:type="dxa"/>
            <w:gridSpan w:val="2"/>
          </w:tcPr>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 xml:space="preserve">Выполнили на высоком уровне, </w:t>
            </w:r>
          </w:p>
          <w:p w:rsidR="003C618B" w:rsidRPr="00F07BDE" w:rsidRDefault="003C618B" w:rsidP="003C618B">
            <w:pPr>
              <w:jc w:val="center"/>
              <w:rPr>
                <w:rFonts w:ascii="Times New Roman" w:hAnsi="Times New Roman" w:cs="Times New Roman"/>
                <w:sz w:val="24"/>
                <w:szCs w:val="24"/>
              </w:rPr>
            </w:pPr>
            <w:r w:rsidRPr="00F07BDE">
              <w:rPr>
                <w:rFonts w:ascii="Times New Roman" w:hAnsi="Times New Roman" w:cs="Times New Roman"/>
                <w:sz w:val="24"/>
                <w:szCs w:val="24"/>
              </w:rPr>
              <w:t>(«4»-«5»%)</w:t>
            </w:r>
          </w:p>
        </w:tc>
      </w:tr>
      <w:tr w:rsidR="003C618B" w:rsidRPr="00F07BDE" w:rsidTr="003C618B">
        <w:trPr>
          <w:trHeight w:val="327"/>
        </w:trPr>
        <w:tc>
          <w:tcPr>
            <w:tcW w:w="1871" w:type="dxa"/>
            <w:vMerge/>
          </w:tcPr>
          <w:p w:rsidR="003C618B" w:rsidRPr="00F07BDE" w:rsidRDefault="003C618B" w:rsidP="003C618B">
            <w:pPr>
              <w:contextualSpacing/>
              <w:mirrorIndents/>
              <w:rPr>
                <w:rFonts w:ascii="Times New Roman" w:hAnsi="Times New Roman" w:cs="Times New Roman"/>
                <w:color w:val="FF0000"/>
                <w:sz w:val="24"/>
                <w:szCs w:val="24"/>
              </w:rPr>
            </w:pPr>
          </w:p>
        </w:tc>
        <w:tc>
          <w:tcPr>
            <w:tcW w:w="940"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40"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98"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93"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40"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40"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c>
          <w:tcPr>
            <w:tcW w:w="982"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2020г</w:t>
            </w:r>
          </w:p>
        </w:tc>
        <w:tc>
          <w:tcPr>
            <w:tcW w:w="966" w:type="dxa"/>
          </w:tcPr>
          <w:p w:rsidR="003C618B" w:rsidRPr="00F07BDE" w:rsidRDefault="003C618B" w:rsidP="003C618B">
            <w:pPr>
              <w:contextualSpacing/>
              <w:mirrorIndents/>
              <w:jc w:val="center"/>
              <w:rPr>
                <w:rFonts w:ascii="Times New Roman" w:hAnsi="Times New Roman" w:cs="Times New Roman"/>
                <w:sz w:val="24"/>
                <w:szCs w:val="24"/>
              </w:rPr>
            </w:pPr>
            <w:r w:rsidRPr="00F07BDE">
              <w:rPr>
                <w:rFonts w:ascii="Times New Roman" w:hAnsi="Times New Roman" w:cs="Times New Roman"/>
                <w:sz w:val="24"/>
                <w:szCs w:val="24"/>
              </w:rPr>
              <w:t>2021г</w:t>
            </w:r>
          </w:p>
        </w:tc>
      </w:tr>
      <w:tr w:rsidR="003C618B" w:rsidRPr="00F07BDE" w:rsidTr="003C618B">
        <w:tc>
          <w:tcPr>
            <w:tcW w:w="1871"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«Биология»</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224</w:t>
            </w:r>
          </w:p>
        </w:tc>
        <w:tc>
          <w:tcPr>
            <w:tcW w:w="998"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w:t>
            </w:r>
          </w:p>
        </w:tc>
        <w:tc>
          <w:tcPr>
            <w:tcW w:w="993"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11,61</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87</w:t>
            </w:r>
          </w:p>
        </w:tc>
        <w:tc>
          <w:tcPr>
            <w:tcW w:w="982"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w:t>
            </w:r>
          </w:p>
        </w:tc>
        <w:tc>
          <w:tcPr>
            <w:tcW w:w="966"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49</w:t>
            </w:r>
          </w:p>
        </w:tc>
      </w:tr>
      <w:tr w:rsidR="003C618B" w:rsidRPr="00F07BDE" w:rsidTr="003C618B">
        <w:tc>
          <w:tcPr>
            <w:tcW w:w="1871"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«Физика»</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353</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266</w:t>
            </w:r>
          </w:p>
        </w:tc>
        <w:tc>
          <w:tcPr>
            <w:tcW w:w="998"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12,75</w:t>
            </w:r>
          </w:p>
        </w:tc>
        <w:tc>
          <w:tcPr>
            <w:tcW w:w="993"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11,65</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87,25</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88,35</w:t>
            </w:r>
          </w:p>
        </w:tc>
        <w:tc>
          <w:tcPr>
            <w:tcW w:w="982"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35,69</w:t>
            </w:r>
          </w:p>
        </w:tc>
        <w:tc>
          <w:tcPr>
            <w:tcW w:w="966"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47,37</w:t>
            </w:r>
          </w:p>
        </w:tc>
      </w:tr>
      <w:tr w:rsidR="003C618B" w:rsidRPr="00F07BDE" w:rsidTr="003C618B">
        <w:tc>
          <w:tcPr>
            <w:tcW w:w="1871"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«География»</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346</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210</w:t>
            </w:r>
          </w:p>
        </w:tc>
        <w:tc>
          <w:tcPr>
            <w:tcW w:w="998"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3,4</w:t>
            </w:r>
          </w:p>
        </w:tc>
        <w:tc>
          <w:tcPr>
            <w:tcW w:w="993"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8,1</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96,6</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91</w:t>
            </w:r>
          </w:p>
        </w:tc>
        <w:tc>
          <w:tcPr>
            <w:tcW w:w="982"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46,44</w:t>
            </w:r>
          </w:p>
        </w:tc>
        <w:tc>
          <w:tcPr>
            <w:tcW w:w="966"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56</w:t>
            </w:r>
          </w:p>
        </w:tc>
      </w:tr>
      <w:tr w:rsidR="003C618B" w:rsidRPr="00F07BDE" w:rsidTr="003C618B">
        <w:tc>
          <w:tcPr>
            <w:tcW w:w="1871" w:type="dxa"/>
          </w:tcPr>
          <w:p w:rsidR="003C618B" w:rsidRPr="00F07BDE" w:rsidRDefault="003C618B" w:rsidP="003C618B">
            <w:pP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«Химия»</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298</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240</w:t>
            </w:r>
          </w:p>
        </w:tc>
        <w:tc>
          <w:tcPr>
            <w:tcW w:w="998"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14,4</w:t>
            </w:r>
          </w:p>
        </w:tc>
        <w:tc>
          <w:tcPr>
            <w:tcW w:w="993"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15,0</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85,6</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86,0</w:t>
            </w:r>
          </w:p>
        </w:tc>
        <w:tc>
          <w:tcPr>
            <w:tcW w:w="982"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38,3</w:t>
            </w:r>
          </w:p>
        </w:tc>
        <w:tc>
          <w:tcPr>
            <w:tcW w:w="966"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53</w:t>
            </w:r>
          </w:p>
        </w:tc>
      </w:tr>
      <w:tr w:rsidR="003C618B" w:rsidRPr="00F07BDE" w:rsidTr="003C618B">
        <w:tc>
          <w:tcPr>
            <w:tcW w:w="1871"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«Иностранный язык» (англ.)</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380</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297</w:t>
            </w:r>
          </w:p>
        </w:tc>
        <w:tc>
          <w:tcPr>
            <w:tcW w:w="998"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15,7</w:t>
            </w:r>
          </w:p>
        </w:tc>
        <w:tc>
          <w:tcPr>
            <w:tcW w:w="993"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6,4</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84,3</w:t>
            </w:r>
          </w:p>
        </w:tc>
        <w:tc>
          <w:tcPr>
            <w:tcW w:w="940"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93,6</w:t>
            </w:r>
          </w:p>
        </w:tc>
        <w:tc>
          <w:tcPr>
            <w:tcW w:w="982"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51,7</w:t>
            </w:r>
          </w:p>
        </w:tc>
        <w:tc>
          <w:tcPr>
            <w:tcW w:w="966" w:type="dxa"/>
          </w:tcPr>
          <w:p w:rsidR="003C618B" w:rsidRPr="00F07BDE" w:rsidRDefault="003C618B" w:rsidP="003C618B">
            <w:pPr>
              <w:jc w:val="center"/>
              <w:rPr>
                <w:rFonts w:ascii="Times New Roman" w:hAnsi="Times New Roman" w:cs="Times New Roman"/>
                <w:color w:val="000000" w:themeColor="text1"/>
                <w:sz w:val="24"/>
                <w:szCs w:val="24"/>
              </w:rPr>
            </w:pPr>
            <w:r w:rsidRPr="00F07BDE">
              <w:rPr>
                <w:rFonts w:ascii="Times New Roman" w:hAnsi="Times New Roman" w:cs="Times New Roman"/>
                <w:color w:val="000000" w:themeColor="text1"/>
                <w:sz w:val="24"/>
                <w:szCs w:val="24"/>
              </w:rPr>
              <w:t>63,97</w:t>
            </w:r>
          </w:p>
        </w:tc>
      </w:tr>
    </w:tbl>
    <w:p w:rsidR="003C618B" w:rsidRPr="00F07BDE" w:rsidRDefault="003C618B" w:rsidP="003C618B">
      <w:pPr>
        <w:spacing w:after="0" w:line="264" w:lineRule="auto"/>
        <w:ind w:firstLine="567"/>
        <w:jc w:val="both"/>
        <w:rPr>
          <w:rFonts w:ascii="Times New Roman" w:hAnsi="Times New Roman" w:cs="Times New Roman"/>
          <w:sz w:val="26"/>
          <w:szCs w:val="26"/>
        </w:rPr>
      </w:pP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По английскому языку в 2021 году результаты выполнения выше прошлогодних: на базовом уровне на 9,3%, на высоком уровне на 12,27%. Доля обучающихся, не справившихся с работой, ниже, чем в 2020 году (на 9,3%). Показатели по всем позициям находятся на достаточном уровне.</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По физике в 11 классах весной 2021 года успешно справились с работой на базовом уровне 88,35% участников. Доля успешно справившихся с заданиями ВПР несколько увеличилась по сравнению с 2020 годом.  Качество выполнения предложенных заданий также увеличилось по сравнению с  прошлым годом  (на 9,56%)  и составило 56%. </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lastRenderedPageBreak/>
        <w:t xml:space="preserve"> По географии в 2021 году результаты выполнения немного ниже прошлогодних на базовом уровне на 5,6%. Качество выполнения  предложенных заданий  по сравнению с прошлым годом увеличилось на 7,66%.</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По биологии в 11 классах  в 2021 году успешно справились с работой на базовом уровне 88,4% участников. Качество выполнения предложенных заданий составило 50,45%.</w:t>
      </w:r>
    </w:p>
    <w:p w:rsidR="003C618B" w:rsidRPr="00F07BDE" w:rsidRDefault="003C618B" w:rsidP="003C618B">
      <w:pPr>
        <w:spacing w:after="0" w:line="264"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По химии в 11 классах  в 2021 году успешно справились с работой на базовом уровне 86% участников. Качество выполнения предложенных заданий увеличилось по сравнению с прошлым годом (на 14,7 %) и составило 53%.</w:t>
      </w:r>
    </w:p>
    <w:p w:rsidR="003C618B" w:rsidRPr="00F07BDE" w:rsidRDefault="003C618B" w:rsidP="003C618B">
      <w:pPr>
        <w:spacing w:after="0" w:line="264" w:lineRule="auto"/>
        <w:ind w:firstLine="708"/>
        <w:jc w:val="both"/>
        <w:rPr>
          <w:rFonts w:ascii="Times New Roman" w:hAnsi="Times New Roman" w:cs="Times New Roman"/>
          <w:sz w:val="28"/>
          <w:szCs w:val="28"/>
        </w:rPr>
      </w:pPr>
    </w:p>
    <w:p w:rsidR="00514068" w:rsidRPr="00F07BDE" w:rsidRDefault="00514068" w:rsidP="003C618B">
      <w:pPr>
        <w:spacing w:after="0" w:line="240" w:lineRule="auto"/>
        <w:jc w:val="both"/>
        <w:rPr>
          <w:rFonts w:ascii="Times New Roman" w:hAnsi="Times New Roman" w:cs="Times New Roman"/>
          <w:sz w:val="28"/>
          <w:szCs w:val="28"/>
        </w:rPr>
      </w:pP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Результаты ВПР в соотнесении с имеющейся в МАОУ контекстной информацией </w:t>
      </w:r>
      <w:r w:rsidR="003C618B" w:rsidRPr="00F07BDE">
        <w:rPr>
          <w:rFonts w:ascii="Times New Roman" w:hAnsi="Times New Roman" w:cs="Times New Roman"/>
          <w:sz w:val="28"/>
          <w:szCs w:val="28"/>
        </w:rPr>
        <w:t>будут</w:t>
      </w:r>
      <w:r w:rsidRPr="00F07BDE">
        <w:rPr>
          <w:rFonts w:ascii="Times New Roman" w:hAnsi="Times New Roman" w:cs="Times New Roman"/>
          <w:sz w:val="28"/>
          <w:szCs w:val="28"/>
        </w:rPr>
        <w:t xml:space="preserve"> использованы для разработки и внедрения программ повышения эффективности преподавания и обучения в МАОУ, для выявления наименее подготовленных учащихся в целях предоставления им необходимой помощи, для оказания соответствующей ресурсной, организационной и методической поддержки неэффективно работающим учителям и МАОУ, для совершенствования содержания и форм повышения квалификации педагогов. Полный информационно-статистический отчет о результатах ВПР-2021 в НГО размещен на офи</w:t>
      </w:r>
      <w:r w:rsidR="003C618B" w:rsidRPr="00F07BDE">
        <w:rPr>
          <w:rFonts w:ascii="Times New Roman" w:hAnsi="Times New Roman" w:cs="Times New Roman"/>
          <w:sz w:val="28"/>
          <w:szCs w:val="28"/>
        </w:rPr>
        <w:t>циальном сайте МБОУ ДПО «УМЦРО» (</w:t>
      </w:r>
      <w:hyperlink r:id="rId27" w:history="1">
        <w:r w:rsidR="003C618B" w:rsidRPr="00F07BDE">
          <w:rPr>
            <w:rStyle w:val="af8"/>
            <w:rFonts w:ascii="Times New Roman" w:hAnsi="Times New Roman"/>
            <w:sz w:val="28"/>
            <w:szCs w:val="28"/>
          </w:rPr>
          <w:t>https://umcro.edusite.ru/p8aa1.html</w:t>
        </w:r>
      </w:hyperlink>
      <w:r w:rsidR="003C618B" w:rsidRPr="00F07BDE">
        <w:rPr>
          <w:rFonts w:ascii="Times New Roman" w:hAnsi="Times New Roman" w:cs="Times New Roman"/>
          <w:sz w:val="28"/>
          <w:szCs w:val="28"/>
        </w:rPr>
        <w:t xml:space="preserve">) </w:t>
      </w:r>
      <w:r w:rsidRPr="00F07BDE">
        <w:rPr>
          <w:rFonts w:ascii="Times New Roman" w:hAnsi="Times New Roman" w:cs="Times New Roman"/>
          <w:sz w:val="28"/>
          <w:szCs w:val="28"/>
        </w:rPr>
        <w:t xml:space="preserve">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Управлением образования запланирована организация управленческой деятельность руководителей МАОУ по анализу результатов ВПР 2021 года и коррекции образовательного процесса в 2021/2022 учебном году.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Результаты комплексного анализа ГИА и ВПР отчетного года будут предметом обсуждения в ходе собеседований с административными командами МАОУ, проведение которых запланировано в 2021/2022 учебном году (перовое полугодие).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отчетный год 3 новоуральских МАОУ отнесены к школам, требующим поддержки и методического сопровождения как демонстрирующих низкие результаты и/ или функционируют с неблагоприятных социальных условий.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Все эти школы уже включены в муниципальную программу по повышению качества подготовки обучающихся, </w:t>
      </w:r>
      <w:r w:rsidR="00650195" w:rsidRPr="00F07BDE">
        <w:rPr>
          <w:rFonts w:ascii="Times New Roman" w:hAnsi="Times New Roman" w:cs="Times New Roman"/>
          <w:sz w:val="28"/>
          <w:szCs w:val="28"/>
        </w:rPr>
        <w:t>а одна</w:t>
      </w:r>
      <w:r w:rsidRPr="00F07BDE">
        <w:rPr>
          <w:rFonts w:ascii="Times New Roman" w:hAnsi="Times New Roman" w:cs="Times New Roman"/>
          <w:sz w:val="28"/>
          <w:szCs w:val="28"/>
        </w:rPr>
        <w:t xml:space="preserve"> школа входит в региональную программу федерального проекта «500+».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Необходимо провести детальный анализ   результатов оценочных процедур и эффективности работы педагогических коллективов, руководителей общеобразовательных учреждений, МБОУ ДПО «УМЦРО», по следующим направлениям:</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 обеспечение объективности оценки образовательных достижений обучающихся, прежде всего на уровне образовательных организаций;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внедрение в практику эффективных инструментов управления качеством подготовки обучающихся, в том числе их адресного психолого-педагогического сопровождения;</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lastRenderedPageBreak/>
        <w:t>- повышение эффективности поддержки и методического сопровождения школ и, соответственно педагогов, работающих в сложных социальных условиях и/или демонстрирующих низкие показатели качества подготовки обучающихся.</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2020/2021 учебном году МАОУ в выборку Национальных исследований качества образования не попали. </w:t>
      </w:r>
    </w:p>
    <w:p w:rsidR="00650195" w:rsidRPr="00F07BDE" w:rsidRDefault="00F21C6A" w:rsidP="005A6BC4">
      <w:pPr>
        <w:spacing w:after="0" w:line="240" w:lineRule="auto"/>
        <w:jc w:val="both"/>
        <w:rPr>
          <w:rFonts w:ascii="Times New Roman" w:hAnsi="Times New Roman" w:cs="Times New Roman"/>
          <w:b/>
          <w:sz w:val="28"/>
          <w:szCs w:val="28"/>
        </w:rPr>
      </w:pPr>
      <w:r w:rsidRPr="00F07BDE">
        <w:rPr>
          <w:rFonts w:ascii="Times New Roman" w:hAnsi="Times New Roman" w:cs="Times New Roman"/>
          <w:b/>
          <w:sz w:val="28"/>
          <w:szCs w:val="28"/>
        </w:rPr>
        <w:t xml:space="preserve">Раздел 3. </w:t>
      </w:r>
      <w:r w:rsidR="00650195" w:rsidRPr="00F07BDE">
        <w:rPr>
          <w:rFonts w:ascii="Times New Roman" w:hAnsi="Times New Roman" w:cs="Times New Roman"/>
          <w:b/>
          <w:sz w:val="28"/>
          <w:szCs w:val="28"/>
        </w:rPr>
        <w:t>Всероссийская олимпиада школьников.</w:t>
      </w:r>
    </w:p>
    <w:p w:rsidR="00F21C6A"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Особое место в общероссийской системе оценки качества образования, а также в системе выявления, поддержки и развития одаренных детей занимает Всероссийская олимпиада школьников. </w:t>
      </w:r>
    </w:p>
    <w:p w:rsidR="00514068" w:rsidRPr="00F07BDE" w:rsidRDefault="00514068" w:rsidP="00514068">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В школьном этапе ВСОШ в 2020/2021 учебном году принял участие 3 101 ученик МАОУ с 4 по11 класс, в муниципальном этапе – </w:t>
      </w:r>
      <w:r w:rsidR="005A6BC4" w:rsidRPr="00F07BDE">
        <w:rPr>
          <w:rFonts w:ascii="Times New Roman" w:hAnsi="Times New Roman" w:cs="Times New Roman"/>
          <w:sz w:val="28"/>
          <w:szCs w:val="28"/>
        </w:rPr>
        <w:t>812 обучающихся</w:t>
      </w:r>
      <w:r w:rsidRPr="00F07BDE">
        <w:rPr>
          <w:rFonts w:ascii="Times New Roman" w:hAnsi="Times New Roman" w:cs="Times New Roman"/>
          <w:sz w:val="28"/>
          <w:szCs w:val="28"/>
        </w:rPr>
        <w:t xml:space="preserve">, из них 57 человек были приглашены для участия в региональном этапе.  Призерами регионального этапа стали 27 новоуральских школьников. Наметилась положительная динамика успешности выступления </w:t>
      </w:r>
      <w:r w:rsidR="005A6BC4">
        <w:rPr>
          <w:rFonts w:ascii="Times New Roman" w:hAnsi="Times New Roman" w:cs="Times New Roman"/>
          <w:sz w:val="28"/>
          <w:szCs w:val="28"/>
        </w:rPr>
        <w:t>обучающихся МАОУ</w:t>
      </w:r>
      <w:r w:rsidRPr="00F07BDE">
        <w:rPr>
          <w:rFonts w:ascii="Times New Roman" w:hAnsi="Times New Roman" w:cs="Times New Roman"/>
          <w:sz w:val="28"/>
          <w:szCs w:val="28"/>
        </w:rPr>
        <w:t xml:space="preserve"> на региональном уровне.</w:t>
      </w:r>
    </w:p>
    <w:p w:rsidR="00514068" w:rsidRPr="00F07BDE" w:rsidRDefault="00514068" w:rsidP="005A6BC4">
      <w:pPr>
        <w:spacing w:after="0" w:line="240" w:lineRule="auto"/>
        <w:rPr>
          <w:rFonts w:ascii="Times New Roman" w:hAnsi="Times New Roman" w:cs="Times New Roman"/>
          <w:b/>
          <w:sz w:val="28"/>
          <w:szCs w:val="28"/>
        </w:rPr>
      </w:pPr>
      <w:r w:rsidRPr="00F07BDE">
        <w:rPr>
          <w:rFonts w:ascii="Times New Roman" w:hAnsi="Times New Roman" w:cs="Times New Roman"/>
          <w:b/>
          <w:sz w:val="28"/>
          <w:szCs w:val="28"/>
        </w:rPr>
        <w:t xml:space="preserve">Глава </w:t>
      </w:r>
      <w:r w:rsidR="00554DB9">
        <w:rPr>
          <w:rFonts w:ascii="Times New Roman" w:hAnsi="Times New Roman" w:cs="Times New Roman"/>
          <w:b/>
          <w:sz w:val="28"/>
          <w:szCs w:val="28"/>
        </w:rPr>
        <w:t>7</w:t>
      </w:r>
      <w:r w:rsidRPr="00F07BDE">
        <w:rPr>
          <w:rFonts w:ascii="Times New Roman" w:hAnsi="Times New Roman" w:cs="Times New Roman"/>
          <w:b/>
          <w:sz w:val="28"/>
          <w:szCs w:val="28"/>
        </w:rPr>
        <w:t>. Социальная поддержка обучающихся</w:t>
      </w:r>
    </w:p>
    <w:p w:rsidR="00514068" w:rsidRPr="00F07BDE" w:rsidRDefault="00514068" w:rsidP="005A6BC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Меры социальной поддержки обучающихся осуществляются в НГО в соответствии с законодательством Российской Федерации и законодательством Свердловской области. </w:t>
      </w:r>
    </w:p>
    <w:p w:rsidR="00514068" w:rsidRPr="00F07BDE" w:rsidRDefault="00514068" w:rsidP="005A6BC4">
      <w:pPr>
        <w:spacing w:after="0" w:line="240" w:lineRule="auto"/>
        <w:jc w:val="both"/>
        <w:rPr>
          <w:rFonts w:ascii="Times New Roman" w:hAnsi="Times New Roman" w:cs="Times New Roman"/>
          <w:sz w:val="28"/>
          <w:szCs w:val="28"/>
        </w:rPr>
      </w:pPr>
      <w:r w:rsidRPr="00F07BDE">
        <w:rPr>
          <w:rFonts w:ascii="Times New Roman" w:hAnsi="Times New Roman" w:cs="Times New Roman"/>
          <w:b/>
          <w:sz w:val="28"/>
          <w:szCs w:val="28"/>
        </w:rPr>
        <w:t>Раздел. 1.Организация питания обучающихся</w:t>
      </w:r>
      <w:r w:rsidRPr="00F07BDE">
        <w:rPr>
          <w:rFonts w:ascii="Times New Roman" w:hAnsi="Times New Roman" w:cs="Times New Roman"/>
          <w:sz w:val="28"/>
          <w:szCs w:val="28"/>
        </w:rPr>
        <w:t>.</w:t>
      </w:r>
    </w:p>
    <w:p w:rsidR="00514068" w:rsidRPr="00F07BDE" w:rsidRDefault="00514068" w:rsidP="005A6BC4">
      <w:pPr>
        <w:spacing w:after="0" w:line="240" w:lineRule="auto"/>
        <w:ind w:firstLine="567"/>
        <w:jc w:val="both"/>
        <w:rPr>
          <w:rFonts w:ascii="Times New Roman" w:hAnsi="Times New Roman" w:cs="Times New Roman"/>
          <w:sz w:val="28"/>
          <w:szCs w:val="28"/>
        </w:rPr>
      </w:pPr>
      <w:r w:rsidRPr="00F07BDE">
        <w:rPr>
          <w:rFonts w:ascii="Times New Roman" w:hAnsi="Times New Roman" w:cs="Times New Roman"/>
          <w:sz w:val="28"/>
          <w:szCs w:val="28"/>
        </w:rPr>
        <w:t xml:space="preserve"> В рамках полномочий, установленных частью 2 статьи 8 Федерального закона № 273-ФЗ, с учетом критерия адресности и нуждаемости, статьей 22 Закона Свердловской области от 15 июля 2013 года № 78-ОЗ «Об образовании в Свердловской области» определены отдельные категории обучающихся по очной форме обучения в общеобразовательных организациях, которые обеспечиваются бесплатным питанием (завтрак или обед) за счет средств областного бюджета и (или) иных источников финансирования, предусмотренных законодательством Российской Федерации. </w:t>
      </w:r>
    </w:p>
    <w:p w:rsidR="00E41687" w:rsidRPr="00F07BDE" w:rsidRDefault="00514068" w:rsidP="00E41687">
      <w:pPr>
        <w:spacing w:after="0" w:line="240"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 xml:space="preserve">Обучающимся по образовательным программам начального общего образования МАОУ бесплатное питание (завтрак или обед) предоставляется один раз в день. </w:t>
      </w:r>
      <w:r w:rsidR="00E41687" w:rsidRPr="00F07BDE">
        <w:rPr>
          <w:rFonts w:ascii="Times New Roman" w:hAnsi="Times New Roman" w:cs="Times New Roman"/>
          <w:sz w:val="28"/>
          <w:szCs w:val="28"/>
        </w:rPr>
        <w:t>Бесплатно получали горячее питание (завтрак или обед)100% обучающихся начальных классов.</w:t>
      </w:r>
    </w:p>
    <w:p w:rsidR="00E41687" w:rsidRPr="00F07BDE" w:rsidRDefault="00514068" w:rsidP="00514068">
      <w:pPr>
        <w:spacing w:after="0" w:line="240"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 xml:space="preserve">В 2020/ 2021 учебном году </w:t>
      </w:r>
      <w:r w:rsidR="004F6A88" w:rsidRPr="00F07BDE">
        <w:rPr>
          <w:rFonts w:ascii="Times New Roman" w:hAnsi="Times New Roman" w:cs="Times New Roman"/>
          <w:sz w:val="28"/>
          <w:szCs w:val="28"/>
        </w:rPr>
        <w:t xml:space="preserve">от 70 до 87 </w:t>
      </w:r>
      <w:r w:rsidRPr="00F07BDE">
        <w:rPr>
          <w:rFonts w:ascii="Times New Roman" w:hAnsi="Times New Roman" w:cs="Times New Roman"/>
          <w:sz w:val="28"/>
          <w:szCs w:val="28"/>
        </w:rPr>
        <w:t xml:space="preserve">обучающихся </w:t>
      </w:r>
      <w:r w:rsidR="004F6A88" w:rsidRPr="00F07BDE">
        <w:rPr>
          <w:rFonts w:ascii="Times New Roman" w:hAnsi="Times New Roman" w:cs="Times New Roman"/>
          <w:sz w:val="28"/>
          <w:szCs w:val="28"/>
        </w:rPr>
        <w:t xml:space="preserve">5-7 классов </w:t>
      </w:r>
      <w:r w:rsidRPr="00F07BDE">
        <w:rPr>
          <w:rFonts w:ascii="Times New Roman" w:hAnsi="Times New Roman" w:cs="Times New Roman"/>
          <w:sz w:val="28"/>
          <w:szCs w:val="28"/>
        </w:rPr>
        <w:t xml:space="preserve">МАОУ, </w:t>
      </w:r>
      <w:r w:rsidR="00E41687" w:rsidRPr="00F07BDE">
        <w:rPr>
          <w:rFonts w:ascii="Times New Roman" w:hAnsi="Times New Roman" w:cs="Times New Roman"/>
          <w:sz w:val="28"/>
          <w:szCs w:val="28"/>
        </w:rPr>
        <w:t>получала льготное питание</w:t>
      </w:r>
      <w:r w:rsidRPr="00F07BDE">
        <w:rPr>
          <w:rFonts w:ascii="Times New Roman" w:hAnsi="Times New Roman" w:cs="Times New Roman"/>
          <w:sz w:val="28"/>
          <w:szCs w:val="28"/>
        </w:rPr>
        <w:t xml:space="preserve">. </w:t>
      </w:r>
    </w:p>
    <w:p w:rsidR="00E41687" w:rsidRPr="00F07BDE" w:rsidRDefault="00E41687" w:rsidP="00514068">
      <w:pPr>
        <w:spacing w:after="0" w:line="240"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Среднегодовой охват питанием в течение отчетного учебного года варьировал в связи с периодическим выведением обучающихся на дистанционное обучение – от 95,8% до 96,3 %. МАОУ «Школа-интернат №53» и МАОУ «СОШ с. Тарасково» сохраняли 100% охват питанием. Наиболее высоких результатов в повышении доли обучающихся, охваченных горячим питанием, добились МАОРУ «Гимназия» (повышение на 5,2%) и МАОУ «СОШ №45» (повышение на 3,4%).</w:t>
      </w:r>
    </w:p>
    <w:p w:rsidR="005A6BC4" w:rsidRDefault="00E41687" w:rsidP="005A6BC4">
      <w:pPr>
        <w:spacing w:after="0" w:line="240"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С целью повышения уровня компетентности родителей (законных представителей) обучающихся в вопросах здорового питания, популяризации и повышения привлекательности здорового школьного питания, привлечения</w:t>
      </w:r>
      <w:r w:rsidR="00391448" w:rsidRPr="00F07BDE">
        <w:rPr>
          <w:rFonts w:ascii="Times New Roman" w:hAnsi="Times New Roman" w:cs="Times New Roman"/>
          <w:sz w:val="28"/>
          <w:szCs w:val="28"/>
        </w:rPr>
        <w:t xml:space="preserve"> </w:t>
      </w:r>
      <w:r w:rsidR="00391448" w:rsidRPr="00F07BDE">
        <w:rPr>
          <w:rFonts w:ascii="Times New Roman" w:hAnsi="Times New Roman" w:cs="Times New Roman"/>
          <w:sz w:val="28"/>
          <w:szCs w:val="28"/>
        </w:rPr>
        <w:lastRenderedPageBreak/>
        <w:t xml:space="preserve">родителей к контролю за организацией и качеством школьного питания, формированию предложений по его улучшению, опираясь на методические рекомендации № 2.4.0180-20 от </w:t>
      </w:r>
      <w:r w:rsidRPr="00F07BDE">
        <w:rPr>
          <w:rFonts w:ascii="Times New Roman" w:hAnsi="Times New Roman" w:cs="Times New Roman"/>
          <w:sz w:val="28"/>
          <w:szCs w:val="28"/>
        </w:rPr>
        <w:t xml:space="preserve"> </w:t>
      </w:r>
      <w:r w:rsidR="00391448" w:rsidRPr="00F07BDE">
        <w:rPr>
          <w:rFonts w:ascii="Times New Roman" w:hAnsi="Times New Roman" w:cs="Times New Roman"/>
          <w:sz w:val="28"/>
          <w:szCs w:val="28"/>
        </w:rPr>
        <w:t>23.07.2020 «Родительский контроль за организацией питания детей в общеобразовательных организациях», во всех МАОУ созданы группы родительского контроля. Деятельность групп курировалась Управлением образования. Для родителей – участников групп родительского контроля в течение отчетного периода были организованы обучающие встречи с диетологами и специалистами по питанию УрГЭУ.</w:t>
      </w:r>
    </w:p>
    <w:p w:rsidR="00514068" w:rsidRPr="005A6BC4" w:rsidRDefault="00514068" w:rsidP="005A6BC4">
      <w:pPr>
        <w:spacing w:after="0" w:line="240" w:lineRule="auto"/>
        <w:jc w:val="both"/>
        <w:rPr>
          <w:rFonts w:ascii="Times New Roman" w:hAnsi="Times New Roman" w:cs="Times New Roman"/>
          <w:sz w:val="28"/>
          <w:szCs w:val="28"/>
        </w:rPr>
      </w:pPr>
      <w:r w:rsidRPr="00F07BDE">
        <w:rPr>
          <w:rFonts w:ascii="Times New Roman" w:hAnsi="Times New Roman" w:cs="Times New Roman"/>
          <w:b/>
          <w:sz w:val="28"/>
          <w:szCs w:val="28"/>
        </w:rPr>
        <w:t>Раздел 2.</w:t>
      </w:r>
      <w:r w:rsidR="004F6A88" w:rsidRPr="00F07BDE">
        <w:rPr>
          <w:rFonts w:ascii="Times New Roman" w:hAnsi="Times New Roman" w:cs="Times New Roman"/>
          <w:b/>
          <w:sz w:val="28"/>
          <w:szCs w:val="28"/>
        </w:rPr>
        <w:t xml:space="preserve"> </w:t>
      </w:r>
      <w:r w:rsidRPr="00F07BDE">
        <w:rPr>
          <w:rFonts w:ascii="Times New Roman" w:hAnsi="Times New Roman" w:cs="Times New Roman"/>
          <w:b/>
          <w:sz w:val="28"/>
          <w:szCs w:val="28"/>
        </w:rPr>
        <w:t xml:space="preserve">Организация отдыха детей и их оздоровления </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8"/>
          <w:szCs w:val="28"/>
          <w:lang w:eastAsia="ru-RU"/>
        </w:rPr>
        <w:t xml:space="preserve">Организация отдыха и оздоровления детей в каникулярное время относится к вопросам местного значения городского округа. В 2020 году детская оздоровительная кампания в Новоуральском городском округе проводилась в соответствии </w:t>
      </w:r>
      <w:r w:rsidRPr="00F07BDE">
        <w:rPr>
          <w:rFonts w:ascii="Times New Roman" w:eastAsia="Calibri" w:hAnsi="Times New Roman" w:cs="Times New Roman"/>
          <w:sz w:val="28"/>
          <w:szCs w:val="28"/>
          <w:lang w:eastAsia="ru-RU"/>
        </w:rPr>
        <w:t>с Законом Св</w:t>
      </w:r>
      <w:r w:rsidRPr="00F07BDE">
        <w:rPr>
          <w:rFonts w:ascii="Times New Roman" w:eastAsia="Times New Roman" w:hAnsi="Times New Roman" w:cs="Times New Roman"/>
          <w:sz w:val="28"/>
          <w:szCs w:val="28"/>
          <w:lang w:eastAsia="ru-RU"/>
        </w:rPr>
        <w:t>ердловской области от 15 июня </w:t>
      </w:r>
      <w:r w:rsidRPr="00F07BDE">
        <w:rPr>
          <w:rFonts w:ascii="Times New Roman" w:eastAsia="Calibri" w:hAnsi="Times New Roman" w:cs="Times New Roman"/>
          <w:sz w:val="28"/>
          <w:szCs w:val="28"/>
          <w:lang w:eastAsia="ru-RU"/>
        </w:rPr>
        <w:t>2011</w:t>
      </w:r>
      <w:r w:rsidRPr="00F07BDE">
        <w:rPr>
          <w:rFonts w:ascii="Times New Roman" w:eastAsia="Times New Roman" w:hAnsi="Times New Roman" w:cs="Times New Roman"/>
          <w:sz w:val="28"/>
          <w:szCs w:val="28"/>
          <w:lang w:eastAsia="ru-RU"/>
        </w:rPr>
        <w:t> года</w:t>
      </w:r>
      <w:r w:rsidRPr="00F07BDE">
        <w:rPr>
          <w:rFonts w:ascii="Times New Roman" w:eastAsia="Calibri" w:hAnsi="Times New Roman" w:cs="Times New Roman"/>
          <w:sz w:val="28"/>
          <w:szCs w:val="28"/>
          <w:lang w:eastAsia="ru-RU"/>
        </w:rPr>
        <w:t xml:space="preserve"> № 38-ОЗ «Об организации и обеспечении отдыха и оздоровления детей в Свердловской области», постановлением Правительства Свердловской области от 03.08.2017 № 558-ПП «О мерах по организации и обеспечению отдыха и оздоровления детей Свердловской области», постановлением Администрации Новоуральского городского округа от 12.02.2020 № 257-а «Об организации отдыха и оздоровления детей в Новоуральском городском округе в 2020 году» (с изменениями).</w:t>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8"/>
          <w:szCs w:val="28"/>
          <w:lang w:eastAsia="ru-RU"/>
        </w:rPr>
        <w:t>Основными задачами организаци</w:t>
      </w:r>
      <w:r w:rsidR="005A6BC4">
        <w:rPr>
          <w:rFonts w:ascii="Times New Roman" w:eastAsia="Times New Roman" w:hAnsi="Times New Roman" w:cs="Times New Roman"/>
          <w:sz w:val="28"/>
          <w:szCs w:val="28"/>
          <w:lang w:eastAsia="ru-RU"/>
        </w:rPr>
        <w:t xml:space="preserve">и отдыха и оздоровления детей в 2020 </w:t>
      </w:r>
      <w:r w:rsidRPr="00F07BDE">
        <w:rPr>
          <w:rFonts w:ascii="Times New Roman" w:eastAsia="Times New Roman" w:hAnsi="Times New Roman" w:cs="Times New Roman"/>
          <w:sz w:val="28"/>
          <w:szCs w:val="28"/>
          <w:lang w:eastAsia="ru-RU"/>
        </w:rPr>
        <w:t>году являлись:</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8"/>
          <w:szCs w:val="28"/>
          <w:lang w:eastAsia="ru-RU"/>
        </w:rPr>
        <w:t xml:space="preserve">1) создание условий для организации отдыха детей в условиях распространения новой коронавирусной инфекции </w:t>
      </w:r>
      <w:r w:rsidRPr="00F07BDE">
        <w:rPr>
          <w:rFonts w:ascii="Times New Roman" w:eastAsia="Times New Roman" w:hAnsi="Times New Roman" w:cs="Times New Roman"/>
          <w:sz w:val="28"/>
          <w:szCs w:val="28"/>
          <w:lang w:val="en-US" w:eastAsia="ru-RU"/>
        </w:rPr>
        <w:t>COVID</w:t>
      </w:r>
      <w:r w:rsidRPr="00F07BDE">
        <w:rPr>
          <w:rFonts w:ascii="Times New Roman" w:eastAsia="Times New Roman" w:hAnsi="Times New Roman" w:cs="Times New Roman"/>
          <w:sz w:val="28"/>
          <w:szCs w:val="28"/>
          <w:lang w:eastAsia="ru-RU"/>
        </w:rPr>
        <w:t>-19;</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2) обеспечение максимального охвата детей отдыхом, в том числе детей, находящихся в трудной жизненной ситуации, в условиях распространения новой коронавирусной инфекции COVID-19;</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4"/>
          <w:szCs w:val="24"/>
          <w:lang w:eastAsia="ru-RU"/>
        </w:rPr>
      </w:pPr>
      <w:r w:rsidRPr="00F07BDE">
        <w:rPr>
          <w:rFonts w:ascii="Times New Roman" w:eastAsia="Times New Roman" w:hAnsi="Times New Roman" w:cs="Times New Roman"/>
          <w:sz w:val="28"/>
          <w:szCs w:val="28"/>
          <w:lang w:eastAsia="ru-RU"/>
        </w:rPr>
        <w:t>3) обеспечение комплексной безопасности детей в период проведения летней оздоровительной кампании.</w:t>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На территории Новоуральского городского округа в 2020 году планировалась работа 18 лагерей дневного пребывания на базе 16 образовательных организаций и загородного детского оздоровительного лагеря «Самоцветы», организация оздоровления детей в санаторно-курортных организациях по линии ФМБА, в детском санатории «Чайка», а также отдыха и оздоровления детей в учебное время.</w:t>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В связи с ухудшением эпидемиологической ситуации с COVID-19 решением Оперативного штаба отменены заезды в ЗДОЛ «Самоцветы» и работа оздоровительных лагерей с дневным пребыванием детей в летний и  осенний период 2020 года (протокол № 30 от 22.07.2020 г.</w:t>
      </w:r>
      <w:r w:rsidR="005A6BC4">
        <w:rPr>
          <w:rFonts w:ascii="Times New Roman" w:eastAsia="Times New Roman" w:hAnsi="Times New Roman" w:cs="Times New Roman"/>
          <w:sz w:val="28"/>
          <w:szCs w:val="28"/>
          <w:lang w:eastAsia="ru-RU"/>
        </w:rPr>
        <w:t>, протокол № 40 от 14.10.2020 г</w:t>
      </w:r>
      <w:r w:rsidRPr="00F07BDE">
        <w:rPr>
          <w:rFonts w:ascii="Times New Roman" w:eastAsia="Times New Roman" w:hAnsi="Times New Roman" w:cs="Times New Roman"/>
          <w:sz w:val="28"/>
          <w:szCs w:val="28"/>
          <w:lang w:eastAsia="ru-RU"/>
        </w:rPr>
        <w:t>).</w:t>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В 2020 году, несмотря на сложившуюся неблагоприятную эпидемиологическую ситуацию по новой коронавирусной инфекции, в Новоуральском городском округе реализованы все направления отдыха и оздоровления.</w:t>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8"/>
          <w:szCs w:val="28"/>
          <w:lang w:eastAsia="ru-RU"/>
        </w:rPr>
        <w:t xml:space="preserve">Всего в период летней оздоровительной кампании 2020 года охвачено отдыхом и оздоровлением 4 117 детей. В загородных лагерях отдохнуло 133 </w:t>
      </w:r>
      <w:r w:rsidRPr="00F07BDE">
        <w:rPr>
          <w:rFonts w:ascii="Times New Roman" w:eastAsia="Times New Roman" w:hAnsi="Times New Roman" w:cs="Times New Roman"/>
          <w:sz w:val="28"/>
          <w:szCs w:val="28"/>
          <w:lang w:eastAsia="ru-RU"/>
        </w:rPr>
        <w:lastRenderedPageBreak/>
        <w:t xml:space="preserve">ребенка, в санаторно-курортных организациях - 245 </w:t>
      </w:r>
      <w:r w:rsidR="005A6BC4" w:rsidRPr="00F07BDE">
        <w:rPr>
          <w:rFonts w:ascii="Times New Roman" w:eastAsia="Times New Roman" w:hAnsi="Times New Roman" w:cs="Times New Roman"/>
          <w:sz w:val="28"/>
          <w:szCs w:val="28"/>
          <w:lang w:eastAsia="ru-RU"/>
        </w:rPr>
        <w:t>детей, в</w:t>
      </w:r>
      <w:r w:rsidRPr="00F07BDE">
        <w:rPr>
          <w:rFonts w:ascii="Times New Roman" w:eastAsia="Times New Roman" w:hAnsi="Times New Roman" w:cs="Times New Roman"/>
          <w:sz w:val="28"/>
          <w:szCs w:val="28"/>
          <w:lang w:eastAsia="ru-RU"/>
        </w:rPr>
        <w:t xml:space="preserve"> городских лагерях - 100 человек, иными формами отдыха охвачено 3 562 человека, в туристских походах приняли участие 77 человек. </w:t>
      </w:r>
      <w:r w:rsidRPr="00F07BDE">
        <w:rPr>
          <w:rFonts w:ascii="Times New Roman" w:eastAsia="Calibri" w:hAnsi="Times New Roman" w:cs="Times New Roman"/>
          <w:color w:val="000000"/>
          <w:spacing w:val="-2"/>
          <w:sz w:val="28"/>
          <w:szCs w:val="28"/>
          <w:lang w:eastAsia="ru-RU"/>
        </w:rPr>
        <w:t xml:space="preserve">Ограничительные меры, связанные с </w:t>
      </w:r>
      <w:r w:rsidR="005A6BC4" w:rsidRPr="00F07BDE">
        <w:rPr>
          <w:rFonts w:ascii="Times New Roman" w:eastAsia="Calibri" w:hAnsi="Times New Roman" w:cs="Times New Roman"/>
          <w:color w:val="000000"/>
          <w:spacing w:val="-2"/>
          <w:sz w:val="28"/>
          <w:szCs w:val="28"/>
          <w:lang w:eastAsia="ru-RU"/>
        </w:rPr>
        <w:t>угрозой распространения</w:t>
      </w:r>
      <w:r w:rsidRPr="00F07BDE">
        <w:rPr>
          <w:rFonts w:ascii="Times New Roman" w:eastAsia="Calibri" w:hAnsi="Times New Roman" w:cs="Times New Roman"/>
          <w:color w:val="000000"/>
          <w:spacing w:val="-2"/>
          <w:sz w:val="28"/>
          <w:szCs w:val="28"/>
          <w:lang w:eastAsia="ru-RU"/>
        </w:rPr>
        <w:t xml:space="preserve"> новой коронавирусной инфекции COVID-19, повлекли снижение охвата детей отдыхом и оздоровлением.</w:t>
      </w:r>
    </w:p>
    <w:p w:rsidR="001D2301" w:rsidRPr="00F07BDE" w:rsidRDefault="001D2301" w:rsidP="001D2301">
      <w:pPr>
        <w:widowControl w:val="0"/>
        <w:suppressAutoHyphens/>
        <w:autoSpaceDN w:val="0"/>
        <w:spacing w:after="0" w:line="240" w:lineRule="auto"/>
        <w:ind w:firstLine="709"/>
        <w:jc w:val="both"/>
        <w:textAlignment w:val="baseline"/>
        <w:rPr>
          <w:rFonts w:ascii="Times New Roman" w:eastAsia="Calibri" w:hAnsi="Times New Roman" w:cs="Times New Roman"/>
          <w:sz w:val="28"/>
          <w:szCs w:val="28"/>
          <w:lang w:eastAsia="ru-RU"/>
        </w:rPr>
      </w:pPr>
      <w:r w:rsidRPr="00F07BDE">
        <w:rPr>
          <w:rFonts w:ascii="Times New Roman" w:eastAsia="Calibri" w:hAnsi="Times New Roman" w:cs="Times New Roman"/>
          <w:sz w:val="28"/>
          <w:szCs w:val="28"/>
          <w:lang w:eastAsia="ru-RU"/>
        </w:rPr>
        <w:t>Динамика количества детей, охваченных всеми формами отдыха и оздоровления детей в Новоуральском городском округе, представлена на диаграмме.</w:t>
      </w:r>
    </w:p>
    <w:p w:rsidR="001D2301" w:rsidRPr="00F07BDE" w:rsidRDefault="001D2301" w:rsidP="001D2301">
      <w:pPr>
        <w:widowControl w:val="0"/>
        <w:suppressAutoHyphens/>
        <w:autoSpaceDN w:val="0"/>
        <w:spacing w:after="0" w:line="240" w:lineRule="auto"/>
        <w:ind w:firstLine="709"/>
        <w:jc w:val="both"/>
        <w:textAlignment w:val="baseline"/>
        <w:rPr>
          <w:rFonts w:ascii="Times New Roman" w:eastAsia="Calibri" w:hAnsi="Times New Roman" w:cs="Times New Roman"/>
          <w:sz w:val="28"/>
          <w:szCs w:val="28"/>
          <w:lang w:eastAsia="ru-RU"/>
        </w:rPr>
      </w:pPr>
    </w:p>
    <w:p w:rsidR="001D2301" w:rsidRPr="00F07BDE" w:rsidRDefault="001D2301" w:rsidP="001D2301">
      <w:pPr>
        <w:widowControl w:val="0"/>
        <w:suppressAutoHyphens/>
        <w:autoSpaceDN w:val="0"/>
        <w:spacing w:after="0" w:line="240" w:lineRule="auto"/>
        <w:ind w:firstLine="709"/>
        <w:jc w:val="both"/>
        <w:textAlignment w:val="baseline"/>
        <w:rPr>
          <w:rFonts w:ascii="Times New Roman" w:eastAsia="Times New Roman" w:hAnsi="Times New Roman" w:cs="Times New Roman"/>
          <w:sz w:val="20"/>
          <w:szCs w:val="20"/>
          <w:lang w:eastAsia="ru-RU"/>
        </w:rPr>
      </w:pPr>
      <w:r w:rsidRPr="00F07BDE">
        <w:rPr>
          <w:rFonts w:ascii="Times New Roman" w:eastAsia="Calibri" w:hAnsi="Times New Roman" w:cs="Times New Roman"/>
          <w:noProof/>
          <w:sz w:val="28"/>
          <w:szCs w:val="28"/>
          <w:lang w:eastAsia="ru-RU"/>
        </w:rPr>
        <w:drawing>
          <wp:inline distT="0" distB="0" distL="0" distR="0" wp14:anchorId="2F2C3478" wp14:editId="4DE5BA55">
            <wp:extent cx="5175885" cy="2165350"/>
            <wp:effectExtent l="0" t="0" r="5715" b="6350"/>
            <wp:docPr id="14"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180854" cy="2167429"/>
                    </a:xfrm>
                    <a:prstGeom prst="rect">
                      <a:avLst/>
                    </a:prstGeom>
                    <a:noFill/>
                    <a:ln>
                      <a:noFill/>
                      <a:prstDash/>
                    </a:ln>
                  </pic:spPr>
                </pic:pic>
              </a:graphicData>
            </a:graphic>
          </wp:inline>
        </w:drawing>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8"/>
          <w:szCs w:val="28"/>
          <w:lang w:eastAsia="ru-RU"/>
        </w:rPr>
      </w:pP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В рамках Соглашения от 03.10.2012 № 59 о намерениях по безвозмездной передаче имущественных комплексов детских оздоровительных лагерей «Зеленый мыс» и «Таватуй» в государственную собственность Свердловской области и предоставлении путевок в детские оздоровительные лагеря «Зеленый мыс» и «Таватуй» для детей работников Открытого акционерного общества «Уральский электрохимический комбинат», организаций государственной корпорации «Росатом», расположенных в Новоуральском городском округе Свердловской области, 100 детей работников АО УЭХК и предприятий ГК Росатом отдохнули в ЗЦ «Таватуй».</w:t>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В период с 05 октября по 09 октября 2020 года организована работа оздоровительного лагеря с дневным пребыванием детей на базе МАОУ «СОШ № 57» для 100 детей, из них 35-дети, находящиеся в ТЖС.</w:t>
      </w:r>
    </w:p>
    <w:p w:rsidR="001D2301" w:rsidRPr="00F07BDE" w:rsidRDefault="001D2301" w:rsidP="001D2301">
      <w:pPr>
        <w:suppressAutoHyphens/>
        <w:autoSpaceDN w:val="0"/>
        <w:spacing w:after="0" w:line="240" w:lineRule="auto"/>
        <w:ind w:firstLine="708"/>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В санаторно-курортных организациях отдохнуло 245 детей, что составило 123 % от плана. Организована активная работа по отдыху и оздоровлению детей по линии ФМБА через взаимодействие с Северо-Кавказским федеральным научно-клиническим центром. Сохранилась возможность бесплатного оздоровления детей, проживающих в ЗАТО, по линии Федерального медико-биологического агентства, что позволило в 2020 году (до введения ограничительных мер) оздоровить 123 ребенка, в том числе и по путевкам «Мать и дитя».</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В летний период 2020 года 496 детей прошли курс восстановительной терапии в детской поликлинике (тренажёрный зал, занятия ЛФК, массаж, кислородные коктейли).</w:t>
      </w:r>
    </w:p>
    <w:p w:rsidR="001D2301" w:rsidRPr="00F07BDE" w:rsidRDefault="001D2301" w:rsidP="001D2301">
      <w:pPr>
        <w:suppressAutoHyphens/>
        <w:autoSpaceDN w:val="0"/>
        <w:spacing w:after="0" w:line="240" w:lineRule="auto"/>
        <w:ind w:firstLine="708"/>
        <w:jc w:val="both"/>
        <w:textAlignment w:val="baseline"/>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8"/>
          <w:szCs w:val="28"/>
          <w:lang w:eastAsia="ru-RU"/>
        </w:rPr>
        <w:lastRenderedPageBreak/>
        <w:t xml:space="preserve"> </w:t>
      </w:r>
      <w:r w:rsidRPr="00F07BDE">
        <w:rPr>
          <w:rFonts w:ascii="Times New Roman" w:eastAsia="Times New Roman" w:hAnsi="Times New Roman" w:cs="Times New Roman"/>
          <w:sz w:val="28"/>
          <w:szCs w:val="28"/>
          <w:lang w:eastAsia="ru-RU" w:bidi="ru-RU"/>
        </w:rPr>
        <w:t>За счёт средств местного бюджета проведено 4 категорированных похода различной категории сложности для детей, состоящих на различных видах профилактического учета и находящихся в трудной жизненной ситуации. В походах детей сопровождали сотрудники частного охранного предприятия «Сова» и сотрудники отдела участковых уполномоченных полиции и подразделения по делам несовершеннолетних МУ МВД России по Новоуральскому ГО и МО «п. Уральский».</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bidi="ru-RU"/>
        </w:rPr>
      </w:pPr>
      <w:r w:rsidRPr="00F07BDE">
        <w:rPr>
          <w:rFonts w:ascii="Times New Roman" w:eastAsia="Times New Roman" w:hAnsi="Times New Roman" w:cs="Times New Roman"/>
          <w:sz w:val="28"/>
          <w:szCs w:val="28"/>
          <w:lang w:eastAsia="ru-RU" w:bidi="ru-RU"/>
        </w:rPr>
        <w:t xml:space="preserve">Благодаря межведомственному взаимодействию решён вопрос по организации отдыха детей, состоящих на различных видах профилактического учёта. Для организации работы  с целью профилактики совершения правонарушений среди несовершеннолетних граждан и их максимальной занятости, в период с 3 по 21 августа 2020 года на базе МАУ ДО «СЮТ», организована работа молодежного отряда подростков, состоящих на различных видах профилактического учета. Для 15 подростков, занятых трудовой деятельностью в первую половину дня в молодежном </w:t>
      </w:r>
      <w:r w:rsidR="005A6BC4" w:rsidRPr="00F07BDE">
        <w:rPr>
          <w:rFonts w:ascii="Times New Roman" w:eastAsia="Times New Roman" w:hAnsi="Times New Roman" w:cs="Times New Roman"/>
          <w:sz w:val="28"/>
          <w:szCs w:val="28"/>
          <w:lang w:eastAsia="ru-RU" w:bidi="ru-RU"/>
        </w:rPr>
        <w:t>отряде, во</w:t>
      </w:r>
      <w:r w:rsidRPr="00F07BDE">
        <w:rPr>
          <w:rFonts w:ascii="Times New Roman" w:eastAsia="Times New Roman" w:hAnsi="Times New Roman" w:cs="Times New Roman"/>
          <w:sz w:val="28"/>
          <w:szCs w:val="28"/>
          <w:lang w:eastAsia="ru-RU" w:bidi="ru-RU"/>
        </w:rPr>
        <w:t xml:space="preserve"> второй половине  была организована досуговая деятельность различной направленности.</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Для обеспечения летней занятости детей с июня по </w:t>
      </w:r>
      <w:r w:rsidR="005A6BC4" w:rsidRPr="00F07BDE">
        <w:rPr>
          <w:rFonts w:ascii="Times New Roman" w:eastAsia="Times New Roman" w:hAnsi="Times New Roman" w:cs="Times New Roman"/>
          <w:sz w:val="28"/>
          <w:szCs w:val="28"/>
          <w:lang w:eastAsia="ru-RU"/>
        </w:rPr>
        <w:t>август 2020</w:t>
      </w:r>
      <w:r w:rsidRPr="00F07BDE">
        <w:rPr>
          <w:rFonts w:ascii="Times New Roman" w:eastAsia="Times New Roman" w:hAnsi="Times New Roman" w:cs="Times New Roman"/>
          <w:sz w:val="28"/>
          <w:szCs w:val="28"/>
          <w:lang w:eastAsia="ru-RU"/>
        </w:rPr>
        <w:t xml:space="preserve"> года учреждениями дополнительного образования проведены онлайн-мероприятия в дистанционном режиме. Дети Новоуральского городского округа приняли участие во Всероссийском творческом онлайн-конкурсе «Слава Созидателям», в акциях от Российского движения школьников по линии конкурса «РДШ-территория самоуправления»; Всероссийском конкурсе «Большая перемена», в лагерной смене (онлайн) Международных умных каникул со «Школой Росатома».</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В 2020 году, учитывая </w:t>
      </w:r>
      <w:r w:rsidR="005A6BC4" w:rsidRPr="00F07BDE">
        <w:rPr>
          <w:rFonts w:ascii="Times New Roman" w:eastAsia="Times New Roman" w:hAnsi="Times New Roman" w:cs="Times New Roman"/>
          <w:sz w:val="28"/>
          <w:szCs w:val="28"/>
          <w:lang w:eastAsia="ru-RU"/>
        </w:rPr>
        <w:t>сложную эпидемиологическую ситуацию,</w:t>
      </w:r>
      <w:r w:rsidRPr="00F07BDE">
        <w:rPr>
          <w:rFonts w:ascii="Times New Roman" w:eastAsia="Times New Roman" w:hAnsi="Times New Roman" w:cs="Times New Roman"/>
          <w:sz w:val="28"/>
          <w:szCs w:val="28"/>
          <w:lang w:eastAsia="ru-RU"/>
        </w:rPr>
        <w:t xml:space="preserve"> сложившуюся в </w:t>
      </w:r>
      <w:r w:rsidR="005A6BC4" w:rsidRPr="00F07BDE">
        <w:rPr>
          <w:rFonts w:ascii="Times New Roman" w:eastAsia="Times New Roman" w:hAnsi="Times New Roman" w:cs="Times New Roman"/>
          <w:sz w:val="28"/>
          <w:szCs w:val="28"/>
          <w:lang w:eastAsia="ru-RU"/>
        </w:rPr>
        <w:t>летний период</w:t>
      </w:r>
      <w:r w:rsidRPr="00F07BDE">
        <w:rPr>
          <w:rFonts w:ascii="Times New Roman" w:eastAsia="Times New Roman" w:hAnsi="Times New Roman" w:cs="Times New Roman"/>
          <w:sz w:val="28"/>
          <w:szCs w:val="28"/>
          <w:lang w:eastAsia="ru-RU"/>
        </w:rPr>
        <w:t>, связанную с COVID-19, было организовано 4 пятидневных онлайн-смены в ЗДОЛ «Самоцветы», участниками которых стали 232 человека, из них 32,9% - это дети, находящиеся в трудной жизненной ситуации.</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Организовано взаимодействие со средствами массовой информации по освещению вопросов подготовки и проведения детской оздоровительной кампании 2020 года, </w:t>
      </w:r>
      <w:r w:rsidR="005A6BC4" w:rsidRPr="00F07BDE">
        <w:rPr>
          <w:rFonts w:ascii="Times New Roman" w:eastAsia="Times New Roman" w:hAnsi="Times New Roman" w:cs="Times New Roman"/>
          <w:sz w:val="28"/>
          <w:szCs w:val="28"/>
          <w:lang w:eastAsia="ru-RU"/>
        </w:rPr>
        <w:t>также для</w:t>
      </w:r>
      <w:r w:rsidRPr="00F07BDE">
        <w:rPr>
          <w:rFonts w:ascii="Times New Roman" w:eastAsia="Times New Roman" w:hAnsi="Times New Roman" w:cs="Times New Roman"/>
          <w:sz w:val="28"/>
          <w:szCs w:val="28"/>
          <w:lang w:eastAsia="ru-RU"/>
        </w:rPr>
        <w:t xml:space="preserve"> родителей (законных представителей) организована работа телефона «горячей линии» по особенностям организации летней оздоровительной кампании 2020 года.  </w:t>
      </w:r>
    </w:p>
    <w:p w:rsidR="001D2301" w:rsidRPr="00F07BDE" w:rsidRDefault="001D2301" w:rsidP="001D2301">
      <w:pPr>
        <w:widowControl w:val="0"/>
        <w:suppressAutoHyphens/>
        <w:autoSpaceDN w:val="0"/>
        <w:spacing w:after="0" w:line="240" w:lineRule="auto"/>
        <w:ind w:firstLine="709"/>
        <w:jc w:val="both"/>
        <w:textAlignment w:val="baseline"/>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8"/>
          <w:szCs w:val="28"/>
          <w:lang w:eastAsia="ru-RU"/>
        </w:rPr>
        <w:t>Анализ количественных и качественных показателей летней оздоровительной кампании 2020 года позволяет сделать следующие выводы:</w:t>
      </w:r>
    </w:p>
    <w:p w:rsidR="001D2301" w:rsidRPr="00F07BDE" w:rsidRDefault="001D2301" w:rsidP="001D2301">
      <w:pPr>
        <w:widowControl w:val="0"/>
        <w:suppressAutoHyphens/>
        <w:autoSpaceDN w:val="0"/>
        <w:spacing w:after="0" w:line="240" w:lineRule="auto"/>
        <w:ind w:firstLine="709"/>
        <w:jc w:val="both"/>
        <w:textAlignment w:val="baseline"/>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8"/>
          <w:szCs w:val="28"/>
          <w:lang w:eastAsia="ru-RU"/>
        </w:rPr>
        <w:t xml:space="preserve">1) созданы безопасные условия для организации отдыха детей в условиях распространения новой коронавирусной инфекции </w:t>
      </w:r>
      <w:r w:rsidRPr="00F07BDE">
        <w:rPr>
          <w:rFonts w:ascii="Times New Roman" w:eastAsia="Times New Roman" w:hAnsi="Times New Roman" w:cs="Times New Roman"/>
          <w:sz w:val="28"/>
          <w:szCs w:val="28"/>
          <w:lang w:val="en-US" w:eastAsia="ru-RU"/>
        </w:rPr>
        <w:t>COVID</w:t>
      </w:r>
      <w:r w:rsidRPr="00F07BDE">
        <w:rPr>
          <w:rFonts w:ascii="Times New Roman" w:eastAsia="Times New Roman" w:hAnsi="Times New Roman" w:cs="Times New Roman"/>
          <w:sz w:val="28"/>
          <w:szCs w:val="28"/>
          <w:lang w:eastAsia="ru-RU"/>
        </w:rPr>
        <w:t>-19. Детские оздоровительные лагеря обеспечены всем необходимым медицинским оборудованием, устройствами (средствами) дезинфекции и медицинского контроля. Работа оздоровительного лагеря на базе МАОУ «СОШ № 57» организована в соответствии с санитарно-эпидемиологическими правилами для предотвращения распространения новой коронавирусной инфекции</w:t>
      </w:r>
      <w:r w:rsidRPr="00F07BDE">
        <w:rPr>
          <w:rFonts w:ascii="Times New Roman" w:eastAsia="Times New Roman" w:hAnsi="Times New Roman" w:cs="Times New Roman"/>
          <w:sz w:val="20"/>
          <w:szCs w:val="20"/>
          <w:lang w:eastAsia="ru-RU"/>
        </w:rPr>
        <w:t xml:space="preserve"> </w:t>
      </w:r>
      <w:r w:rsidRPr="00F07BDE">
        <w:rPr>
          <w:rFonts w:ascii="Times New Roman" w:eastAsia="Times New Roman" w:hAnsi="Times New Roman" w:cs="Times New Roman"/>
          <w:sz w:val="28"/>
          <w:szCs w:val="28"/>
          <w:lang w:eastAsia="ru-RU"/>
        </w:rPr>
        <w:t>COVID-19;</w:t>
      </w:r>
    </w:p>
    <w:p w:rsidR="001D2301" w:rsidRPr="00F07BDE" w:rsidRDefault="001D2301" w:rsidP="001D2301">
      <w:pPr>
        <w:widowControl w:val="0"/>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2) обеспечен охват детей организованным отдыхом в условиях распространения новой коронавирусной инфекции COVID-19;</w:t>
      </w:r>
    </w:p>
    <w:p w:rsidR="001D2301" w:rsidRPr="00F07BDE" w:rsidRDefault="001D2301" w:rsidP="001D2301">
      <w:pPr>
        <w:widowControl w:val="0"/>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lastRenderedPageBreak/>
        <w:t>3) обеспечена безопасность детей в период проведения летней оздоровительной кампании;</w:t>
      </w:r>
    </w:p>
    <w:p w:rsidR="001D2301" w:rsidRPr="00F07BDE" w:rsidRDefault="001D2301" w:rsidP="001D2301">
      <w:pPr>
        <w:widowControl w:val="0"/>
        <w:suppressAutoHyphens/>
        <w:autoSpaceDN w:val="0"/>
        <w:spacing w:after="0" w:line="240" w:lineRule="auto"/>
        <w:ind w:firstLine="709"/>
        <w:jc w:val="both"/>
        <w:textAlignment w:val="baseline"/>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8"/>
          <w:szCs w:val="28"/>
          <w:lang w:eastAsia="ru-RU"/>
        </w:rPr>
        <w:t>4) выявлены</w:t>
      </w:r>
      <w:r w:rsidRPr="00F07BDE">
        <w:rPr>
          <w:rFonts w:ascii="Times New Roman" w:eastAsia="Arial Unicode MS" w:hAnsi="Times New Roman" w:cs="Times New Roman"/>
          <w:sz w:val="28"/>
          <w:szCs w:val="28"/>
          <w:lang w:eastAsia="ru-RU"/>
        </w:rPr>
        <w:t xml:space="preserve"> положительные тенденции в организации отдыха, оздоровления детей и подростков в 2020 году:</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 сохранена вариативность форм организованного отдыха, оздоровления и занятости </w:t>
      </w:r>
      <w:r w:rsidR="005A6BC4" w:rsidRPr="00F07BDE">
        <w:rPr>
          <w:rFonts w:ascii="Times New Roman" w:eastAsia="Times New Roman" w:hAnsi="Times New Roman" w:cs="Times New Roman"/>
          <w:sz w:val="28"/>
          <w:szCs w:val="28"/>
          <w:lang w:eastAsia="ru-RU"/>
        </w:rPr>
        <w:t>детей и</w:t>
      </w:r>
      <w:r w:rsidRPr="00F07BDE">
        <w:rPr>
          <w:rFonts w:ascii="Times New Roman" w:eastAsia="Times New Roman" w:hAnsi="Times New Roman" w:cs="Times New Roman"/>
          <w:sz w:val="28"/>
          <w:szCs w:val="28"/>
          <w:lang w:eastAsia="ru-RU"/>
        </w:rPr>
        <w:t xml:space="preserve"> подростков;</w:t>
      </w:r>
    </w:p>
    <w:p w:rsidR="001D2301" w:rsidRPr="00F07BDE" w:rsidRDefault="001D2301" w:rsidP="001D2301">
      <w:pPr>
        <w:suppressAutoHyphens/>
        <w:autoSpaceDN w:val="0"/>
        <w:spacing w:after="0" w:line="240" w:lineRule="auto"/>
        <w:ind w:firstLine="709"/>
        <w:jc w:val="both"/>
        <w:textAlignment w:val="baseline"/>
        <w:rPr>
          <w:rFonts w:ascii="Times New Roman" w:eastAsia="Times New Roman" w:hAnsi="Times New Roman" w:cs="Times New Roman"/>
          <w:sz w:val="20"/>
          <w:szCs w:val="20"/>
          <w:lang w:eastAsia="ru-RU"/>
        </w:rPr>
      </w:pPr>
      <w:r w:rsidRPr="00F07BDE">
        <w:rPr>
          <w:rFonts w:ascii="Times New Roman" w:eastAsia="Times New Roman" w:hAnsi="Times New Roman" w:cs="Times New Roman"/>
          <w:sz w:val="28"/>
          <w:szCs w:val="28"/>
          <w:lang w:eastAsia="ru-RU"/>
        </w:rPr>
        <w:t xml:space="preserve">- выполнены и перевыполнены </w:t>
      </w:r>
      <w:r w:rsidRPr="00F07BDE">
        <w:rPr>
          <w:rFonts w:ascii="Times New Roman" w:eastAsia="Times New Roman" w:hAnsi="Times New Roman" w:cs="Times New Roman"/>
          <w:color w:val="2D2D2D"/>
          <w:spacing w:val="2"/>
          <w:sz w:val="28"/>
          <w:szCs w:val="28"/>
          <w:shd w:val="clear" w:color="auto" w:fill="FFFFFF"/>
          <w:lang w:eastAsia="ru-RU"/>
        </w:rPr>
        <w:t>откорректированные</w:t>
      </w:r>
      <w:r w:rsidRPr="00F07BDE">
        <w:rPr>
          <w:rFonts w:ascii="Times New Roman" w:eastAsia="Times New Roman" w:hAnsi="Times New Roman" w:cs="Times New Roman"/>
          <w:sz w:val="28"/>
          <w:szCs w:val="28"/>
          <w:lang w:eastAsia="ru-RU"/>
        </w:rPr>
        <w:t xml:space="preserve"> целевые показатели по общему охвату отдыхом и оздоровлением детей в Новоуральском городском округе по состоянию на 01.12.2020 года;</w:t>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xml:space="preserve"> - организована активная работа по отдыху и оздоровлению детей по линии ФМБА через взаимодействие с Северо-Кавказским федеральным научно-клиническим центром;</w:t>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sz w:val="28"/>
          <w:szCs w:val="28"/>
          <w:lang w:eastAsia="ru-RU"/>
        </w:rPr>
      </w:pPr>
      <w:r w:rsidRPr="00F07BDE">
        <w:rPr>
          <w:rFonts w:ascii="Times New Roman" w:eastAsia="Times New Roman" w:hAnsi="Times New Roman" w:cs="Times New Roman"/>
          <w:sz w:val="28"/>
          <w:szCs w:val="28"/>
          <w:lang w:eastAsia="ru-RU"/>
        </w:rPr>
        <w:t>- сохранена возможность бесплатного оздоровления детей, проживающих в ЗАТО, по линии Федерального медико-биологического агентства;</w:t>
      </w:r>
    </w:p>
    <w:p w:rsidR="001D2301" w:rsidRPr="00F07BDE" w:rsidRDefault="001D2301" w:rsidP="001D2301">
      <w:pPr>
        <w:suppressAutoHyphens/>
        <w:autoSpaceDN w:val="0"/>
        <w:spacing w:after="0" w:line="240" w:lineRule="auto"/>
        <w:ind w:firstLine="568"/>
        <w:jc w:val="both"/>
        <w:textAlignment w:val="baseline"/>
        <w:rPr>
          <w:rFonts w:ascii="Times New Roman" w:eastAsia="Times New Roman" w:hAnsi="Times New Roman" w:cs="Times New Roman"/>
          <w:color w:val="000000"/>
          <w:sz w:val="28"/>
          <w:szCs w:val="28"/>
          <w:lang w:eastAsia="ru-RU"/>
        </w:rPr>
      </w:pPr>
      <w:r w:rsidRPr="00F07BDE">
        <w:rPr>
          <w:rFonts w:ascii="Times New Roman" w:eastAsia="Times New Roman" w:hAnsi="Times New Roman" w:cs="Times New Roman"/>
          <w:color w:val="000000"/>
          <w:sz w:val="28"/>
          <w:szCs w:val="28"/>
          <w:lang w:eastAsia="ru-RU"/>
        </w:rPr>
        <w:t>- сохранена и улучшена материально-техническая база загородного детского оздоровительного лагеря «Самоцветы»;</w:t>
      </w:r>
    </w:p>
    <w:p w:rsidR="001D2301" w:rsidRPr="005A6BC4" w:rsidRDefault="001D2301" w:rsidP="005A6BC4">
      <w:pPr>
        <w:suppressAutoHyphens/>
        <w:autoSpaceDN w:val="0"/>
        <w:spacing w:after="0" w:line="240" w:lineRule="auto"/>
        <w:ind w:firstLine="568"/>
        <w:jc w:val="both"/>
        <w:textAlignment w:val="baseline"/>
        <w:rPr>
          <w:rFonts w:ascii="Times New Roman" w:eastAsia="Times New Roman" w:hAnsi="Times New Roman" w:cs="Times New Roman"/>
          <w:color w:val="000000"/>
          <w:sz w:val="28"/>
          <w:szCs w:val="28"/>
          <w:shd w:val="clear" w:color="auto" w:fill="FFFFFF"/>
          <w:lang w:eastAsia="ru-RU"/>
        </w:rPr>
      </w:pPr>
      <w:r w:rsidRPr="00F07BDE">
        <w:rPr>
          <w:rFonts w:ascii="Times New Roman" w:eastAsia="Times New Roman" w:hAnsi="Times New Roman" w:cs="Times New Roman"/>
          <w:color w:val="000000"/>
          <w:sz w:val="28"/>
          <w:szCs w:val="28"/>
          <w:shd w:val="clear" w:color="auto" w:fill="FFFFFF"/>
          <w:lang w:eastAsia="ru-RU"/>
        </w:rPr>
        <w:t>- организованы летние многодневные туристические походы, несмотря на неблагоприятную эпидемиологическую об</w:t>
      </w:r>
      <w:r w:rsidR="005A6BC4">
        <w:rPr>
          <w:rFonts w:ascii="Times New Roman" w:eastAsia="Times New Roman" w:hAnsi="Times New Roman" w:cs="Times New Roman"/>
          <w:color w:val="000000"/>
          <w:sz w:val="28"/>
          <w:szCs w:val="28"/>
          <w:shd w:val="clear" w:color="auto" w:fill="FFFFFF"/>
          <w:lang w:eastAsia="ru-RU"/>
        </w:rPr>
        <w:t xml:space="preserve">становку. </w:t>
      </w:r>
    </w:p>
    <w:p w:rsidR="00514068" w:rsidRPr="00F07BDE" w:rsidRDefault="00514068" w:rsidP="00717900">
      <w:pPr>
        <w:spacing w:after="0" w:line="240" w:lineRule="auto"/>
        <w:ind w:firstLine="708"/>
        <w:rPr>
          <w:rFonts w:ascii="Times New Roman" w:hAnsi="Times New Roman" w:cs="Times New Roman"/>
          <w:b/>
          <w:sz w:val="28"/>
          <w:szCs w:val="28"/>
        </w:rPr>
      </w:pPr>
      <w:r w:rsidRPr="00F07BDE">
        <w:rPr>
          <w:rFonts w:ascii="Times New Roman" w:hAnsi="Times New Roman" w:cs="Times New Roman"/>
          <w:b/>
          <w:sz w:val="28"/>
          <w:szCs w:val="28"/>
        </w:rPr>
        <w:t>Заключение</w:t>
      </w:r>
    </w:p>
    <w:p w:rsidR="00717900" w:rsidRPr="00717900" w:rsidRDefault="00514068" w:rsidP="00717900">
      <w:pPr>
        <w:spacing w:after="0" w:line="240" w:lineRule="auto"/>
        <w:ind w:firstLine="708"/>
        <w:jc w:val="both"/>
        <w:rPr>
          <w:rFonts w:ascii="Times New Roman" w:hAnsi="Times New Roman" w:cs="Times New Roman"/>
          <w:sz w:val="28"/>
          <w:szCs w:val="28"/>
        </w:rPr>
      </w:pPr>
      <w:r w:rsidRPr="00F07BDE">
        <w:rPr>
          <w:rFonts w:ascii="Times New Roman" w:hAnsi="Times New Roman" w:cs="Times New Roman"/>
          <w:sz w:val="28"/>
          <w:szCs w:val="28"/>
        </w:rPr>
        <w:t xml:space="preserve">Несмотря на то, что в 2020/ 2021 </w:t>
      </w:r>
      <w:r w:rsidR="005A6BC4" w:rsidRPr="00F07BDE">
        <w:rPr>
          <w:rFonts w:ascii="Times New Roman" w:hAnsi="Times New Roman" w:cs="Times New Roman"/>
          <w:sz w:val="28"/>
          <w:szCs w:val="28"/>
        </w:rPr>
        <w:t>учебном году</w:t>
      </w:r>
      <w:r w:rsidRPr="00F07BDE">
        <w:rPr>
          <w:rFonts w:ascii="Times New Roman" w:hAnsi="Times New Roman" w:cs="Times New Roman"/>
          <w:sz w:val="28"/>
          <w:szCs w:val="28"/>
        </w:rPr>
        <w:t xml:space="preserve"> система образования НГО функционировала в условиях, связанных с ограничительными мерами, обусловленными распространением новой коронавирусной инфекции COVID-19, реализация основных направлений работы осуществлялась максимально полно. Основные задачи развития системы образования Свердловской области в 2021</w:t>
      </w:r>
      <w:r w:rsidR="00717900">
        <w:rPr>
          <w:rFonts w:ascii="Times New Roman" w:hAnsi="Times New Roman" w:cs="Times New Roman"/>
          <w:sz w:val="28"/>
          <w:szCs w:val="28"/>
        </w:rPr>
        <w:t>/2022 учебном</w:t>
      </w:r>
      <w:r w:rsidRPr="00F07BDE">
        <w:rPr>
          <w:rFonts w:ascii="Times New Roman" w:hAnsi="Times New Roman" w:cs="Times New Roman"/>
          <w:sz w:val="28"/>
          <w:szCs w:val="28"/>
        </w:rPr>
        <w:t xml:space="preserve"> году</w:t>
      </w:r>
      <w:r w:rsidR="00717900">
        <w:rPr>
          <w:rFonts w:ascii="Times New Roman" w:hAnsi="Times New Roman" w:cs="Times New Roman"/>
          <w:sz w:val="28"/>
          <w:szCs w:val="28"/>
        </w:rPr>
        <w:t xml:space="preserve"> обсуждены и приняты на муниципальном педагогическом форуме</w:t>
      </w:r>
      <w:r w:rsidR="00717900">
        <w:rPr>
          <w:rFonts w:ascii="Times New Roman" w:eastAsia="Times New Roman" w:hAnsi="Times New Roman" w:cs="Times New Roman"/>
          <w:sz w:val="30"/>
          <w:szCs w:val="30"/>
          <w:lang w:eastAsia="ru-RU"/>
        </w:rPr>
        <w:t xml:space="preserve"> (опубликованы на сайте Управления образования - </w:t>
      </w:r>
    </w:p>
    <w:p w:rsidR="00717900" w:rsidRPr="00717900" w:rsidRDefault="00717900" w:rsidP="00717900">
      <w:pPr>
        <w:spacing w:after="0" w:line="240" w:lineRule="auto"/>
        <w:ind w:firstLine="567"/>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В соответствии с приоритетами государственной политики, обозначенными в указах Президента Российской Федерации, национальном проекте «Образование» и иных документах федерального, регионального и муниципального уровней, определена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717900" w:rsidRPr="00717900" w:rsidRDefault="00717900" w:rsidP="00717900">
      <w:pPr>
        <w:spacing w:after="0" w:line="240" w:lineRule="auto"/>
        <w:ind w:firstLine="567"/>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Для достижения указанной цели поставлены основные задачи развития системы образования Новоуральского городского округа, направленные на реализацию ключевых направлений системы образования: своевременное обновление содержания образования и образовательных технологий; развитие инфраструктуры общего и дополнительного образования детей, обеспечение условий непрерывного профессионального развития педагогических кадров, развитие наиболее эффективных механизмов управления отраслью</w:t>
      </w:r>
      <w:r>
        <w:rPr>
          <w:rFonts w:ascii="Times New Roman" w:eastAsia="Times New Roman" w:hAnsi="Times New Roman" w:cs="Times New Roman"/>
          <w:sz w:val="30"/>
          <w:szCs w:val="30"/>
          <w:lang w:eastAsia="ru-RU"/>
        </w:rPr>
        <w:t>:</w:t>
      </w:r>
    </w:p>
    <w:p w:rsidR="00717900" w:rsidRPr="00717900" w:rsidRDefault="00717900" w:rsidP="00717900">
      <w:pPr>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xml:space="preserve">1. </w:t>
      </w:r>
      <w:r w:rsidRPr="00717900">
        <w:rPr>
          <w:rFonts w:ascii="Times New Roman" w:eastAsia="Times New Roman" w:hAnsi="Times New Roman" w:cs="Times New Roman"/>
          <w:b/>
          <w:sz w:val="30"/>
          <w:szCs w:val="30"/>
          <w:lang w:bidi="en-US"/>
        </w:rPr>
        <w:t>в</w:t>
      </w:r>
      <w:r w:rsidRPr="00717900">
        <w:rPr>
          <w:rFonts w:ascii="Times New Roman" w:eastAsia="Times New Roman" w:hAnsi="Times New Roman" w:cs="Times New Roman"/>
          <w:b/>
          <w:bCs/>
          <w:sz w:val="30"/>
          <w:szCs w:val="30"/>
          <w:lang w:bidi="en-US"/>
        </w:rPr>
        <w:t xml:space="preserve"> сфере общего образования</w:t>
      </w:r>
      <w:r w:rsidRPr="00717900">
        <w:rPr>
          <w:rFonts w:ascii="Times New Roman" w:eastAsia="Times New Roman" w:hAnsi="Times New Roman" w:cs="Times New Roman"/>
          <w:bCs/>
          <w:sz w:val="30"/>
          <w:szCs w:val="30"/>
          <w:lang w:bidi="en-US"/>
        </w:rPr>
        <w:t xml:space="preserve"> на 2021/22 учебный год приоритетной остаётся задача </w:t>
      </w:r>
      <w:r w:rsidRPr="00717900">
        <w:rPr>
          <w:rFonts w:ascii="Times New Roman" w:eastAsia="Times New Roman" w:hAnsi="Times New Roman" w:cs="Times New Roman"/>
          <w:sz w:val="30"/>
          <w:szCs w:val="30"/>
          <w:lang w:bidi="en-US"/>
        </w:rPr>
        <w:t xml:space="preserve">предоставления образовательных услуг высокого качества и </w:t>
      </w:r>
      <w:r w:rsidRPr="00717900">
        <w:rPr>
          <w:rFonts w:ascii="Times New Roman" w:eastAsia="Times New Roman" w:hAnsi="Times New Roman" w:cs="Times New Roman"/>
          <w:sz w:val="30"/>
          <w:szCs w:val="30"/>
          <w:lang w:bidi="en-US"/>
        </w:rPr>
        <w:lastRenderedPageBreak/>
        <w:t xml:space="preserve">обеспечение их доступности, в том числе для детей раннего возраста и с ограниченными возможностями здоровья, реализуемая через: </w:t>
      </w:r>
    </w:p>
    <w:p w:rsidR="00717900" w:rsidRPr="00717900" w:rsidRDefault="00717900" w:rsidP="00717900">
      <w:pPr>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xml:space="preserve">- сохранение 100 процентной доступности дошкольного образования в различных формах для детей от 2-х месяцев до семи лет; </w:t>
      </w:r>
    </w:p>
    <w:p w:rsidR="00717900" w:rsidRPr="00717900" w:rsidRDefault="00717900" w:rsidP="00717900">
      <w:pPr>
        <w:autoSpaceDE w:val="0"/>
        <w:autoSpaceDN w:val="0"/>
        <w:adjustRightInd w:val="0"/>
        <w:spacing w:after="0" w:line="240" w:lineRule="auto"/>
        <w:ind w:firstLine="709"/>
        <w:contextualSpacing/>
        <w:jc w:val="both"/>
        <w:rPr>
          <w:rFonts w:ascii="Times New Roman" w:eastAsia="Times New Roman" w:hAnsi="Times New Roman" w:cs="Times New Roman"/>
          <w:color w:val="FF0000"/>
          <w:sz w:val="30"/>
          <w:szCs w:val="30"/>
          <w:highlight w:val="yellow"/>
          <w:lang w:bidi="en-US"/>
        </w:rPr>
      </w:pPr>
      <w:r w:rsidRPr="00717900">
        <w:rPr>
          <w:rFonts w:ascii="Times New Roman" w:eastAsia="Times New Roman" w:hAnsi="Times New Roman" w:cs="Times New Roman"/>
          <w:sz w:val="30"/>
          <w:szCs w:val="30"/>
          <w:lang w:bidi="en-US"/>
        </w:rPr>
        <w:t>- развитие вариативных форм образования детей в возрасте до 7 лет;</w:t>
      </w:r>
      <w:r w:rsidRPr="00717900">
        <w:rPr>
          <w:rFonts w:ascii="Times New Roman" w:eastAsia="Times New Roman" w:hAnsi="Times New Roman" w:cs="Times New Roman"/>
          <w:color w:val="FF0000"/>
          <w:sz w:val="30"/>
          <w:szCs w:val="30"/>
          <w:highlight w:val="yellow"/>
          <w:lang w:bidi="en-US"/>
        </w:rPr>
        <w:t xml:space="preserve"> </w:t>
      </w:r>
    </w:p>
    <w:p w:rsidR="00717900" w:rsidRPr="00717900" w:rsidRDefault="00717900" w:rsidP="00717900">
      <w:pPr>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развитие системы оценки качества дошкольного образования, участие в мониторинге качества дошкольного образования в РФ (МКДО);</w:t>
      </w:r>
    </w:p>
    <w:p w:rsidR="00717900" w:rsidRPr="00717900" w:rsidRDefault="00717900" w:rsidP="00717900">
      <w:pPr>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развитие сети дошкольных образовательных организаций с учетом демографической ситуации;</w:t>
      </w:r>
    </w:p>
    <w:p w:rsidR="00717900" w:rsidRPr="00717900" w:rsidRDefault="00717900" w:rsidP="00717900">
      <w:pPr>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продолжение работы по реализации федерального государственного образовательного стандарта дошкольного, общего и образования обучающихся с ограниченными возможностями здоровья;</w:t>
      </w:r>
    </w:p>
    <w:p w:rsidR="00717900" w:rsidRPr="00717900" w:rsidRDefault="00717900" w:rsidP="00717900">
      <w:pPr>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введение федерального государственного образовательного стандарта среднего общего образования в 11-х классах с 1 сентября 2021 года в штатном режиме;</w:t>
      </w:r>
    </w:p>
    <w:p w:rsidR="00717900" w:rsidRPr="00717900" w:rsidRDefault="00717900" w:rsidP="00717900">
      <w:pPr>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создание условий для внедрения, обновленного ФГОС в 1-5 классах в 2022 году;</w:t>
      </w:r>
    </w:p>
    <w:p w:rsidR="00717900" w:rsidRPr="00717900" w:rsidRDefault="00717900" w:rsidP="00717900">
      <w:pPr>
        <w:autoSpaceDE w:val="0"/>
        <w:autoSpaceDN w:val="0"/>
        <w:adjustRightInd w:val="0"/>
        <w:spacing w:after="0" w:line="240" w:lineRule="auto"/>
        <w:ind w:firstLine="709"/>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создание условий для освоения цифровой дидактики, как основы для построения современных методик и стратегий обучения;</w:t>
      </w:r>
    </w:p>
    <w:p w:rsidR="00717900" w:rsidRPr="00717900" w:rsidRDefault="00717900" w:rsidP="00717900">
      <w:pPr>
        <w:autoSpaceDE w:val="0"/>
        <w:autoSpaceDN w:val="0"/>
        <w:adjustRightInd w:val="0"/>
        <w:spacing w:after="0" w:line="240" w:lineRule="auto"/>
        <w:ind w:firstLine="1068"/>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обеспечение объективности оценочных процедур и оказание поддержки школам с низкими результатами;</w:t>
      </w:r>
    </w:p>
    <w:p w:rsidR="00717900" w:rsidRPr="00717900" w:rsidRDefault="00717900" w:rsidP="00717900">
      <w:pPr>
        <w:autoSpaceDE w:val="0"/>
        <w:autoSpaceDN w:val="0"/>
        <w:adjustRightInd w:val="0"/>
        <w:spacing w:after="0" w:line="240" w:lineRule="auto"/>
        <w:ind w:firstLine="1068"/>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развитие   образовательной   среды, обеспечивающей доступность качественного образования и успешную социализацию для лиц с ограниченными возможностями здоровья;</w:t>
      </w:r>
    </w:p>
    <w:p w:rsidR="00717900" w:rsidRPr="00717900" w:rsidRDefault="00717900" w:rsidP="00717900">
      <w:pPr>
        <w:autoSpaceDE w:val="0"/>
        <w:autoSpaceDN w:val="0"/>
        <w:adjustRightInd w:val="0"/>
        <w:spacing w:after="0" w:line="240" w:lineRule="auto"/>
        <w:ind w:firstLine="1068"/>
        <w:jc w:val="both"/>
        <w:rPr>
          <w:rFonts w:ascii="Roboto" w:eastAsia="Times New Roman" w:hAnsi="Roboto" w:cs="Segoe UI"/>
          <w:sz w:val="30"/>
          <w:szCs w:val="30"/>
          <w:lang w:eastAsia="ru-RU"/>
        </w:rPr>
      </w:pPr>
      <w:r w:rsidRPr="00717900">
        <w:rPr>
          <w:rFonts w:ascii="Roboto" w:eastAsia="Times New Roman" w:hAnsi="Roboto" w:cs="Segoe UI"/>
          <w:sz w:val="30"/>
          <w:szCs w:val="30"/>
          <w:lang w:eastAsia="ru-RU"/>
        </w:rPr>
        <w:t>- организация деятельности на базе МАОУ «СОШ д.Починки» центра образования</w:t>
      </w:r>
      <w:r w:rsidRPr="00717900">
        <w:rPr>
          <w:rFonts w:ascii="Times New Roman" w:eastAsia="Times New Roman" w:hAnsi="Times New Roman" w:cs="Times New Roman"/>
          <w:sz w:val="30"/>
          <w:szCs w:val="30"/>
          <w:lang w:eastAsia="ru-RU"/>
        </w:rPr>
        <w:t xml:space="preserve"> </w:t>
      </w:r>
      <w:r w:rsidRPr="00717900">
        <w:rPr>
          <w:rFonts w:ascii="Roboto" w:eastAsia="Times New Roman" w:hAnsi="Roboto" w:cs="Segoe UI"/>
          <w:sz w:val="30"/>
          <w:szCs w:val="30"/>
          <w:lang w:eastAsia="ru-RU"/>
        </w:rPr>
        <w:t>естественно-научной и технологической направленности «Точка роста»;</w:t>
      </w:r>
    </w:p>
    <w:p w:rsidR="00717900" w:rsidRPr="00717900" w:rsidRDefault="00717900" w:rsidP="00717900">
      <w:pPr>
        <w:autoSpaceDE w:val="0"/>
        <w:autoSpaceDN w:val="0"/>
        <w:adjustRightInd w:val="0"/>
        <w:spacing w:after="0" w:line="240" w:lineRule="auto"/>
        <w:ind w:firstLine="1068"/>
        <w:jc w:val="both"/>
        <w:rPr>
          <w:rFonts w:ascii="Roboto" w:eastAsia="Times New Roman" w:hAnsi="Roboto" w:cs="Segoe UI"/>
          <w:sz w:val="30"/>
          <w:szCs w:val="30"/>
          <w:lang w:eastAsia="ru-RU"/>
        </w:rPr>
      </w:pPr>
      <w:r w:rsidRPr="00717900">
        <w:rPr>
          <w:rFonts w:ascii="Roboto" w:eastAsia="Times New Roman" w:hAnsi="Roboto" w:cs="Segoe UI"/>
          <w:sz w:val="30"/>
          <w:szCs w:val="30"/>
          <w:lang w:eastAsia="ru-RU"/>
        </w:rPr>
        <w:t>- развитие муниципальной системы оценки качества образования;</w:t>
      </w:r>
    </w:p>
    <w:p w:rsidR="00717900" w:rsidRPr="00717900" w:rsidRDefault="00717900" w:rsidP="00717900">
      <w:pPr>
        <w:autoSpaceDE w:val="0"/>
        <w:autoSpaceDN w:val="0"/>
        <w:adjustRightInd w:val="0"/>
        <w:spacing w:after="0" w:line="240" w:lineRule="auto"/>
        <w:ind w:firstLine="1068"/>
        <w:jc w:val="both"/>
        <w:rPr>
          <w:rFonts w:ascii="Roboto" w:eastAsia="Times New Roman" w:hAnsi="Roboto" w:cs="Segoe UI"/>
          <w:sz w:val="30"/>
          <w:szCs w:val="30"/>
          <w:lang w:eastAsia="ru-RU"/>
        </w:rPr>
      </w:pPr>
      <w:r w:rsidRPr="00717900">
        <w:rPr>
          <w:rFonts w:ascii="Roboto" w:eastAsia="Times New Roman" w:hAnsi="Roboto" w:cs="Segoe UI"/>
          <w:sz w:val="30"/>
          <w:szCs w:val="30"/>
          <w:lang w:eastAsia="ru-RU"/>
        </w:rPr>
        <w:t>- создание в ООО школьных спортивных клубов.</w:t>
      </w:r>
    </w:p>
    <w:p w:rsidR="00717900" w:rsidRPr="00717900" w:rsidRDefault="00717900" w:rsidP="00717900">
      <w:pPr>
        <w:autoSpaceDE w:val="0"/>
        <w:autoSpaceDN w:val="0"/>
        <w:adjustRightInd w:val="0"/>
        <w:spacing w:after="0" w:line="240" w:lineRule="auto"/>
        <w:ind w:left="-142" w:firstLine="851"/>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xml:space="preserve">2. Основными направлениями в сфере </w:t>
      </w:r>
      <w:r w:rsidRPr="00717900">
        <w:rPr>
          <w:rFonts w:ascii="Times New Roman" w:eastAsia="Times New Roman" w:hAnsi="Times New Roman" w:cs="Times New Roman"/>
          <w:b/>
          <w:bCs/>
          <w:sz w:val="30"/>
          <w:szCs w:val="30"/>
          <w:lang w:bidi="en-US"/>
        </w:rPr>
        <w:t xml:space="preserve">дополнительного образования детей </w:t>
      </w:r>
      <w:r w:rsidRPr="00717900">
        <w:rPr>
          <w:rFonts w:ascii="Times New Roman" w:eastAsia="Times New Roman" w:hAnsi="Times New Roman" w:cs="Times New Roman"/>
          <w:sz w:val="30"/>
          <w:szCs w:val="30"/>
          <w:lang w:bidi="en-US"/>
        </w:rPr>
        <w:t xml:space="preserve">являются: </w:t>
      </w:r>
    </w:p>
    <w:p w:rsidR="00717900" w:rsidRPr="00717900" w:rsidRDefault="00717900" w:rsidP="00717900">
      <w:pPr>
        <w:autoSpaceDE w:val="0"/>
        <w:autoSpaceDN w:val="0"/>
        <w:adjustRightInd w:val="0"/>
        <w:spacing w:after="0" w:line="240" w:lineRule="auto"/>
        <w:ind w:left="-142" w:firstLine="851"/>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увеличение до 85% доли детей в возрасте от 5 до 18 лет, охваченных дополнительными общеобразовательными программами;</w:t>
      </w:r>
    </w:p>
    <w:p w:rsidR="00717900" w:rsidRPr="00717900" w:rsidRDefault="00717900" w:rsidP="00717900">
      <w:pPr>
        <w:autoSpaceDE w:val="0"/>
        <w:autoSpaceDN w:val="0"/>
        <w:adjustRightInd w:val="0"/>
        <w:spacing w:after="0" w:line="240" w:lineRule="auto"/>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 xml:space="preserve">        - увеличение до 75% доли детей, охваченных дополнительными общеобразовательными программами с использованием сертификата дополнительного образования; </w:t>
      </w:r>
    </w:p>
    <w:p w:rsidR="00717900" w:rsidRPr="00717900" w:rsidRDefault="00717900" w:rsidP="00717900">
      <w:pPr>
        <w:autoSpaceDE w:val="0"/>
        <w:autoSpaceDN w:val="0"/>
        <w:adjustRightInd w:val="0"/>
        <w:spacing w:after="0" w:line="240" w:lineRule="auto"/>
        <w:jc w:val="both"/>
        <w:rPr>
          <w:rFonts w:ascii="Roboto" w:eastAsia="Times New Roman" w:hAnsi="Roboto" w:cs="Segoe UI"/>
          <w:sz w:val="30"/>
          <w:szCs w:val="30"/>
          <w:lang w:eastAsia="ru-RU"/>
        </w:rPr>
      </w:pPr>
      <w:r w:rsidRPr="00717900">
        <w:rPr>
          <w:rFonts w:ascii="Times New Roman" w:eastAsia="Times New Roman" w:hAnsi="Times New Roman" w:cs="Times New Roman"/>
          <w:sz w:val="30"/>
          <w:szCs w:val="30"/>
          <w:lang w:eastAsia="ru-RU"/>
        </w:rPr>
        <w:t xml:space="preserve">  - </w:t>
      </w:r>
      <w:r w:rsidRPr="00717900">
        <w:rPr>
          <w:rFonts w:ascii="Roboto" w:eastAsia="Times New Roman" w:hAnsi="Roboto" w:cs="Segoe UI"/>
          <w:sz w:val="30"/>
          <w:szCs w:val="30"/>
          <w:lang w:eastAsia="ru-RU"/>
        </w:rPr>
        <w:t>обновление содержания всех направленностей дополнительного образования, повышение качества и вариативности образовательных программ и их реализация в сетевой форме с целью соответствия вызовам времени и интересам детей с разными образовательными потребностями;</w:t>
      </w:r>
    </w:p>
    <w:p w:rsidR="00717900" w:rsidRPr="00717900" w:rsidRDefault="00717900" w:rsidP="00717900">
      <w:pPr>
        <w:autoSpaceDE w:val="0"/>
        <w:autoSpaceDN w:val="0"/>
        <w:adjustRightInd w:val="0"/>
        <w:spacing w:after="0" w:line="240" w:lineRule="auto"/>
        <w:jc w:val="both"/>
        <w:rPr>
          <w:rFonts w:ascii="Roboto" w:eastAsia="Times New Roman" w:hAnsi="Roboto" w:cs="Segoe UI"/>
          <w:sz w:val="30"/>
          <w:szCs w:val="30"/>
          <w:lang w:eastAsia="ru-RU"/>
        </w:rPr>
      </w:pPr>
      <w:r w:rsidRPr="00717900">
        <w:rPr>
          <w:rFonts w:ascii="Roboto" w:eastAsia="Times New Roman" w:hAnsi="Roboto" w:cs="Segoe UI"/>
          <w:sz w:val="30"/>
          <w:szCs w:val="30"/>
          <w:lang w:eastAsia="ru-RU"/>
        </w:rPr>
        <w:lastRenderedPageBreak/>
        <w:t>-</w:t>
      </w:r>
      <w:r w:rsidRPr="00717900">
        <w:rPr>
          <w:rFonts w:ascii="Times New Roman" w:eastAsia="Times New Roman" w:hAnsi="Times New Roman" w:cs="Times New Roman"/>
          <w:sz w:val="30"/>
          <w:szCs w:val="30"/>
          <w:lang w:eastAsia="ru-RU"/>
        </w:rPr>
        <w:t xml:space="preserve"> </w:t>
      </w:r>
      <w:r w:rsidRPr="00717900">
        <w:rPr>
          <w:rFonts w:ascii="Roboto" w:eastAsia="Times New Roman" w:hAnsi="Roboto" w:cs="Segoe UI"/>
          <w:sz w:val="30"/>
          <w:szCs w:val="30"/>
          <w:lang w:eastAsia="ru-RU"/>
        </w:rPr>
        <w:t>внедрение принципиально новой модели организации дополнительного образования детей - технопарка "Кванториум";</w:t>
      </w:r>
    </w:p>
    <w:p w:rsidR="00717900" w:rsidRPr="00717900" w:rsidRDefault="00717900" w:rsidP="00717900">
      <w:pPr>
        <w:autoSpaceDE w:val="0"/>
        <w:autoSpaceDN w:val="0"/>
        <w:adjustRightInd w:val="0"/>
        <w:spacing w:after="0" w:line="240" w:lineRule="auto"/>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sz w:val="30"/>
          <w:szCs w:val="30"/>
          <w:lang w:bidi="en-US"/>
        </w:rPr>
        <w:tab/>
        <w:t xml:space="preserve">- совершенствование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доступности и направленной на самоопределение и профессиональную ориентацию всех обучающихся. </w:t>
      </w:r>
    </w:p>
    <w:p w:rsidR="00717900" w:rsidRPr="00717900" w:rsidRDefault="00717900" w:rsidP="00717900">
      <w:pPr>
        <w:numPr>
          <w:ilvl w:val="0"/>
          <w:numId w:val="38"/>
        </w:numPr>
        <w:autoSpaceDE w:val="0"/>
        <w:autoSpaceDN w:val="0"/>
        <w:adjustRightInd w:val="0"/>
        <w:spacing w:after="0" w:line="240" w:lineRule="auto"/>
        <w:ind w:left="0" w:firstLine="567"/>
        <w:contextualSpacing/>
        <w:jc w:val="both"/>
        <w:rPr>
          <w:rFonts w:ascii="Times New Roman" w:eastAsia="Times New Roman" w:hAnsi="Times New Roman" w:cs="Times New Roman"/>
          <w:sz w:val="30"/>
          <w:szCs w:val="30"/>
          <w:lang w:bidi="en-US"/>
        </w:rPr>
      </w:pPr>
      <w:r w:rsidRPr="00717900">
        <w:rPr>
          <w:rFonts w:ascii="Times New Roman" w:eastAsia="Times New Roman" w:hAnsi="Times New Roman" w:cs="Times New Roman"/>
          <w:b/>
          <w:bCs/>
          <w:sz w:val="30"/>
          <w:szCs w:val="30"/>
          <w:lang w:bidi="en-US"/>
        </w:rPr>
        <w:t xml:space="preserve">В сфере воспитания, </w:t>
      </w:r>
      <w:r w:rsidRPr="00717900">
        <w:rPr>
          <w:rFonts w:ascii="Times New Roman" w:eastAsia="Times New Roman" w:hAnsi="Times New Roman" w:cs="Times New Roman"/>
          <w:bCs/>
          <w:sz w:val="30"/>
          <w:szCs w:val="30"/>
          <w:lang w:bidi="en-US"/>
        </w:rPr>
        <w:t>являющегося</w:t>
      </w:r>
      <w:r w:rsidRPr="00717900">
        <w:rPr>
          <w:rFonts w:ascii="Times New Roman" w:eastAsia="Times New Roman" w:hAnsi="Times New Roman" w:cs="Times New Roman"/>
          <w:b/>
          <w:bCs/>
          <w:sz w:val="30"/>
          <w:szCs w:val="30"/>
          <w:lang w:bidi="en-US"/>
        </w:rPr>
        <w:t xml:space="preserve"> ключевым</w:t>
      </w:r>
      <w:r w:rsidRPr="00717900">
        <w:rPr>
          <w:rFonts w:ascii="Times New Roman" w:eastAsia="Times New Roman" w:hAnsi="Times New Roman" w:cs="Times New Roman"/>
          <w:bCs/>
          <w:sz w:val="30"/>
          <w:szCs w:val="30"/>
          <w:lang w:bidi="en-US"/>
        </w:rPr>
        <w:t xml:space="preserve"> приоритетом Государственной образовательной политики в РФ, </w:t>
      </w:r>
      <w:r w:rsidRPr="00717900">
        <w:rPr>
          <w:rFonts w:ascii="Times New Roman" w:eastAsia="Times New Roman" w:hAnsi="Times New Roman" w:cs="Times New Roman"/>
          <w:sz w:val="30"/>
          <w:szCs w:val="30"/>
          <w:lang w:bidi="en-US"/>
        </w:rPr>
        <w:t xml:space="preserve">актуальными являются следующие направления: </w:t>
      </w:r>
    </w:p>
    <w:p w:rsidR="00717900" w:rsidRPr="00717900" w:rsidRDefault="00717900" w:rsidP="00717900">
      <w:pPr>
        <w:autoSpaceDE w:val="0"/>
        <w:autoSpaceDN w:val="0"/>
        <w:adjustRightInd w:val="0"/>
        <w:spacing w:after="0" w:line="240" w:lineRule="auto"/>
        <w:ind w:firstLine="567"/>
        <w:contextualSpacing/>
        <w:jc w:val="both"/>
        <w:rPr>
          <w:rFonts w:ascii="Times New Roman" w:eastAsia="Times New Roman" w:hAnsi="Times New Roman" w:cs="Times New Roman"/>
          <w:bCs/>
          <w:sz w:val="30"/>
          <w:szCs w:val="30"/>
          <w:lang w:bidi="en-US"/>
        </w:rPr>
      </w:pPr>
      <w:r w:rsidRPr="00717900">
        <w:rPr>
          <w:rFonts w:ascii="Times New Roman" w:eastAsia="Times New Roman" w:hAnsi="Times New Roman" w:cs="Times New Roman"/>
          <w:b/>
          <w:bCs/>
          <w:sz w:val="30"/>
          <w:szCs w:val="30"/>
          <w:lang w:bidi="en-US"/>
        </w:rPr>
        <w:t xml:space="preserve">- </w:t>
      </w:r>
      <w:r w:rsidRPr="00717900">
        <w:rPr>
          <w:rFonts w:ascii="Times New Roman" w:eastAsia="Times New Roman" w:hAnsi="Times New Roman" w:cs="Times New Roman"/>
          <w:bCs/>
          <w:sz w:val="30"/>
          <w:szCs w:val="30"/>
          <w:lang w:bidi="en-US"/>
        </w:rPr>
        <w:t xml:space="preserve"> воспитание гармонично-развитой и социально ответственной личности </w:t>
      </w:r>
      <w:r w:rsidRPr="00717900">
        <w:rPr>
          <w:rFonts w:ascii="Times New Roman" w:eastAsia="Times New Roman" w:hAnsi="Times New Roman" w:cs="Times New Roman"/>
          <w:sz w:val="30"/>
          <w:szCs w:val="30"/>
          <w:lang w:bidi="en-US"/>
        </w:rPr>
        <w:t>на основе традиционных российских духовно-нравственных и культурно-исторических ценностей;</w:t>
      </w:r>
    </w:p>
    <w:p w:rsidR="00717900" w:rsidRPr="00717900" w:rsidRDefault="00717900" w:rsidP="00717900">
      <w:pPr>
        <w:autoSpaceDE w:val="0"/>
        <w:autoSpaceDN w:val="0"/>
        <w:adjustRightInd w:val="0"/>
        <w:spacing w:after="0" w:line="240" w:lineRule="auto"/>
        <w:ind w:firstLine="700"/>
        <w:contextualSpacing/>
        <w:jc w:val="both"/>
        <w:rPr>
          <w:rFonts w:ascii="Times New Roman" w:eastAsia="Times New Roman" w:hAnsi="Times New Roman" w:cs="Times New Roman"/>
          <w:b/>
          <w:bCs/>
          <w:sz w:val="30"/>
          <w:szCs w:val="30"/>
          <w:lang w:bidi="en-US"/>
        </w:rPr>
      </w:pPr>
      <w:r w:rsidRPr="00717900">
        <w:rPr>
          <w:rFonts w:ascii="Times New Roman" w:eastAsia="Times New Roman" w:hAnsi="Times New Roman" w:cs="Times New Roman"/>
          <w:sz w:val="30"/>
          <w:szCs w:val="30"/>
          <w:lang w:bidi="en-US"/>
        </w:rPr>
        <w:t>- реализация рабочих программ воспитания, позволяющих обеспечить целостность и непрерывность воспитания в урочной, внеурочной и внеучебной деятельности на всех ступенях общего образования;</w:t>
      </w:r>
    </w:p>
    <w:p w:rsidR="00717900" w:rsidRPr="00717900" w:rsidRDefault="00717900" w:rsidP="00717900">
      <w:pPr>
        <w:autoSpaceDE w:val="0"/>
        <w:autoSpaceDN w:val="0"/>
        <w:adjustRightInd w:val="0"/>
        <w:spacing w:after="0" w:line="240" w:lineRule="auto"/>
        <w:ind w:firstLine="700"/>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i/>
          <w:sz w:val="30"/>
          <w:szCs w:val="30"/>
          <w:lang w:eastAsia="ru-RU"/>
        </w:rPr>
        <w:t xml:space="preserve">- </w:t>
      </w:r>
      <w:r w:rsidRPr="00717900">
        <w:rPr>
          <w:rFonts w:ascii="Times New Roman" w:eastAsia="Times New Roman" w:hAnsi="Times New Roman" w:cs="Times New Roman"/>
          <w:sz w:val="30"/>
          <w:szCs w:val="30"/>
          <w:lang w:eastAsia="ru-RU"/>
        </w:rPr>
        <w:t>развитие системы родительского просвещения, пропаганда позитивного и ответственного отцовства и материнства;</w:t>
      </w:r>
    </w:p>
    <w:p w:rsidR="00717900" w:rsidRPr="00717900" w:rsidRDefault="00717900" w:rsidP="00717900">
      <w:pPr>
        <w:autoSpaceDE w:val="0"/>
        <w:autoSpaceDN w:val="0"/>
        <w:adjustRightInd w:val="0"/>
        <w:spacing w:after="0" w:line="240" w:lineRule="auto"/>
        <w:ind w:firstLine="700"/>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xml:space="preserve">- развитие добровольческого (волонтерского) движения и Российского движения школьников в системе образования. </w:t>
      </w:r>
    </w:p>
    <w:p w:rsidR="00717900" w:rsidRPr="00717900" w:rsidRDefault="00717900" w:rsidP="00717900">
      <w:pPr>
        <w:numPr>
          <w:ilvl w:val="0"/>
          <w:numId w:val="38"/>
        </w:numPr>
        <w:autoSpaceDE w:val="0"/>
        <w:autoSpaceDN w:val="0"/>
        <w:adjustRightInd w:val="0"/>
        <w:spacing w:after="0" w:line="240" w:lineRule="auto"/>
        <w:jc w:val="both"/>
        <w:rPr>
          <w:rFonts w:ascii="Times New Roman" w:eastAsia="Times New Roman" w:hAnsi="Times New Roman" w:cs="Times New Roman"/>
          <w:b/>
          <w:sz w:val="30"/>
          <w:szCs w:val="30"/>
          <w:lang w:eastAsia="ru-RU"/>
        </w:rPr>
      </w:pPr>
      <w:r w:rsidRPr="00717900">
        <w:rPr>
          <w:rFonts w:ascii="Times New Roman" w:eastAsia="Times New Roman" w:hAnsi="Times New Roman" w:cs="Times New Roman"/>
          <w:sz w:val="30"/>
          <w:szCs w:val="30"/>
          <w:lang w:eastAsia="ru-RU"/>
        </w:rPr>
        <w:t xml:space="preserve">В сфере </w:t>
      </w:r>
      <w:r w:rsidRPr="00717900">
        <w:rPr>
          <w:rFonts w:ascii="Times New Roman" w:eastAsia="Times New Roman" w:hAnsi="Times New Roman" w:cs="Times New Roman"/>
          <w:b/>
          <w:sz w:val="30"/>
          <w:szCs w:val="30"/>
          <w:lang w:eastAsia="ru-RU"/>
        </w:rPr>
        <w:t>сохранения и укрепления здоровья обучающихся:</w:t>
      </w:r>
    </w:p>
    <w:p w:rsidR="00717900" w:rsidRPr="00717900" w:rsidRDefault="00717900" w:rsidP="00717900">
      <w:pPr>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продолжение работы по внедрению здоровьесберегающих технологий в образовательный  процесс,  формированию  навыков  здорового  образа  жизни,  включая  развитие  физкультурно-спортивного  воспитания  и модернизацию спортивной инфраструктуры образовательных организаций;</w:t>
      </w:r>
    </w:p>
    <w:p w:rsidR="00717900" w:rsidRPr="00717900" w:rsidRDefault="00717900" w:rsidP="00717900">
      <w:pPr>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совершенствование системы организации горячего питания в образовательных учреждениях при сохранении охвата питанием не ниже 95%</w:t>
      </w:r>
      <w:r w:rsidRPr="00717900">
        <w:rPr>
          <w:rFonts w:ascii="Times New Roman" w:eastAsia="Times New Roman" w:hAnsi="Times New Roman" w:cs="Times New Roman"/>
          <w:sz w:val="24"/>
          <w:szCs w:val="24"/>
          <w:lang w:eastAsia="ru-RU"/>
        </w:rPr>
        <w:t xml:space="preserve"> </w:t>
      </w:r>
      <w:r w:rsidRPr="00717900">
        <w:rPr>
          <w:rFonts w:ascii="Times New Roman" w:eastAsia="Times New Roman" w:hAnsi="Times New Roman" w:cs="Times New Roman"/>
          <w:sz w:val="30"/>
          <w:szCs w:val="30"/>
          <w:lang w:eastAsia="ru-RU"/>
        </w:rPr>
        <w:t>от общего числа обучающихся;</w:t>
      </w:r>
    </w:p>
    <w:p w:rsidR="00717900" w:rsidRPr="00717900" w:rsidRDefault="00717900" w:rsidP="00717900">
      <w:pPr>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xml:space="preserve">- повышение контроля за организацией питания, в том числе с привлечением групп родительского контроля; </w:t>
      </w:r>
    </w:p>
    <w:p w:rsidR="00717900" w:rsidRPr="00717900" w:rsidRDefault="00717900" w:rsidP="00717900">
      <w:pPr>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обеспечение безопасности образовательного процесса в условиях сохранения риска распространения новой коронавирусной инфекции;</w:t>
      </w:r>
    </w:p>
    <w:p w:rsidR="00717900" w:rsidRPr="00717900" w:rsidRDefault="00717900" w:rsidP="00717900">
      <w:pPr>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обеспечение отдыха и оздоровления не менее 80 процентов детей школьного возраста, в том числе не менее 16,5</w:t>
      </w:r>
      <w:r w:rsidRPr="00717900">
        <w:rPr>
          <w:rFonts w:ascii="Times New Roman" w:eastAsia="Times New Roman" w:hAnsi="Times New Roman" w:cs="Times New Roman"/>
          <w:sz w:val="24"/>
          <w:szCs w:val="24"/>
          <w:lang w:eastAsia="ru-RU"/>
        </w:rPr>
        <w:t xml:space="preserve"> </w:t>
      </w:r>
      <w:r w:rsidRPr="00717900">
        <w:rPr>
          <w:rFonts w:ascii="Times New Roman" w:eastAsia="Times New Roman" w:hAnsi="Times New Roman" w:cs="Times New Roman"/>
          <w:sz w:val="30"/>
          <w:szCs w:val="30"/>
          <w:lang w:eastAsia="ru-RU"/>
        </w:rPr>
        <w:t>процентов в загородных оздоровительных лагерях</w:t>
      </w:r>
      <w:r>
        <w:rPr>
          <w:rFonts w:ascii="Times New Roman" w:eastAsia="Times New Roman" w:hAnsi="Times New Roman" w:cs="Times New Roman"/>
          <w:sz w:val="30"/>
          <w:szCs w:val="30"/>
          <w:lang w:eastAsia="ru-RU"/>
        </w:rPr>
        <w:t>.</w:t>
      </w:r>
    </w:p>
    <w:p w:rsidR="00717900" w:rsidRPr="00717900" w:rsidRDefault="00717900" w:rsidP="00717900">
      <w:pPr>
        <w:numPr>
          <w:ilvl w:val="0"/>
          <w:numId w:val="38"/>
        </w:numPr>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xml:space="preserve">В сфере </w:t>
      </w:r>
      <w:r w:rsidRPr="00717900">
        <w:rPr>
          <w:rFonts w:ascii="Times New Roman" w:eastAsia="Times New Roman" w:hAnsi="Times New Roman" w:cs="Times New Roman"/>
          <w:b/>
          <w:sz w:val="30"/>
          <w:szCs w:val="30"/>
          <w:lang w:eastAsia="ru-RU"/>
        </w:rPr>
        <w:t>кадровой политики</w:t>
      </w:r>
    </w:p>
    <w:p w:rsidR="00717900" w:rsidRPr="00717900" w:rsidRDefault="00717900" w:rsidP="00717900">
      <w:pPr>
        <w:spacing w:after="0" w:line="240" w:lineRule="auto"/>
        <w:ind w:firstLine="720"/>
        <w:jc w:val="both"/>
        <w:rPr>
          <w:rFonts w:ascii="Roboto" w:eastAsia="Times New Roman" w:hAnsi="Roboto" w:cs="Segoe UI"/>
          <w:sz w:val="30"/>
          <w:szCs w:val="30"/>
          <w:lang w:eastAsia="ru-RU"/>
        </w:rPr>
      </w:pPr>
      <w:r w:rsidRPr="00717900">
        <w:rPr>
          <w:rFonts w:ascii="Roboto" w:eastAsia="Times New Roman" w:hAnsi="Roboto" w:cs="Segoe UI"/>
          <w:sz w:val="30"/>
          <w:szCs w:val="30"/>
          <w:lang w:eastAsia="ru-RU"/>
        </w:rPr>
        <w:t xml:space="preserve">- развитие системы повышения квалификации педагогических работников всех уровней образования; </w:t>
      </w:r>
    </w:p>
    <w:p w:rsidR="00717900" w:rsidRPr="00717900" w:rsidRDefault="00717900" w:rsidP="00717900">
      <w:pPr>
        <w:autoSpaceDE w:val="0"/>
        <w:autoSpaceDN w:val="0"/>
        <w:adjustRightInd w:val="0"/>
        <w:spacing w:after="0" w:line="240" w:lineRule="auto"/>
        <w:ind w:firstLine="700"/>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xml:space="preserve">   - обеспечение функционирования системы профессиональной поддержки молодых специалистов на основе разработки и реализации адресных программ профессионального развития, активизации деятельности наставников;</w:t>
      </w:r>
    </w:p>
    <w:p w:rsidR="00717900" w:rsidRPr="00717900" w:rsidRDefault="00717900" w:rsidP="00717900">
      <w:pPr>
        <w:autoSpaceDE w:val="0"/>
        <w:autoSpaceDN w:val="0"/>
        <w:adjustRightInd w:val="0"/>
        <w:spacing w:after="0" w:line="240" w:lineRule="auto"/>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lastRenderedPageBreak/>
        <w:t xml:space="preserve">     - прогнозирование перспективной потребности в педагогических кадрах и совершенствование системы взаимодействия с ВУЗами через использование возможностей заключения договоров целевого обучения; </w:t>
      </w:r>
    </w:p>
    <w:p w:rsidR="00717900" w:rsidRPr="00717900" w:rsidRDefault="00717900" w:rsidP="00717900">
      <w:pPr>
        <w:autoSpaceDE w:val="0"/>
        <w:autoSpaceDN w:val="0"/>
        <w:adjustRightInd w:val="0"/>
        <w:spacing w:after="0" w:line="240" w:lineRule="auto"/>
        <w:ind w:firstLine="700"/>
        <w:jc w:val="both"/>
        <w:rPr>
          <w:rFonts w:ascii="Times New Roman" w:eastAsia="Times New Roman" w:hAnsi="Times New Roman" w:cs="Times New Roman"/>
          <w:sz w:val="30"/>
          <w:szCs w:val="30"/>
          <w:lang w:eastAsia="ru-RU"/>
        </w:rPr>
      </w:pPr>
      <w:r w:rsidRPr="00717900">
        <w:rPr>
          <w:rFonts w:ascii="Times New Roman" w:eastAsia="Times New Roman" w:hAnsi="Times New Roman" w:cs="Times New Roman"/>
          <w:sz w:val="30"/>
          <w:szCs w:val="30"/>
          <w:lang w:eastAsia="ru-RU"/>
        </w:rPr>
        <w:t>- развитие сетевых форм деятельности профессиональных объединений педагогов.</w:t>
      </w:r>
    </w:p>
    <w:p w:rsidR="00717900" w:rsidRPr="00717900" w:rsidRDefault="00717900" w:rsidP="00717900">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717900" w:rsidRPr="00F07BDE" w:rsidRDefault="00717900" w:rsidP="00514068">
      <w:pPr>
        <w:spacing w:after="0" w:line="240" w:lineRule="auto"/>
        <w:ind w:firstLine="708"/>
        <w:jc w:val="both"/>
        <w:rPr>
          <w:rFonts w:ascii="Times New Roman" w:hAnsi="Times New Roman" w:cs="Times New Roman"/>
          <w:sz w:val="28"/>
          <w:szCs w:val="28"/>
        </w:rPr>
      </w:pPr>
    </w:p>
    <w:p w:rsidR="00895515" w:rsidRPr="00F07BDE" w:rsidRDefault="00895515">
      <w:pPr>
        <w:rPr>
          <w:rFonts w:ascii="Times New Roman" w:hAnsi="Times New Roman" w:cs="Times New Roman"/>
        </w:rPr>
      </w:pPr>
    </w:p>
    <w:sectPr w:rsidR="00895515" w:rsidRPr="00F07BDE" w:rsidSect="007D0618">
      <w:pgSz w:w="11906" w:h="16838"/>
      <w:pgMar w:top="1134" w:right="70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BF0" w:rsidRDefault="006D5BF0" w:rsidP="00514068">
      <w:pPr>
        <w:spacing w:after="0" w:line="240" w:lineRule="auto"/>
      </w:pPr>
      <w:r>
        <w:separator/>
      </w:r>
    </w:p>
  </w:endnote>
  <w:endnote w:type="continuationSeparator" w:id="0">
    <w:p w:rsidR="006D5BF0" w:rsidRDefault="006D5BF0" w:rsidP="00514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iberation Serif">
    <w:panose1 w:val="02020603050405020304"/>
    <w:charset w:val="00"/>
    <w:family w:val="roman"/>
    <w:pitch w:val="variable"/>
    <w:sig w:usb0="A0000AAF" w:usb1="500078FB" w:usb2="00000000" w:usb3="00000000" w:csb0="000001BF" w:csb1="00000000"/>
  </w:font>
  <w:font w:name="WenQuanYi Zen Hei">
    <w:altName w:val="Arial Unicode MS"/>
    <w:panose1 w:val="00000000000000000000"/>
    <w:charset w:val="80"/>
    <w:family w:val="auto"/>
    <w:notTrueType/>
    <w:pitch w:val="variable"/>
    <w:sig w:usb0="00000001" w:usb1="08070000" w:usb2="00000010" w:usb3="00000000" w:csb0="00020000" w:csb1="00000000"/>
  </w:font>
  <w:font w:name="Lohit Devanagari">
    <w:altName w:val="Arial Unicode MS"/>
    <w:panose1 w:val="00000000000000000000"/>
    <w:charset w:val="80"/>
    <w:family w:val="auto"/>
    <w:notTrueType/>
    <w:pitch w:val="variable"/>
    <w:sig w:usb0="00000001" w:usb1="08070000" w:usb2="00000010" w:usb3="00000000" w:csb0="00020000" w:csb1="00000000"/>
  </w:font>
  <w:font w:name="MT Extra">
    <w:panose1 w:val="05050102010205020202"/>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00000000" w:usb1="28CFFCFA" w:usb2="00000016" w:usb3="00000000" w:csb0="00100001" w:csb1="00000000"/>
  </w:font>
  <w:font w:name="Roboto">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678725"/>
      <w:docPartObj>
        <w:docPartGallery w:val="Page Numbers (Bottom of Page)"/>
        <w:docPartUnique/>
      </w:docPartObj>
    </w:sdtPr>
    <w:sdtEndPr/>
    <w:sdtContent>
      <w:p w:rsidR="005F6F39" w:rsidRDefault="005F6F39">
        <w:pPr>
          <w:pStyle w:val="a6"/>
          <w:jc w:val="center"/>
        </w:pPr>
      </w:p>
      <w:p w:rsidR="005F6F39" w:rsidRDefault="005F6F39">
        <w:pPr>
          <w:pStyle w:val="a6"/>
          <w:jc w:val="center"/>
        </w:pPr>
        <w:r>
          <w:fldChar w:fldCharType="begin"/>
        </w:r>
        <w:r>
          <w:instrText>PAGE   \* MERGEFORMAT</w:instrText>
        </w:r>
        <w:r>
          <w:fldChar w:fldCharType="separate"/>
        </w:r>
        <w:r w:rsidR="00C44722">
          <w:rPr>
            <w:noProof/>
          </w:rPr>
          <w:t>2</w:t>
        </w:r>
        <w:r>
          <w:fldChar w:fldCharType="end"/>
        </w:r>
      </w:p>
    </w:sdtContent>
  </w:sdt>
  <w:p w:rsidR="005F6F39" w:rsidRDefault="005F6F3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649831"/>
      <w:docPartObj>
        <w:docPartGallery w:val="Page Numbers (Bottom of Page)"/>
        <w:docPartUnique/>
      </w:docPartObj>
    </w:sdtPr>
    <w:sdtEndPr/>
    <w:sdtContent>
      <w:p w:rsidR="005F6F39" w:rsidRDefault="005F6F39">
        <w:pPr>
          <w:pStyle w:val="a6"/>
          <w:jc w:val="right"/>
        </w:pPr>
        <w:r>
          <w:fldChar w:fldCharType="begin"/>
        </w:r>
        <w:r>
          <w:instrText>PAGE   \* MERGEFORMAT</w:instrText>
        </w:r>
        <w:r>
          <w:fldChar w:fldCharType="separate"/>
        </w:r>
        <w:r w:rsidR="00C44722">
          <w:rPr>
            <w:noProof/>
          </w:rPr>
          <w:t>81</w:t>
        </w:r>
        <w:r>
          <w:fldChar w:fldCharType="end"/>
        </w:r>
      </w:p>
    </w:sdtContent>
  </w:sdt>
  <w:p w:rsidR="005F6F39" w:rsidRDefault="005F6F3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BF0" w:rsidRDefault="006D5BF0" w:rsidP="00514068">
      <w:pPr>
        <w:spacing w:after="0" w:line="240" w:lineRule="auto"/>
      </w:pPr>
      <w:r>
        <w:separator/>
      </w:r>
    </w:p>
  </w:footnote>
  <w:footnote w:type="continuationSeparator" w:id="0">
    <w:p w:rsidR="006D5BF0" w:rsidRDefault="006D5BF0" w:rsidP="00514068">
      <w:pPr>
        <w:spacing w:after="0" w:line="240" w:lineRule="auto"/>
      </w:pPr>
      <w:r>
        <w:continuationSeparator/>
      </w:r>
    </w:p>
  </w:footnote>
  <w:footnote w:id="1">
    <w:p w:rsidR="005F6F39" w:rsidRDefault="005F6F39">
      <w:pPr>
        <w:pStyle w:val="a9"/>
      </w:pPr>
      <w:r>
        <w:rPr>
          <w:rStyle w:val="ab"/>
        </w:rPr>
        <w:footnoteRef/>
      </w:r>
      <w:r>
        <w:t xml:space="preserve">  Ссылки представлены в тексте</w:t>
      </w:r>
    </w:p>
  </w:footnote>
  <w:footnote w:id="2">
    <w:p w:rsidR="005F6F39" w:rsidRPr="00D950FC" w:rsidRDefault="005F6F39" w:rsidP="00514068">
      <w:pPr>
        <w:pStyle w:val="a9"/>
        <w:rPr>
          <w:sz w:val="22"/>
          <w:szCs w:val="22"/>
        </w:rPr>
      </w:pPr>
      <w:r>
        <w:rPr>
          <w:rStyle w:val="ab"/>
        </w:rPr>
        <w:footnoteRef/>
      </w:r>
      <w:r>
        <w:t xml:space="preserve"> </w:t>
      </w:r>
      <w:r w:rsidRPr="00D950FC">
        <w:rPr>
          <w:spacing w:val="2"/>
          <w:sz w:val="22"/>
          <w:szCs w:val="22"/>
        </w:rPr>
        <w:t xml:space="preserve">падение доходов в связи с </w:t>
      </w:r>
      <w:r>
        <w:rPr>
          <w:spacing w:val="2"/>
          <w:sz w:val="22"/>
          <w:szCs w:val="22"/>
        </w:rPr>
        <w:t xml:space="preserve">уменьшением обьема </w:t>
      </w:r>
      <w:r w:rsidRPr="00D950FC">
        <w:rPr>
          <w:spacing w:val="2"/>
          <w:sz w:val="22"/>
          <w:szCs w:val="22"/>
        </w:rPr>
        <w:t xml:space="preserve">оказываемых платных услуг из-за </w:t>
      </w:r>
      <w:r w:rsidRPr="00D950FC">
        <w:rPr>
          <w:spacing w:val="-1"/>
          <w:sz w:val="22"/>
          <w:szCs w:val="22"/>
        </w:rPr>
        <w:t>новой коронавирусной инфекции</w:t>
      </w:r>
    </w:p>
  </w:footnote>
  <w:footnote w:id="3">
    <w:p w:rsidR="005F6F39" w:rsidRDefault="005F6F39">
      <w:pPr>
        <w:pStyle w:val="a9"/>
      </w:pPr>
      <w:r>
        <w:rPr>
          <w:rStyle w:val="ab"/>
        </w:rPr>
        <w:footnoteRef/>
      </w:r>
      <w:r>
        <w:t xml:space="preserve"> </w:t>
      </w:r>
      <w:r w:rsidRPr="00D72CF1">
        <w:rPr>
          <w:rFonts w:ascii="Times New Roman" w:eastAsia="PMingLiU" w:hAnsi="Times New Roman" w:cs="Times New Roman"/>
          <w:sz w:val="24"/>
          <w:szCs w:val="24"/>
          <w:lang w:eastAsia="ru-RU"/>
        </w:rPr>
        <w:t>без учета совместителей</w:t>
      </w:r>
    </w:p>
  </w:footnote>
  <w:footnote w:id="4">
    <w:p w:rsidR="005F6F39" w:rsidRPr="00AF57C1" w:rsidRDefault="005F6F39" w:rsidP="00AF57C1">
      <w:pPr>
        <w:pStyle w:val="a9"/>
      </w:pPr>
      <w:r>
        <w:rPr>
          <w:rStyle w:val="ab"/>
        </w:rPr>
        <w:footnoteRef/>
      </w:r>
      <w:r>
        <w:t xml:space="preserve"> Б</w:t>
      </w:r>
      <w:r w:rsidRPr="00AF57C1">
        <w:t>ез заведующих хозяйством</w:t>
      </w:r>
    </w:p>
    <w:p w:rsidR="005F6F39" w:rsidRDefault="005F6F39">
      <w:pPr>
        <w:pStyle w:val="a9"/>
      </w:pPr>
    </w:p>
  </w:footnote>
  <w:footnote w:id="5">
    <w:p w:rsidR="005F6F39" w:rsidRPr="00AF57C1" w:rsidRDefault="005F6F39" w:rsidP="00AF57C1">
      <w:pPr>
        <w:pStyle w:val="a9"/>
      </w:pPr>
      <w:r>
        <w:rPr>
          <w:rStyle w:val="ab"/>
        </w:rPr>
        <w:footnoteRef/>
      </w:r>
      <w:r>
        <w:t xml:space="preserve"> </w:t>
      </w:r>
      <w:r>
        <w:rPr>
          <w:i/>
        </w:rPr>
        <w:t>Б</w:t>
      </w:r>
      <w:r w:rsidRPr="00AF57C1">
        <w:t>ез заведующих хозяйством</w:t>
      </w:r>
    </w:p>
    <w:p w:rsidR="005F6F39" w:rsidRDefault="005F6F39">
      <w:pPr>
        <w:pStyle w:val="a9"/>
      </w:pPr>
    </w:p>
  </w:footnote>
  <w:footnote w:id="6">
    <w:p w:rsidR="005F6F39" w:rsidRDefault="005F6F39">
      <w:pPr>
        <w:pStyle w:val="a9"/>
      </w:pPr>
      <w:r>
        <w:rPr>
          <w:rStyle w:val="ab"/>
        </w:rPr>
        <w:footnoteRef/>
      </w:r>
      <w:r>
        <w:t xml:space="preserve"> Б</w:t>
      </w:r>
      <w:r w:rsidRPr="00AF57C1">
        <w:t>ез заведующих хозяйством</w:t>
      </w:r>
    </w:p>
  </w:footnote>
  <w:footnote w:id="7">
    <w:p w:rsidR="005F6F39" w:rsidRPr="008E3C8A" w:rsidRDefault="005F6F39" w:rsidP="008E3C8A">
      <w:pPr>
        <w:pStyle w:val="a9"/>
      </w:pPr>
      <w:r>
        <w:rPr>
          <w:rStyle w:val="ab"/>
        </w:rPr>
        <w:footnoteRef/>
      </w:r>
      <w:r>
        <w:t xml:space="preserve"> К</w:t>
      </w:r>
      <w:r w:rsidRPr="008E3C8A">
        <w:t>роме заместителей директора по АХР, заведующих хозяйством, заведующих канцелярией, главных бухгалтеров</w:t>
      </w:r>
    </w:p>
    <w:p w:rsidR="005F6F39" w:rsidRDefault="005F6F39">
      <w:pPr>
        <w:pStyle w:val="a9"/>
      </w:pPr>
    </w:p>
  </w:footnote>
  <w:footnote w:id="8">
    <w:p w:rsidR="005F6F39" w:rsidRPr="00D72CF1" w:rsidRDefault="005F6F39" w:rsidP="00FB1C42">
      <w:pPr>
        <w:widowControl w:val="0"/>
        <w:shd w:val="clear" w:color="auto" w:fill="FFFFFF"/>
        <w:autoSpaceDE w:val="0"/>
        <w:autoSpaceDN w:val="0"/>
        <w:adjustRightInd w:val="0"/>
        <w:spacing w:after="0" w:line="240" w:lineRule="auto"/>
        <w:jc w:val="both"/>
        <w:rPr>
          <w:rFonts w:ascii="Times New Roman" w:eastAsia="MT Extra" w:hAnsi="Times New Roman" w:cs="MT Extra"/>
          <w:bCs/>
          <w:iCs/>
          <w:sz w:val="20"/>
          <w:szCs w:val="20"/>
          <w:lang w:eastAsia="ru-RU"/>
        </w:rPr>
      </w:pPr>
      <w:r>
        <w:rPr>
          <w:rStyle w:val="ab"/>
        </w:rPr>
        <w:footnoteRef/>
      </w:r>
      <w:r>
        <w:t xml:space="preserve"> </w:t>
      </w:r>
      <w:r>
        <w:rPr>
          <w:rFonts w:ascii="Times New Roman" w:eastAsia="MT Extra" w:hAnsi="Times New Roman" w:cs="MT Extra"/>
          <w:bCs/>
          <w:iCs/>
          <w:sz w:val="20"/>
          <w:szCs w:val="20"/>
          <w:lang w:eastAsia="ru-RU"/>
        </w:rPr>
        <w:t xml:space="preserve"> К</w:t>
      </w:r>
      <w:r w:rsidRPr="00D72CF1">
        <w:rPr>
          <w:rFonts w:ascii="Times New Roman" w:eastAsia="MT Extra" w:hAnsi="Times New Roman" w:cs="MT Extra"/>
          <w:bCs/>
          <w:iCs/>
          <w:sz w:val="20"/>
          <w:szCs w:val="20"/>
          <w:lang w:eastAsia="ru-RU"/>
        </w:rPr>
        <w:t>роме заместителя директора по АХР и заведующего канцелярией</w:t>
      </w:r>
    </w:p>
    <w:p w:rsidR="005F6F39" w:rsidRPr="00D72CF1" w:rsidRDefault="005F6F39" w:rsidP="00FB1C42">
      <w:pPr>
        <w:widowControl w:val="0"/>
        <w:shd w:val="clear" w:color="auto" w:fill="FFFFFF"/>
        <w:autoSpaceDE w:val="0"/>
        <w:autoSpaceDN w:val="0"/>
        <w:adjustRightInd w:val="0"/>
        <w:spacing w:after="0" w:line="240" w:lineRule="auto"/>
        <w:jc w:val="center"/>
        <w:rPr>
          <w:rFonts w:ascii="Times New Roman" w:eastAsia="MT Extra" w:hAnsi="Times New Roman" w:cs="Times New Roman"/>
          <w:b/>
          <w:bCs/>
          <w:iCs/>
          <w:sz w:val="24"/>
          <w:szCs w:val="24"/>
          <w:lang w:eastAsia="ru-RU"/>
        </w:rPr>
      </w:pPr>
    </w:p>
    <w:p w:rsidR="005F6F39" w:rsidRDefault="005F6F39">
      <w:pPr>
        <w:pStyle w:val="a9"/>
      </w:pPr>
    </w:p>
  </w:footnote>
  <w:footnote w:id="9">
    <w:p w:rsidR="005F6F39" w:rsidRPr="00D72CF1" w:rsidRDefault="005F6F39" w:rsidP="00FB1C42">
      <w:pPr>
        <w:widowControl w:val="0"/>
        <w:shd w:val="clear" w:color="auto" w:fill="FFFFFF"/>
        <w:autoSpaceDE w:val="0"/>
        <w:autoSpaceDN w:val="0"/>
        <w:adjustRightInd w:val="0"/>
        <w:spacing w:after="0" w:line="240" w:lineRule="auto"/>
        <w:jc w:val="both"/>
        <w:rPr>
          <w:rFonts w:ascii="Times New Roman" w:eastAsia="MT Extra" w:hAnsi="Times New Roman" w:cs="MT Extra"/>
          <w:bCs/>
          <w:iCs/>
          <w:sz w:val="20"/>
          <w:szCs w:val="20"/>
          <w:lang w:eastAsia="ru-RU"/>
        </w:rPr>
      </w:pPr>
      <w:r>
        <w:rPr>
          <w:rStyle w:val="ab"/>
        </w:rPr>
        <w:footnoteRef/>
      </w:r>
      <w:r>
        <w:t xml:space="preserve"> </w:t>
      </w:r>
      <w:r>
        <w:rPr>
          <w:rFonts w:ascii="Times New Roman" w:eastAsia="MT Extra" w:hAnsi="Times New Roman" w:cs="MT Extra"/>
          <w:bCs/>
          <w:iCs/>
          <w:sz w:val="20"/>
          <w:szCs w:val="20"/>
          <w:lang w:eastAsia="ru-RU"/>
        </w:rPr>
        <w:t>К</w:t>
      </w:r>
      <w:r w:rsidRPr="00D72CF1">
        <w:rPr>
          <w:rFonts w:ascii="Times New Roman" w:eastAsia="MT Extra" w:hAnsi="Times New Roman" w:cs="MT Extra"/>
          <w:bCs/>
          <w:iCs/>
          <w:sz w:val="20"/>
          <w:szCs w:val="20"/>
          <w:lang w:eastAsia="ru-RU"/>
        </w:rPr>
        <w:t>роме заместителя директора по АХР и заведующего канцелярией</w:t>
      </w:r>
    </w:p>
    <w:p w:rsidR="005F6F39" w:rsidRDefault="005F6F39">
      <w:pPr>
        <w:pStyle w:val="a9"/>
      </w:pPr>
    </w:p>
  </w:footnote>
  <w:footnote w:id="10">
    <w:p w:rsidR="005F6F39" w:rsidRDefault="005F6F39">
      <w:pPr>
        <w:pStyle w:val="a9"/>
      </w:pPr>
      <w:r>
        <w:rPr>
          <w:rStyle w:val="ab"/>
        </w:rPr>
        <w:footnoteRef/>
      </w:r>
      <w:r>
        <w:t xml:space="preserve"> </w:t>
      </w:r>
      <w:r>
        <w:rPr>
          <w:rFonts w:ascii="Times New Roman" w:eastAsia="MT Extra" w:hAnsi="Times New Roman" w:cs="MT Extra"/>
          <w:bCs/>
          <w:iCs/>
          <w:lang w:eastAsia="ru-RU"/>
        </w:rPr>
        <w:t>К</w:t>
      </w:r>
      <w:r w:rsidRPr="00D72CF1">
        <w:rPr>
          <w:rFonts w:ascii="Times New Roman" w:eastAsia="MT Extra" w:hAnsi="Times New Roman" w:cs="MT Extra"/>
          <w:bCs/>
          <w:iCs/>
          <w:lang w:eastAsia="ru-RU"/>
        </w:rPr>
        <w:t>роме заместителя директора по АХР и заведующего канцелярией</w:t>
      </w:r>
    </w:p>
  </w:footnote>
  <w:footnote w:id="11">
    <w:p w:rsidR="005F6F39" w:rsidRDefault="005F6F39">
      <w:pPr>
        <w:pStyle w:val="a9"/>
      </w:pPr>
      <w:r>
        <w:rPr>
          <w:rStyle w:val="ab"/>
        </w:rPr>
        <w:footnoteRef/>
      </w:r>
      <w:r>
        <w:t xml:space="preserve"> Данные РЦОИ ГАОУ ДПО СО «ИРО»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54D56"/>
    <w:multiLevelType w:val="hybridMultilevel"/>
    <w:tmpl w:val="494C5A0E"/>
    <w:lvl w:ilvl="0" w:tplc="33F22C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651DE"/>
    <w:multiLevelType w:val="hybridMultilevel"/>
    <w:tmpl w:val="08BED6FE"/>
    <w:lvl w:ilvl="0" w:tplc="56964E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796AAA"/>
    <w:multiLevelType w:val="hybridMultilevel"/>
    <w:tmpl w:val="92E60884"/>
    <w:lvl w:ilvl="0" w:tplc="04190001">
      <w:start w:val="1"/>
      <w:numFmt w:val="bullet"/>
      <w:lvlText w:val=""/>
      <w:lvlJc w:val="left"/>
      <w:pPr>
        <w:tabs>
          <w:tab w:val="num" w:pos="495"/>
        </w:tabs>
        <w:ind w:left="4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9681134"/>
    <w:multiLevelType w:val="hybridMultilevel"/>
    <w:tmpl w:val="AFC2260E"/>
    <w:lvl w:ilvl="0" w:tplc="8062BF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9942778"/>
    <w:multiLevelType w:val="hybridMultilevel"/>
    <w:tmpl w:val="820EB896"/>
    <w:lvl w:ilvl="0" w:tplc="57548EA2">
      <w:start w:val="1"/>
      <w:numFmt w:val="decimal"/>
      <w:lvlText w:val="%1."/>
      <w:lvlJc w:val="left"/>
      <w:pPr>
        <w:ind w:left="5039"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EA74E62"/>
    <w:multiLevelType w:val="hybridMultilevel"/>
    <w:tmpl w:val="EE105A14"/>
    <w:lvl w:ilvl="0" w:tplc="59E2AE0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5980B13"/>
    <w:multiLevelType w:val="hybridMultilevel"/>
    <w:tmpl w:val="7042F7D6"/>
    <w:lvl w:ilvl="0" w:tplc="FC7011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82630E0"/>
    <w:multiLevelType w:val="hybridMultilevel"/>
    <w:tmpl w:val="3CF26098"/>
    <w:lvl w:ilvl="0" w:tplc="59DCB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9BC6A5C"/>
    <w:multiLevelType w:val="hybridMultilevel"/>
    <w:tmpl w:val="25023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937BB7"/>
    <w:multiLevelType w:val="hybridMultilevel"/>
    <w:tmpl w:val="D7A46000"/>
    <w:lvl w:ilvl="0" w:tplc="3F12FE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1D642B"/>
    <w:multiLevelType w:val="multilevel"/>
    <w:tmpl w:val="4704BF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DD91FBA"/>
    <w:multiLevelType w:val="hybridMultilevel"/>
    <w:tmpl w:val="189EDC42"/>
    <w:lvl w:ilvl="0" w:tplc="7B3410A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0">
    <w:nsid w:val="2F5D4066"/>
    <w:multiLevelType w:val="hybridMultilevel"/>
    <w:tmpl w:val="BEAA2918"/>
    <w:lvl w:ilvl="0" w:tplc="F28C685A">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7463DEA"/>
    <w:multiLevelType w:val="hybridMultilevel"/>
    <w:tmpl w:val="25023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B84C03"/>
    <w:multiLevelType w:val="hybridMultilevel"/>
    <w:tmpl w:val="6B92216A"/>
    <w:lvl w:ilvl="0" w:tplc="F4864B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88E5274"/>
    <w:multiLevelType w:val="hybridMultilevel"/>
    <w:tmpl w:val="100E57A4"/>
    <w:lvl w:ilvl="0" w:tplc="A8262DF2">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3DB87933"/>
    <w:multiLevelType w:val="hybridMultilevel"/>
    <w:tmpl w:val="C9625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7D0A1D"/>
    <w:multiLevelType w:val="hybridMultilevel"/>
    <w:tmpl w:val="571EA2A6"/>
    <w:lvl w:ilvl="0" w:tplc="42089D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3816299"/>
    <w:multiLevelType w:val="hybridMultilevel"/>
    <w:tmpl w:val="92265224"/>
    <w:lvl w:ilvl="0" w:tplc="04190001">
      <w:start w:val="1"/>
      <w:numFmt w:val="bullet"/>
      <w:lvlText w:val=""/>
      <w:lvlJc w:val="left"/>
      <w:pPr>
        <w:tabs>
          <w:tab w:val="num" w:pos="1365"/>
        </w:tabs>
        <w:ind w:left="1365" w:hanging="360"/>
      </w:pPr>
      <w:rPr>
        <w:rFonts w:ascii="Symbol" w:hAnsi="Symbol" w:hint="default"/>
      </w:rPr>
    </w:lvl>
    <w:lvl w:ilvl="1" w:tplc="04190003" w:tentative="1">
      <w:start w:val="1"/>
      <w:numFmt w:val="bullet"/>
      <w:lvlText w:val="o"/>
      <w:lvlJc w:val="left"/>
      <w:pPr>
        <w:tabs>
          <w:tab w:val="num" w:pos="2085"/>
        </w:tabs>
        <w:ind w:left="2085" w:hanging="360"/>
      </w:pPr>
      <w:rPr>
        <w:rFonts w:ascii="Courier New" w:hAnsi="Courier New" w:cs="Courier New"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19" w15:restartNumberingAfterBreak="0">
    <w:nsid w:val="497D765D"/>
    <w:multiLevelType w:val="multilevel"/>
    <w:tmpl w:val="4FE0BB3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BAD6043"/>
    <w:multiLevelType w:val="hybridMultilevel"/>
    <w:tmpl w:val="BDF878D4"/>
    <w:lvl w:ilvl="0" w:tplc="DF6E2B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C5F29DD"/>
    <w:multiLevelType w:val="hybridMultilevel"/>
    <w:tmpl w:val="47E0E48A"/>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4DDB0208"/>
    <w:multiLevelType w:val="hybridMultilevel"/>
    <w:tmpl w:val="172666AE"/>
    <w:lvl w:ilvl="0" w:tplc="AB881D18">
      <w:start w:val="1"/>
      <w:numFmt w:val="decimal"/>
      <w:lvlText w:val="%1)"/>
      <w:lvlJc w:val="left"/>
      <w:pPr>
        <w:tabs>
          <w:tab w:val="num" w:pos="900"/>
        </w:tabs>
        <w:ind w:left="1440" w:hanging="360"/>
      </w:pPr>
      <w:rPr>
        <w:rFonts w:ascii="Times New Roman" w:eastAsia="Times New Roman" w:hAnsi="Times New Roman" w:cs="Times New Roman" w:hint="default"/>
      </w:rPr>
    </w:lvl>
    <w:lvl w:ilvl="1" w:tplc="BE36D922">
      <w:start w:val="1"/>
      <w:numFmt w:val="decimal"/>
      <w:lvlText w:val="%2)"/>
      <w:lvlJc w:val="left"/>
      <w:pPr>
        <w:ind w:left="2244" w:hanging="1164"/>
      </w:pPr>
      <w:rPr>
        <w:rFonts w:cs="Times New Roman" w:hint="default"/>
        <w:b w:val="0"/>
        <w:i w:val="0"/>
      </w:rPr>
    </w:lvl>
    <w:lvl w:ilvl="2" w:tplc="A86A56C2">
      <w:start w:val="1"/>
      <w:numFmt w:val="decimal"/>
      <w:lvlText w:val="%3."/>
      <w:lvlJc w:val="left"/>
      <w:pPr>
        <w:ind w:left="3120" w:hanging="114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F1D47F8"/>
    <w:multiLevelType w:val="hybridMultilevel"/>
    <w:tmpl w:val="8C4A8DF8"/>
    <w:lvl w:ilvl="0" w:tplc="A1EC49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F3F6804"/>
    <w:multiLevelType w:val="hybridMultilevel"/>
    <w:tmpl w:val="3C18B0D4"/>
    <w:lvl w:ilvl="0" w:tplc="E732F7B8">
      <w:start w:val="1"/>
      <w:numFmt w:val="bullet"/>
      <w:lvlText w:val=""/>
      <w:lvlJc w:val="left"/>
      <w:pPr>
        <w:tabs>
          <w:tab w:val="num" w:pos="435"/>
        </w:tabs>
        <w:ind w:left="43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51521080"/>
    <w:multiLevelType w:val="hybridMultilevel"/>
    <w:tmpl w:val="100E57A4"/>
    <w:lvl w:ilvl="0" w:tplc="A8262DF2">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5A2E6F1E"/>
    <w:multiLevelType w:val="hybridMultilevel"/>
    <w:tmpl w:val="BAA872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442B78"/>
    <w:multiLevelType w:val="hybridMultilevel"/>
    <w:tmpl w:val="BCBABE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1F671AD"/>
    <w:multiLevelType w:val="hybridMultilevel"/>
    <w:tmpl w:val="25023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116FC7"/>
    <w:multiLevelType w:val="hybridMultilevel"/>
    <w:tmpl w:val="F370C02A"/>
    <w:lvl w:ilvl="0" w:tplc="E732F7B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6533227C"/>
    <w:multiLevelType w:val="hybridMultilevel"/>
    <w:tmpl w:val="25023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1A3CDC"/>
    <w:multiLevelType w:val="hybridMultilevel"/>
    <w:tmpl w:val="F38A7CA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708B5D6F"/>
    <w:multiLevelType w:val="hybridMultilevel"/>
    <w:tmpl w:val="82522862"/>
    <w:lvl w:ilvl="0" w:tplc="FB5EDA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71E4006D"/>
    <w:multiLevelType w:val="hybridMultilevel"/>
    <w:tmpl w:val="25023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DF3A9B"/>
    <w:multiLevelType w:val="hybridMultilevel"/>
    <w:tmpl w:val="F3722494"/>
    <w:lvl w:ilvl="0" w:tplc="0419000F">
      <w:start w:val="1"/>
      <w:numFmt w:val="decimal"/>
      <w:lvlText w:val="%1."/>
      <w:lvlJc w:val="left"/>
      <w:pPr>
        <w:ind w:left="1070"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7235A48"/>
    <w:multiLevelType w:val="hybridMultilevel"/>
    <w:tmpl w:val="A6E2C9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347341"/>
    <w:multiLevelType w:val="hybridMultilevel"/>
    <w:tmpl w:val="BA6E8D6C"/>
    <w:lvl w:ilvl="0" w:tplc="04190001">
      <w:start w:val="1"/>
      <w:numFmt w:val="bullet"/>
      <w:lvlText w:val=""/>
      <w:lvlJc w:val="left"/>
      <w:pPr>
        <w:tabs>
          <w:tab w:val="num" w:pos="495"/>
        </w:tabs>
        <w:ind w:left="4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7D893B9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DF87976"/>
    <w:multiLevelType w:val="hybridMultilevel"/>
    <w:tmpl w:val="DABE22E8"/>
    <w:lvl w:ilvl="0" w:tplc="86BE9466">
      <w:start w:val="1"/>
      <w:numFmt w:val="bullet"/>
      <w:lvlText w:val=""/>
      <w:lvlJc w:val="left"/>
      <w:pPr>
        <w:tabs>
          <w:tab w:val="num" w:pos="360"/>
        </w:tabs>
        <w:ind w:left="360" w:hanging="360"/>
      </w:pPr>
      <w:rPr>
        <w:rFonts w:ascii="Wingdings" w:hAnsi="Wingdings"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4"/>
  </w:num>
  <w:num w:numId="3">
    <w:abstractNumId w:val="26"/>
  </w:num>
  <w:num w:numId="4">
    <w:abstractNumId w:val="22"/>
  </w:num>
  <w:num w:numId="5">
    <w:abstractNumId w:val="29"/>
  </w:num>
  <w:num w:numId="6">
    <w:abstractNumId w:val="24"/>
  </w:num>
  <w:num w:numId="7">
    <w:abstractNumId w:val="5"/>
  </w:num>
  <w:num w:numId="8">
    <w:abstractNumId w:val="11"/>
  </w:num>
  <w:num w:numId="9">
    <w:abstractNumId w:val="14"/>
  </w:num>
  <w:num w:numId="10">
    <w:abstractNumId w:val="32"/>
  </w:num>
  <w:num w:numId="11">
    <w:abstractNumId w:val="23"/>
  </w:num>
  <w:num w:numId="12">
    <w:abstractNumId w:val="12"/>
  </w:num>
  <w:num w:numId="13">
    <w:abstractNumId w:val="6"/>
  </w:num>
  <w:num w:numId="14">
    <w:abstractNumId w:val="7"/>
  </w:num>
  <w:num w:numId="15">
    <w:abstractNumId w:val="2"/>
  </w:num>
  <w:num w:numId="16">
    <w:abstractNumId w:val="17"/>
  </w:num>
  <w:num w:numId="17">
    <w:abstractNumId w:val="0"/>
  </w:num>
  <w:num w:numId="18">
    <w:abstractNumId w:val="31"/>
  </w:num>
  <w:num w:numId="19">
    <w:abstractNumId w:val="36"/>
  </w:num>
  <w:num w:numId="20">
    <w:abstractNumId w:val="18"/>
  </w:num>
  <w:num w:numId="21">
    <w:abstractNumId w:val="16"/>
  </w:num>
  <w:num w:numId="22">
    <w:abstractNumId w:val="1"/>
  </w:num>
  <w:num w:numId="23">
    <w:abstractNumId w:val="33"/>
  </w:num>
  <w:num w:numId="24">
    <w:abstractNumId w:val="13"/>
  </w:num>
  <w:num w:numId="25">
    <w:abstractNumId w:val="28"/>
  </w:num>
  <w:num w:numId="26">
    <w:abstractNumId w:val="4"/>
  </w:num>
  <w:num w:numId="27">
    <w:abstractNumId w:val="38"/>
  </w:num>
  <w:num w:numId="28">
    <w:abstractNumId w:val="30"/>
  </w:num>
  <w:num w:numId="29">
    <w:abstractNumId w:val="8"/>
  </w:num>
  <w:num w:numId="30">
    <w:abstractNumId w:val="9"/>
  </w:num>
  <w:num w:numId="31">
    <w:abstractNumId w:val="35"/>
  </w:num>
  <w:num w:numId="32">
    <w:abstractNumId w:val="27"/>
  </w:num>
  <w:num w:numId="33">
    <w:abstractNumId w:val="3"/>
  </w:num>
  <w:num w:numId="34">
    <w:abstractNumId w:val="20"/>
  </w:num>
  <w:num w:numId="35">
    <w:abstractNumId w:val="37"/>
  </w:num>
  <w:num w:numId="3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5"/>
  </w:num>
  <w:num w:numId="39">
    <w:abstractNumId w:val="10"/>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438"/>
    <w:rsid w:val="00030B0B"/>
    <w:rsid w:val="000311C4"/>
    <w:rsid w:val="00032E32"/>
    <w:rsid w:val="00061714"/>
    <w:rsid w:val="000C38C2"/>
    <w:rsid w:val="000E014D"/>
    <w:rsid w:val="00114533"/>
    <w:rsid w:val="0011512B"/>
    <w:rsid w:val="0012344E"/>
    <w:rsid w:val="001D0D91"/>
    <w:rsid w:val="001D2301"/>
    <w:rsid w:val="001F6566"/>
    <w:rsid w:val="002342C2"/>
    <w:rsid w:val="0026182E"/>
    <w:rsid w:val="00267018"/>
    <w:rsid w:val="002950F5"/>
    <w:rsid w:val="00296487"/>
    <w:rsid w:val="002A0F32"/>
    <w:rsid w:val="002A65A4"/>
    <w:rsid w:val="002D7A51"/>
    <w:rsid w:val="002E0712"/>
    <w:rsid w:val="002F2FBF"/>
    <w:rsid w:val="0031406C"/>
    <w:rsid w:val="003468B5"/>
    <w:rsid w:val="00361E28"/>
    <w:rsid w:val="00383FB0"/>
    <w:rsid w:val="00391448"/>
    <w:rsid w:val="00394416"/>
    <w:rsid w:val="003C484F"/>
    <w:rsid w:val="003C618B"/>
    <w:rsid w:val="00412E11"/>
    <w:rsid w:val="00422C8F"/>
    <w:rsid w:val="00424EA5"/>
    <w:rsid w:val="00465F35"/>
    <w:rsid w:val="00471C2D"/>
    <w:rsid w:val="004955AC"/>
    <w:rsid w:val="004A369D"/>
    <w:rsid w:val="004F6A88"/>
    <w:rsid w:val="00514068"/>
    <w:rsid w:val="00515FFE"/>
    <w:rsid w:val="0052149F"/>
    <w:rsid w:val="00536441"/>
    <w:rsid w:val="00554DB9"/>
    <w:rsid w:val="00555BE1"/>
    <w:rsid w:val="005A6BC4"/>
    <w:rsid w:val="005B54EC"/>
    <w:rsid w:val="005F6F39"/>
    <w:rsid w:val="006033A0"/>
    <w:rsid w:val="0060619C"/>
    <w:rsid w:val="00614FBC"/>
    <w:rsid w:val="00650195"/>
    <w:rsid w:val="006874D3"/>
    <w:rsid w:val="00697AFF"/>
    <w:rsid w:val="006D5BF0"/>
    <w:rsid w:val="006E51FF"/>
    <w:rsid w:val="00717900"/>
    <w:rsid w:val="00735996"/>
    <w:rsid w:val="007D0618"/>
    <w:rsid w:val="007D5CBA"/>
    <w:rsid w:val="007D7DCB"/>
    <w:rsid w:val="007F6668"/>
    <w:rsid w:val="00801D11"/>
    <w:rsid w:val="0081013C"/>
    <w:rsid w:val="00816F6C"/>
    <w:rsid w:val="008233EA"/>
    <w:rsid w:val="00827B06"/>
    <w:rsid w:val="00841F54"/>
    <w:rsid w:val="00851144"/>
    <w:rsid w:val="0085472B"/>
    <w:rsid w:val="00871807"/>
    <w:rsid w:val="00895515"/>
    <w:rsid w:val="008B6985"/>
    <w:rsid w:val="008E31BD"/>
    <w:rsid w:val="008E3C8A"/>
    <w:rsid w:val="008F5926"/>
    <w:rsid w:val="0090399F"/>
    <w:rsid w:val="009061BF"/>
    <w:rsid w:val="00954281"/>
    <w:rsid w:val="009575FC"/>
    <w:rsid w:val="009732D9"/>
    <w:rsid w:val="009C526B"/>
    <w:rsid w:val="009F6D0D"/>
    <w:rsid w:val="00A16438"/>
    <w:rsid w:val="00A22ABE"/>
    <w:rsid w:val="00A33F55"/>
    <w:rsid w:val="00A552A1"/>
    <w:rsid w:val="00AA2A61"/>
    <w:rsid w:val="00AA6470"/>
    <w:rsid w:val="00AA6791"/>
    <w:rsid w:val="00AD0FB4"/>
    <w:rsid w:val="00AF57C1"/>
    <w:rsid w:val="00B25010"/>
    <w:rsid w:val="00B356D1"/>
    <w:rsid w:val="00BC67C4"/>
    <w:rsid w:val="00BD02D4"/>
    <w:rsid w:val="00C010CF"/>
    <w:rsid w:val="00C330BD"/>
    <w:rsid w:val="00C44722"/>
    <w:rsid w:val="00C70EE3"/>
    <w:rsid w:val="00CA2DC1"/>
    <w:rsid w:val="00CD066F"/>
    <w:rsid w:val="00CD1922"/>
    <w:rsid w:val="00CD2144"/>
    <w:rsid w:val="00CD2615"/>
    <w:rsid w:val="00CE31FA"/>
    <w:rsid w:val="00D10A30"/>
    <w:rsid w:val="00D1504D"/>
    <w:rsid w:val="00D17655"/>
    <w:rsid w:val="00D26D33"/>
    <w:rsid w:val="00D32B4D"/>
    <w:rsid w:val="00D57A01"/>
    <w:rsid w:val="00D71EFC"/>
    <w:rsid w:val="00D72CF1"/>
    <w:rsid w:val="00D83025"/>
    <w:rsid w:val="00DC73A5"/>
    <w:rsid w:val="00DE404C"/>
    <w:rsid w:val="00E41687"/>
    <w:rsid w:val="00E8086A"/>
    <w:rsid w:val="00EA0F8F"/>
    <w:rsid w:val="00F07BDE"/>
    <w:rsid w:val="00F21C6A"/>
    <w:rsid w:val="00F3684C"/>
    <w:rsid w:val="00F41C24"/>
    <w:rsid w:val="00F529C7"/>
    <w:rsid w:val="00F64C2B"/>
    <w:rsid w:val="00F75C50"/>
    <w:rsid w:val="00FB0B2E"/>
    <w:rsid w:val="00FB1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E90CEB-4829-49E9-A2CE-BB210C45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6566"/>
  </w:style>
  <w:style w:type="paragraph" w:styleId="1">
    <w:name w:val="heading 1"/>
    <w:basedOn w:val="a"/>
    <w:next w:val="a"/>
    <w:link w:val="10"/>
    <w:qFormat/>
    <w:rsid w:val="00514068"/>
    <w:pPr>
      <w:keepNext/>
      <w:shd w:val="clear" w:color="auto" w:fill="FFFFFF"/>
      <w:tabs>
        <w:tab w:val="left" w:pos="7655"/>
      </w:tabs>
      <w:spacing w:after="0" w:line="240" w:lineRule="auto"/>
      <w:ind w:right="19" w:firstLine="341"/>
      <w:jc w:val="both"/>
      <w:outlineLvl w:val="0"/>
    </w:pPr>
    <w:rPr>
      <w:rFonts w:ascii="Times New Roman" w:eastAsia="Arial Unicode MS" w:hAnsi="Times New Roman" w:cs="Times New Roman"/>
      <w:color w:val="000000"/>
      <w:sz w:val="28"/>
      <w:szCs w:val="28"/>
      <w:lang w:eastAsia="ru-RU"/>
    </w:rPr>
  </w:style>
  <w:style w:type="paragraph" w:styleId="2">
    <w:name w:val="heading 2"/>
    <w:basedOn w:val="a"/>
    <w:next w:val="a"/>
    <w:link w:val="20"/>
    <w:qFormat/>
    <w:rsid w:val="0051406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514068"/>
    <w:pPr>
      <w:keepNext/>
      <w:spacing w:after="0" w:line="240" w:lineRule="auto"/>
      <w:ind w:firstLine="539"/>
      <w:jc w:val="center"/>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514068"/>
    <w:pPr>
      <w:keepNext/>
      <w:keepLines/>
      <w:spacing w:before="200" w:after="0" w:line="276" w:lineRule="auto"/>
      <w:outlineLvl w:val="3"/>
    </w:pPr>
    <w:rPr>
      <w:rFonts w:ascii="Cambria" w:eastAsia="Times New Roman" w:hAnsi="Cambria" w:cs="Times New Roman"/>
      <w:b/>
      <w:bCs/>
      <w:i/>
      <w:iCs/>
      <w:color w:val="4F81BD"/>
    </w:rPr>
  </w:style>
  <w:style w:type="paragraph" w:styleId="5">
    <w:name w:val="heading 5"/>
    <w:basedOn w:val="a"/>
    <w:next w:val="a"/>
    <w:link w:val="50"/>
    <w:qFormat/>
    <w:rsid w:val="00514068"/>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514068"/>
    <w:p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514068"/>
    <w:pPr>
      <w:keepNext/>
      <w:spacing w:after="0" w:line="240" w:lineRule="auto"/>
      <w:jc w:val="center"/>
      <w:outlineLvl w:val="6"/>
    </w:pPr>
    <w:rPr>
      <w:rFonts w:ascii="Times New Roman" w:eastAsia="Times New Roman" w:hAnsi="Times New Roman" w:cs="Times New Roman"/>
      <w:b/>
      <w:bCs/>
      <w:sz w:val="24"/>
      <w:szCs w:val="24"/>
      <w:lang w:eastAsia="ru-RU"/>
    </w:rPr>
  </w:style>
  <w:style w:type="paragraph" w:styleId="8">
    <w:name w:val="heading 8"/>
    <w:basedOn w:val="a"/>
    <w:next w:val="a"/>
    <w:link w:val="80"/>
    <w:qFormat/>
    <w:rsid w:val="00514068"/>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514068"/>
    <w:pPr>
      <w:keepNext/>
      <w:spacing w:after="0" w:line="240" w:lineRule="auto"/>
      <w:ind w:left="708"/>
      <w:jc w:val="both"/>
      <w:outlineLvl w:val="8"/>
    </w:pPr>
    <w:rPr>
      <w:rFonts w:ascii="Times New Roman" w:eastAsia="Times New Roman" w:hAnsi="Times New Roman" w:cs="Times New Roman"/>
      <w:b/>
      <w:bCs/>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4068"/>
    <w:rPr>
      <w:rFonts w:ascii="Times New Roman" w:eastAsia="Arial Unicode MS" w:hAnsi="Times New Roman" w:cs="Times New Roman"/>
      <w:color w:val="000000"/>
      <w:sz w:val="28"/>
      <w:szCs w:val="28"/>
      <w:shd w:val="clear" w:color="auto" w:fill="FFFFFF"/>
      <w:lang w:eastAsia="ru-RU"/>
    </w:rPr>
  </w:style>
  <w:style w:type="character" w:customStyle="1" w:styleId="20">
    <w:name w:val="Заголовок 2 Знак"/>
    <w:basedOn w:val="a0"/>
    <w:link w:val="2"/>
    <w:rsid w:val="00514068"/>
    <w:rPr>
      <w:rFonts w:ascii="Arial" w:eastAsia="Times New Roman" w:hAnsi="Arial" w:cs="Arial"/>
      <w:b/>
      <w:bCs/>
      <w:i/>
      <w:iCs/>
      <w:sz w:val="28"/>
      <w:szCs w:val="28"/>
      <w:lang w:eastAsia="ru-RU"/>
    </w:rPr>
  </w:style>
  <w:style w:type="character" w:customStyle="1" w:styleId="30">
    <w:name w:val="Заголовок 3 Знак"/>
    <w:basedOn w:val="a0"/>
    <w:link w:val="3"/>
    <w:rsid w:val="00514068"/>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514068"/>
    <w:rPr>
      <w:rFonts w:ascii="Cambria" w:eastAsia="Times New Roman" w:hAnsi="Cambria" w:cs="Times New Roman"/>
      <w:b/>
      <w:bCs/>
      <w:i/>
      <w:iCs/>
      <w:color w:val="4F81BD"/>
    </w:rPr>
  </w:style>
  <w:style w:type="character" w:customStyle="1" w:styleId="50">
    <w:name w:val="Заголовок 5 Знак"/>
    <w:basedOn w:val="a0"/>
    <w:link w:val="5"/>
    <w:rsid w:val="0051406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14068"/>
    <w:rPr>
      <w:rFonts w:ascii="Times New Roman" w:eastAsia="Times New Roman" w:hAnsi="Times New Roman" w:cs="Times New Roman"/>
      <w:b/>
      <w:bCs/>
      <w:lang w:eastAsia="ar-SA"/>
    </w:rPr>
  </w:style>
  <w:style w:type="character" w:customStyle="1" w:styleId="70">
    <w:name w:val="Заголовок 7 Знак"/>
    <w:basedOn w:val="a0"/>
    <w:link w:val="7"/>
    <w:rsid w:val="00514068"/>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51406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14068"/>
    <w:rPr>
      <w:rFonts w:ascii="Times New Roman" w:eastAsia="Times New Roman" w:hAnsi="Times New Roman" w:cs="Times New Roman"/>
      <w:b/>
      <w:bCs/>
      <w:i/>
      <w:iCs/>
      <w:sz w:val="24"/>
      <w:szCs w:val="24"/>
      <w:lang w:eastAsia="ru-RU"/>
    </w:rPr>
  </w:style>
  <w:style w:type="paragraph" w:styleId="a3">
    <w:name w:val="List Paragraph"/>
    <w:basedOn w:val="a"/>
    <w:uiPriority w:val="34"/>
    <w:qFormat/>
    <w:rsid w:val="00514068"/>
    <w:pPr>
      <w:ind w:left="720"/>
      <w:contextualSpacing/>
    </w:pPr>
  </w:style>
  <w:style w:type="paragraph" w:styleId="a4">
    <w:name w:val="header"/>
    <w:basedOn w:val="a"/>
    <w:link w:val="a5"/>
    <w:unhideWhenUsed/>
    <w:rsid w:val="0051406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14068"/>
  </w:style>
  <w:style w:type="paragraph" w:styleId="a6">
    <w:name w:val="footer"/>
    <w:basedOn w:val="a"/>
    <w:link w:val="a7"/>
    <w:uiPriority w:val="99"/>
    <w:unhideWhenUsed/>
    <w:rsid w:val="0051406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14068"/>
  </w:style>
  <w:style w:type="table" w:styleId="a8">
    <w:name w:val="Table Grid"/>
    <w:basedOn w:val="a1"/>
    <w:uiPriority w:val="59"/>
    <w:rsid w:val="00514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514068"/>
    <w:pPr>
      <w:spacing w:after="0" w:line="240" w:lineRule="auto"/>
    </w:pPr>
    <w:rPr>
      <w:sz w:val="20"/>
      <w:szCs w:val="20"/>
    </w:rPr>
  </w:style>
  <w:style w:type="character" w:customStyle="1" w:styleId="aa">
    <w:name w:val="Текст сноски Знак"/>
    <w:basedOn w:val="a0"/>
    <w:link w:val="a9"/>
    <w:uiPriority w:val="99"/>
    <w:semiHidden/>
    <w:rsid w:val="00514068"/>
    <w:rPr>
      <w:sz w:val="20"/>
      <w:szCs w:val="20"/>
    </w:rPr>
  </w:style>
  <w:style w:type="character" w:styleId="ab">
    <w:name w:val="footnote reference"/>
    <w:basedOn w:val="a0"/>
    <w:uiPriority w:val="99"/>
    <w:semiHidden/>
    <w:unhideWhenUsed/>
    <w:rsid w:val="00514068"/>
    <w:rPr>
      <w:vertAlign w:val="superscript"/>
    </w:rPr>
  </w:style>
  <w:style w:type="paragraph" w:styleId="ac">
    <w:name w:val="Normal (Web)"/>
    <w:aliases w:val="Обычный (Web),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unhideWhenUsed/>
    <w:qFormat/>
    <w:rsid w:val="00514068"/>
    <w:pPr>
      <w:spacing w:line="256" w:lineRule="auto"/>
      <w:ind w:left="720"/>
      <w:contextualSpacing/>
    </w:pPr>
    <w:rPr>
      <w:rFonts w:ascii="Calibri" w:eastAsia="Calibri" w:hAnsi="Calibri" w:cs="Times New Roman"/>
    </w:rPr>
  </w:style>
  <w:style w:type="paragraph" w:styleId="ad">
    <w:name w:val="No Spacing"/>
    <w:aliases w:val="основа"/>
    <w:link w:val="ae"/>
    <w:uiPriority w:val="1"/>
    <w:qFormat/>
    <w:rsid w:val="00514068"/>
    <w:pPr>
      <w:spacing w:after="0" w:line="240" w:lineRule="auto"/>
    </w:pPr>
    <w:rPr>
      <w:rFonts w:ascii="Calibri" w:eastAsia="Calibri" w:hAnsi="Calibri" w:cs="Times New Roman"/>
    </w:rPr>
  </w:style>
  <w:style w:type="character" w:customStyle="1" w:styleId="ae">
    <w:name w:val="Без интервала Знак"/>
    <w:aliases w:val="основа Знак"/>
    <w:link w:val="ad"/>
    <w:uiPriority w:val="1"/>
    <w:locked/>
    <w:rsid w:val="00514068"/>
    <w:rPr>
      <w:rFonts w:ascii="Calibri" w:eastAsia="Calibri" w:hAnsi="Calibri" w:cs="Times New Roman"/>
    </w:rPr>
  </w:style>
  <w:style w:type="paragraph" w:styleId="af">
    <w:name w:val="Body Text"/>
    <w:basedOn w:val="a"/>
    <w:link w:val="af0"/>
    <w:rsid w:val="00514068"/>
    <w:pPr>
      <w:spacing w:after="120" w:line="240" w:lineRule="auto"/>
      <w:jc w:val="both"/>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514068"/>
    <w:rPr>
      <w:rFonts w:ascii="Times New Roman" w:eastAsia="Times New Roman" w:hAnsi="Times New Roman" w:cs="Times New Roman"/>
      <w:sz w:val="24"/>
      <w:szCs w:val="24"/>
      <w:lang w:eastAsia="ru-RU"/>
    </w:rPr>
  </w:style>
  <w:style w:type="paragraph" w:styleId="31">
    <w:name w:val="Body Text 3"/>
    <w:basedOn w:val="a"/>
    <w:link w:val="32"/>
    <w:rsid w:val="00514068"/>
    <w:pPr>
      <w:spacing w:after="0" w:line="240" w:lineRule="auto"/>
      <w:jc w:val="both"/>
    </w:pPr>
    <w:rPr>
      <w:rFonts w:ascii="Times New Roman" w:eastAsia="Times New Roman" w:hAnsi="Times New Roman" w:cs="Times New Roman"/>
      <w:b/>
      <w:bCs/>
      <w:sz w:val="28"/>
      <w:szCs w:val="28"/>
      <w:lang w:eastAsia="ru-RU"/>
    </w:rPr>
  </w:style>
  <w:style w:type="character" w:customStyle="1" w:styleId="32">
    <w:name w:val="Основной текст 3 Знак"/>
    <w:basedOn w:val="a0"/>
    <w:link w:val="31"/>
    <w:rsid w:val="00514068"/>
    <w:rPr>
      <w:rFonts w:ascii="Times New Roman" w:eastAsia="Times New Roman" w:hAnsi="Times New Roman" w:cs="Times New Roman"/>
      <w:b/>
      <w:bCs/>
      <w:sz w:val="28"/>
      <w:szCs w:val="28"/>
      <w:lang w:eastAsia="ru-RU"/>
    </w:rPr>
  </w:style>
  <w:style w:type="paragraph" w:styleId="33">
    <w:name w:val="Body Text Indent 3"/>
    <w:basedOn w:val="a"/>
    <w:link w:val="34"/>
    <w:rsid w:val="00514068"/>
    <w:pPr>
      <w:spacing w:after="0" w:line="240" w:lineRule="auto"/>
      <w:ind w:right="-115" w:firstLine="346"/>
      <w:jc w:val="both"/>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rsid w:val="00514068"/>
    <w:rPr>
      <w:rFonts w:ascii="Times New Roman" w:eastAsia="Times New Roman" w:hAnsi="Times New Roman" w:cs="Times New Roman"/>
      <w:sz w:val="28"/>
      <w:szCs w:val="28"/>
      <w:lang w:eastAsia="ru-RU"/>
    </w:rPr>
  </w:style>
  <w:style w:type="paragraph" w:styleId="af1">
    <w:name w:val="Plain Text"/>
    <w:basedOn w:val="a"/>
    <w:link w:val="af2"/>
    <w:rsid w:val="00514068"/>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514068"/>
    <w:rPr>
      <w:rFonts w:ascii="Courier New" w:eastAsia="Times New Roman" w:hAnsi="Courier New" w:cs="Courier New"/>
      <w:sz w:val="20"/>
      <w:szCs w:val="20"/>
      <w:lang w:eastAsia="ru-RU"/>
    </w:rPr>
  </w:style>
  <w:style w:type="character" w:customStyle="1" w:styleId="af3">
    <w:name w:val="Текст выноски Знак"/>
    <w:basedOn w:val="a0"/>
    <w:link w:val="af4"/>
    <w:uiPriority w:val="99"/>
    <w:rsid w:val="00514068"/>
    <w:rPr>
      <w:rFonts w:ascii="Tahoma" w:eastAsia="Times New Roman" w:hAnsi="Tahoma" w:cs="Tahoma"/>
      <w:sz w:val="16"/>
      <w:szCs w:val="16"/>
      <w:lang w:eastAsia="ru-RU"/>
    </w:rPr>
  </w:style>
  <w:style w:type="paragraph" w:styleId="af4">
    <w:name w:val="Balloon Text"/>
    <w:basedOn w:val="a"/>
    <w:link w:val="af3"/>
    <w:uiPriority w:val="99"/>
    <w:rsid w:val="00514068"/>
    <w:pPr>
      <w:spacing w:after="0" w:line="240" w:lineRule="auto"/>
      <w:jc w:val="both"/>
    </w:pPr>
    <w:rPr>
      <w:rFonts w:ascii="Tahoma" w:eastAsia="Times New Roman" w:hAnsi="Tahoma" w:cs="Tahoma"/>
      <w:sz w:val="16"/>
      <w:szCs w:val="16"/>
      <w:lang w:eastAsia="ru-RU"/>
    </w:rPr>
  </w:style>
  <w:style w:type="character" w:customStyle="1" w:styleId="11">
    <w:name w:val="Текст выноски Знак1"/>
    <w:basedOn w:val="a0"/>
    <w:uiPriority w:val="99"/>
    <w:semiHidden/>
    <w:rsid w:val="00514068"/>
    <w:rPr>
      <w:rFonts w:ascii="Segoe UI" w:hAnsi="Segoe UI" w:cs="Segoe UI"/>
      <w:sz w:val="18"/>
      <w:szCs w:val="18"/>
    </w:rPr>
  </w:style>
  <w:style w:type="character" w:styleId="af5">
    <w:name w:val="page number"/>
    <w:basedOn w:val="a0"/>
    <w:rsid w:val="00514068"/>
    <w:rPr>
      <w:rFonts w:cs="Times New Roman"/>
    </w:rPr>
  </w:style>
  <w:style w:type="paragraph" w:customStyle="1" w:styleId="af6">
    <w:name w:val="Содержимое таблицы"/>
    <w:basedOn w:val="a"/>
    <w:rsid w:val="00514068"/>
    <w:pPr>
      <w:widowControl w:val="0"/>
      <w:suppressLineNumbers/>
      <w:suppressAutoHyphens/>
      <w:spacing w:after="0" w:line="240" w:lineRule="auto"/>
    </w:pPr>
    <w:rPr>
      <w:rFonts w:ascii="Liberation Serif" w:eastAsia="WenQuanYi Zen Hei" w:hAnsi="Liberation Serif" w:cs="Lohit Devanagari"/>
      <w:kern w:val="1"/>
      <w:sz w:val="24"/>
      <w:szCs w:val="24"/>
      <w:lang w:eastAsia="hi-IN" w:bidi="hi-IN"/>
    </w:rPr>
  </w:style>
  <w:style w:type="paragraph" w:customStyle="1" w:styleId="ConsPlusNormal">
    <w:name w:val="ConsPlusNormal"/>
    <w:rsid w:val="005140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highlighthighlightactive">
    <w:name w:val="highlighthighlightactive"/>
    <w:uiPriority w:val="99"/>
    <w:rsid w:val="00514068"/>
  </w:style>
  <w:style w:type="paragraph" w:customStyle="1" w:styleId="western">
    <w:name w:val="western"/>
    <w:basedOn w:val="a"/>
    <w:uiPriority w:val="99"/>
    <w:rsid w:val="005140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Знак Знак Знак"/>
    <w:basedOn w:val="a"/>
    <w:rsid w:val="00514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9">
    <w:name w:val="c9"/>
    <w:basedOn w:val="a"/>
    <w:uiPriority w:val="99"/>
    <w:rsid w:val="00514068"/>
    <w:pPr>
      <w:spacing w:before="90" w:after="90" w:line="240" w:lineRule="auto"/>
    </w:pPr>
    <w:rPr>
      <w:rFonts w:ascii="Times New Roman" w:eastAsia="Times New Roman" w:hAnsi="Times New Roman" w:cs="Times New Roman"/>
      <w:sz w:val="24"/>
      <w:szCs w:val="24"/>
      <w:lang w:eastAsia="ru-RU"/>
    </w:rPr>
  </w:style>
  <w:style w:type="character" w:customStyle="1" w:styleId="c30">
    <w:name w:val="c30"/>
    <w:uiPriority w:val="99"/>
    <w:rsid w:val="00514068"/>
  </w:style>
  <w:style w:type="character" w:customStyle="1" w:styleId="c11">
    <w:name w:val="c11"/>
    <w:uiPriority w:val="99"/>
    <w:rsid w:val="00514068"/>
  </w:style>
  <w:style w:type="paragraph" w:customStyle="1" w:styleId="c8">
    <w:name w:val="c8"/>
    <w:basedOn w:val="a"/>
    <w:uiPriority w:val="99"/>
    <w:rsid w:val="00514068"/>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uiPriority w:val="99"/>
    <w:rsid w:val="00514068"/>
  </w:style>
  <w:style w:type="character" w:styleId="af8">
    <w:name w:val="Hyperlink"/>
    <w:basedOn w:val="a0"/>
    <w:uiPriority w:val="99"/>
    <w:rsid w:val="00514068"/>
    <w:rPr>
      <w:rFonts w:cs="Times New Roman"/>
      <w:color w:val="3A7CAF"/>
      <w:u w:val="single"/>
    </w:rPr>
  </w:style>
  <w:style w:type="character" w:styleId="af9">
    <w:name w:val="Strong"/>
    <w:basedOn w:val="a0"/>
    <w:uiPriority w:val="99"/>
    <w:qFormat/>
    <w:rsid w:val="00514068"/>
    <w:rPr>
      <w:rFonts w:cs="Times New Roman"/>
      <w:b/>
    </w:rPr>
  </w:style>
  <w:style w:type="paragraph" w:styleId="afa">
    <w:name w:val="caption"/>
    <w:basedOn w:val="a"/>
    <w:next w:val="a"/>
    <w:qFormat/>
    <w:rsid w:val="00514068"/>
    <w:pPr>
      <w:widowControl w:val="0"/>
      <w:shd w:val="clear" w:color="auto" w:fill="FFFFFF"/>
      <w:autoSpaceDE w:val="0"/>
      <w:autoSpaceDN w:val="0"/>
      <w:adjustRightInd w:val="0"/>
      <w:spacing w:after="0" w:line="240" w:lineRule="auto"/>
      <w:ind w:left="1130"/>
      <w:jc w:val="center"/>
    </w:pPr>
    <w:rPr>
      <w:rFonts w:ascii="MT Extra" w:eastAsia="Calibri" w:hAnsi="MT Extra" w:cs="MT Extra"/>
      <w:b/>
      <w:bCs/>
      <w:i/>
      <w:iCs/>
      <w:spacing w:val="6"/>
      <w:w w:val="98"/>
      <w:sz w:val="24"/>
      <w:szCs w:val="24"/>
      <w:u w:val="single"/>
      <w:lang w:eastAsia="ru-RU"/>
    </w:rPr>
  </w:style>
  <w:style w:type="paragraph" w:customStyle="1" w:styleId="afb">
    <w:name w:val="Знак Знак Знак Знак Знак Знак"/>
    <w:basedOn w:val="a"/>
    <w:uiPriority w:val="99"/>
    <w:rsid w:val="00514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FR5">
    <w:name w:val="FR5"/>
    <w:uiPriority w:val="99"/>
    <w:rsid w:val="00514068"/>
    <w:pPr>
      <w:widowControl w:val="0"/>
      <w:spacing w:after="0" w:line="240" w:lineRule="auto"/>
      <w:jc w:val="right"/>
    </w:pPr>
    <w:rPr>
      <w:rFonts w:ascii="Arial" w:eastAsia="Times New Roman" w:hAnsi="Arial" w:cs="Arial"/>
      <w:sz w:val="12"/>
      <w:szCs w:val="12"/>
      <w:lang w:eastAsia="ru-RU"/>
    </w:rPr>
  </w:style>
  <w:style w:type="paragraph" w:customStyle="1" w:styleId="afc">
    <w:name w:val="Таблицы (моноширинный)"/>
    <w:basedOn w:val="a"/>
    <w:next w:val="a"/>
    <w:rsid w:val="0051406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fd">
    <w:name w:val="Emphasis"/>
    <w:basedOn w:val="a0"/>
    <w:uiPriority w:val="99"/>
    <w:qFormat/>
    <w:rsid w:val="00514068"/>
    <w:rPr>
      <w:rFonts w:cs="Times New Roman"/>
      <w:i/>
    </w:rPr>
  </w:style>
  <w:style w:type="paragraph" w:styleId="afe">
    <w:name w:val="Body Text Indent"/>
    <w:basedOn w:val="a"/>
    <w:link w:val="aff"/>
    <w:rsid w:val="00514068"/>
    <w:pPr>
      <w:spacing w:after="120" w:line="240" w:lineRule="auto"/>
      <w:ind w:left="283"/>
    </w:pPr>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0"/>
    <w:link w:val="afe"/>
    <w:uiPriority w:val="99"/>
    <w:rsid w:val="00514068"/>
    <w:rPr>
      <w:rFonts w:ascii="Times New Roman" w:eastAsia="Times New Roman" w:hAnsi="Times New Roman" w:cs="Times New Roman"/>
      <w:sz w:val="24"/>
      <w:szCs w:val="24"/>
      <w:lang w:eastAsia="ru-RU"/>
    </w:rPr>
  </w:style>
  <w:style w:type="paragraph" w:styleId="21">
    <w:name w:val="Body Text 2"/>
    <w:basedOn w:val="a"/>
    <w:link w:val="22"/>
    <w:uiPriority w:val="99"/>
    <w:rsid w:val="00514068"/>
    <w:pPr>
      <w:spacing w:after="120" w:line="480" w:lineRule="auto"/>
    </w:pPr>
    <w:rPr>
      <w:rFonts w:ascii="Calibri" w:eastAsia="Times New Roman" w:hAnsi="Calibri" w:cs="Calibri"/>
      <w:lang w:eastAsia="ru-RU"/>
    </w:rPr>
  </w:style>
  <w:style w:type="character" w:customStyle="1" w:styleId="22">
    <w:name w:val="Основной текст 2 Знак"/>
    <w:basedOn w:val="a0"/>
    <w:link w:val="21"/>
    <w:uiPriority w:val="99"/>
    <w:rsid w:val="00514068"/>
    <w:rPr>
      <w:rFonts w:ascii="Calibri" w:eastAsia="Times New Roman" w:hAnsi="Calibri" w:cs="Calibri"/>
      <w:lang w:eastAsia="ru-RU"/>
    </w:rPr>
  </w:style>
  <w:style w:type="paragraph" w:customStyle="1" w:styleId="ConsPlusCell">
    <w:name w:val="ConsPlusCell"/>
    <w:rsid w:val="00514068"/>
    <w:pPr>
      <w:widowControl w:val="0"/>
      <w:autoSpaceDE w:val="0"/>
      <w:autoSpaceDN w:val="0"/>
      <w:adjustRightInd w:val="0"/>
      <w:spacing w:after="0" w:line="240" w:lineRule="auto"/>
    </w:pPr>
    <w:rPr>
      <w:rFonts w:ascii="Arial Unicode MS" w:eastAsia="Arial Unicode MS" w:hAnsi="Calibri" w:cs="Arial Unicode MS"/>
      <w:sz w:val="20"/>
      <w:szCs w:val="20"/>
      <w:lang w:eastAsia="ru-RU"/>
    </w:rPr>
  </w:style>
  <w:style w:type="paragraph" w:customStyle="1" w:styleId="127">
    <w:name w:val="Стиль По ширине Первая строка:  127 см"/>
    <w:basedOn w:val="a"/>
    <w:rsid w:val="00514068"/>
    <w:pPr>
      <w:spacing w:after="0" w:line="240" w:lineRule="auto"/>
      <w:ind w:firstLine="720"/>
      <w:jc w:val="both"/>
    </w:pPr>
    <w:rPr>
      <w:rFonts w:ascii="MT Extra" w:eastAsia="Calibri" w:hAnsi="MT Extra" w:cs="MT Extra"/>
      <w:sz w:val="24"/>
      <w:szCs w:val="24"/>
      <w:lang w:eastAsia="ru-RU"/>
    </w:rPr>
  </w:style>
  <w:style w:type="character" w:customStyle="1" w:styleId="apple-converted-space">
    <w:name w:val="apple-converted-space"/>
    <w:uiPriority w:val="99"/>
    <w:rsid w:val="00514068"/>
  </w:style>
  <w:style w:type="paragraph" w:customStyle="1" w:styleId="aff0">
    <w:name w:val="Заголовки"/>
    <w:basedOn w:val="a"/>
    <w:rsid w:val="00514068"/>
    <w:pPr>
      <w:widowControl w:val="0"/>
      <w:snapToGrid w:val="0"/>
      <w:spacing w:after="0" w:line="240" w:lineRule="auto"/>
      <w:jc w:val="center"/>
    </w:pPr>
    <w:rPr>
      <w:rFonts w:ascii="MT Extra" w:eastAsia="Calibri" w:hAnsi="MT Extra" w:cs="MT Extra"/>
      <w:b/>
      <w:bCs/>
      <w:sz w:val="24"/>
      <w:szCs w:val="24"/>
      <w:lang w:eastAsia="ru-RU"/>
    </w:rPr>
  </w:style>
  <w:style w:type="paragraph" w:styleId="HTML">
    <w:name w:val="HTML Preformatted"/>
    <w:basedOn w:val="a"/>
    <w:link w:val="HTML0"/>
    <w:uiPriority w:val="99"/>
    <w:rsid w:val="00514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14068"/>
    <w:rPr>
      <w:rFonts w:ascii="Courier New" w:eastAsia="Times New Roman" w:hAnsi="Courier New" w:cs="Courier New"/>
      <w:sz w:val="20"/>
      <w:szCs w:val="20"/>
      <w:lang w:eastAsia="ru-RU"/>
    </w:rPr>
  </w:style>
  <w:style w:type="paragraph" w:customStyle="1" w:styleId="aff1">
    <w:name w:val="Знак"/>
    <w:basedOn w:val="a"/>
    <w:rsid w:val="00514068"/>
    <w:pPr>
      <w:spacing w:after="0" w:line="240" w:lineRule="auto"/>
    </w:pPr>
    <w:rPr>
      <w:rFonts w:ascii="Calibri" w:eastAsia="Calibri" w:hAnsi="Calibri" w:cs="Calibri"/>
      <w:sz w:val="20"/>
      <w:szCs w:val="20"/>
      <w:lang w:val="en-US"/>
    </w:rPr>
  </w:style>
  <w:style w:type="paragraph" w:styleId="23">
    <w:name w:val="Body Text Indent 2"/>
    <w:basedOn w:val="a"/>
    <w:link w:val="24"/>
    <w:rsid w:val="00514068"/>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514068"/>
    <w:rPr>
      <w:rFonts w:ascii="Times New Roman" w:eastAsia="Times New Roman" w:hAnsi="Times New Roman" w:cs="Times New Roman"/>
      <w:sz w:val="24"/>
      <w:szCs w:val="24"/>
      <w:lang w:eastAsia="ru-RU"/>
    </w:rPr>
  </w:style>
  <w:style w:type="character" w:customStyle="1" w:styleId="apple-style-span">
    <w:name w:val="apple-style-span"/>
    <w:uiPriority w:val="99"/>
    <w:rsid w:val="00514068"/>
  </w:style>
  <w:style w:type="character" w:customStyle="1" w:styleId="aff2">
    <w:name w:val="Текст концевой сноски Знак"/>
    <w:basedOn w:val="a0"/>
    <w:link w:val="aff3"/>
    <w:semiHidden/>
    <w:rsid w:val="00514068"/>
    <w:rPr>
      <w:rFonts w:ascii="MT Extra" w:eastAsia="Calibri" w:hAnsi="MT Extra" w:cs="MT Extra"/>
      <w:sz w:val="20"/>
      <w:szCs w:val="20"/>
      <w:lang w:eastAsia="ru-RU"/>
    </w:rPr>
  </w:style>
  <w:style w:type="paragraph" w:styleId="aff3">
    <w:name w:val="endnote text"/>
    <w:basedOn w:val="a"/>
    <w:link w:val="aff2"/>
    <w:semiHidden/>
    <w:rsid w:val="00514068"/>
    <w:pPr>
      <w:spacing w:after="0" w:line="240" w:lineRule="auto"/>
    </w:pPr>
    <w:rPr>
      <w:rFonts w:ascii="MT Extra" w:eastAsia="Calibri" w:hAnsi="MT Extra" w:cs="MT Extra"/>
      <w:sz w:val="20"/>
      <w:szCs w:val="20"/>
      <w:lang w:eastAsia="ru-RU"/>
    </w:rPr>
  </w:style>
  <w:style w:type="character" w:customStyle="1" w:styleId="12">
    <w:name w:val="Текст концевой сноски Знак1"/>
    <w:basedOn w:val="a0"/>
    <w:uiPriority w:val="99"/>
    <w:semiHidden/>
    <w:rsid w:val="00514068"/>
    <w:rPr>
      <w:sz w:val="20"/>
      <w:szCs w:val="20"/>
    </w:rPr>
  </w:style>
  <w:style w:type="paragraph" w:styleId="aff4">
    <w:name w:val="Block Text"/>
    <w:basedOn w:val="a"/>
    <w:rsid w:val="00514068"/>
    <w:pPr>
      <w:shd w:val="clear" w:color="auto" w:fill="FFFFFF"/>
      <w:tabs>
        <w:tab w:val="left" w:pos="120"/>
      </w:tabs>
      <w:spacing w:after="0" w:line="240" w:lineRule="auto"/>
      <w:ind w:left="75" w:right="86"/>
      <w:jc w:val="both"/>
    </w:pPr>
    <w:rPr>
      <w:rFonts w:ascii="MT Extra" w:eastAsia="Calibri" w:hAnsi="MT Extra" w:cs="MT Extra"/>
      <w:sz w:val="24"/>
      <w:szCs w:val="24"/>
      <w:lang w:eastAsia="ru-RU"/>
    </w:rPr>
  </w:style>
  <w:style w:type="paragraph" w:styleId="aff5">
    <w:name w:val="Title"/>
    <w:basedOn w:val="a"/>
    <w:link w:val="aff6"/>
    <w:uiPriority w:val="10"/>
    <w:qFormat/>
    <w:rsid w:val="00514068"/>
    <w:pPr>
      <w:spacing w:after="0" w:line="240" w:lineRule="auto"/>
      <w:jc w:val="center"/>
    </w:pPr>
    <w:rPr>
      <w:rFonts w:ascii="MT Extra" w:eastAsia="Calibri" w:hAnsi="MT Extra" w:cs="MT Extra"/>
      <w:b/>
      <w:bCs/>
      <w:sz w:val="28"/>
      <w:szCs w:val="28"/>
      <w:lang w:eastAsia="ru-RU"/>
    </w:rPr>
  </w:style>
  <w:style w:type="character" w:customStyle="1" w:styleId="aff6">
    <w:name w:val="Заголовок Знак"/>
    <w:basedOn w:val="a0"/>
    <w:link w:val="aff5"/>
    <w:uiPriority w:val="10"/>
    <w:rsid w:val="00514068"/>
    <w:rPr>
      <w:rFonts w:ascii="MT Extra" w:eastAsia="Calibri" w:hAnsi="MT Extra" w:cs="MT Extra"/>
      <w:b/>
      <w:bCs/>
      <w:sz w:val="28"/>
      <w:szCs w:val="28"/>
      <w:lang w:eastAsia="ru-RU"/>
    </w:rPr>
  </w:style>
  <w:style w:type="paragraph" w:customStyle="1" w:styleId="TableContents">
    <w:name w:val="Table Contents"/>
    <w:basedOn w:val="a"/>
    <w:rsid w:val="00514068"/>
    <w:pPr>
      <w:widowControl w:val="0"/>
      <w:autoSpaceDE w:val="0"/>
      <w:autoSpaceDN w:val="0"/>
      <w:adjustRightInd w:val="0"/>
      <w:spacing w:after="0" w:line="240" w:lineRule="auto"/>
    </w:pPr>
    <w:rPr>
      <w:rFonts w:ascii="Tahoma" w:eastAsia="Arial Unicode MS" w:hAnsi="Times New Roman" w:cs="Tahoma"/>
      <w:sz w:val="24"/>
      <w:szCs w:val="24"/>
      <w:lang w:eastAsia="ru-RU"/>
    </w:rPr>
  </w:style>
  <w:style w:type="paragraph" w:customStyle="1" w:styleId="13">
    <w:name w:val="Абзац списка1"/>
    <w:basedOn w:val="a"/>
    <w:uiPriority w:val="99"/>
    <w:rsid w:val="00514068"/>
    <w:pPr>
      <w:spacing w:after="200" w:line="276" w:lineRule="auto"/>
      <w:ind w:left="720"/>
    </w:pPr>
    <w:rPr>
      <w:rFonts w:ascii="Calibri" w:eastAsia="Times New Roman" w:hAnsi="Calibri" w:cs="Calibri"/>
      <w:lang w:eastAsia="ru-RU"/>
    </w:rPr>
  </w:style>
  <w:style w:type="paragraph" w:customStyle="1" w:styleId="3f3f3f3f3f3f3f3f3f3f3f3f3f3f3f3f3f3f3f3f3f3f22">
    <w:name w:val="О3fс3fн3fо3fв3fн3fо3fй3f т3fе3fк3fс3fт3f с3f о3fт3fс3fт3fу3fп3fо3fм3f 22"/>
    <w:basedOn w:val="a"/>
    <w:uiPriority w:val="99"/>
    <w:rsid w:val="00514068"/>
    <w:pPr>
      <w:widowControl w:val="0"/>
      <w:autoSpaceDE w:val="0"/>
      <w:spacing w:after="120" w:line="480" w:lineRule="auto"/>
      <w:ind w:left="283"/>
    </w:pPr>
    <w:rPr>
      <w:rFonts w:ascii="Times New Roman" w:eastAsia="Times New Roman" w:hAnsi="Times New Roman" w:cs="Times New Roman"/>
      <w:lang w:eastAsia="ar-SA"/>
    </w:rPr>
  </w:style>
  <w:style w:type="character" w:customStyle="1" w:styleId="aff7">
    <w:name w:val="Схема документа Знак"/>
    <w:basedOn w:val="a0"/>
    <w:link w:val="aff8"/>
    <w:uiPriority w:val="99"/>
    <w:semiHidden/>
    <w:rsid w:val="00514068"/>
    <w:rPr>
      <w:rFonts w:ascii="Tahoma" w:eastAsia="Calibri" w:hAnsi="Tahoma" w:cs="Tahoma"/>
      <w:sz w:val="16"/>
      <w:szCs w:val="16"/>
      <w:lang w:eastAsia="ru-RU"/>
    </w:rPr>
  </w:style>
  <w:style w:type="paragraph" w:styleId="aff8">
    <w:name w:val="Document Map"/>
    <w:basedOn w:val="a"/>
    <w:link w:val="aff7"/>
    <w:uiPriority w:val="99"/>
    <w:semiHidden/>
    <w:rsid w:val="00514068"/>
    <w:pPr>
      <w:spacing w:after="0" w:line="240" w:lineRule="auto"/>
    </w:pPr>
    <w:rPr>
      <w:rFonts w:ascii="Tahoma" w:eastAsia="Calibri" w:hAnsi="Tahoma" w:cs="Tahoma"/>
      <w:sz w:val="16"/>
      <w:szCs w:val="16"/>
      <w:lang w:eastAsia="ru-RU"/>
    </w:rPr>
  </w:style>
  <w:style w:type="character" w:customStyle="1" w:styleId="14">
    <w:name w:val="Схема документа Знак1"/>
    <w:basedOn w:val="a0"/>
    <w:uiPriority w:val="99"/>
    <w:semiHidden/>
    <w:rsid w:val="00514068"/>
    <w:rPr>
      <w:rFonts w:ascii="Segoe UI" w:hAnsi="Segoe UI" w:cs="Segoe UI"/>
      <w:sz w:val="16"/>
      <w:szCs w:val="16"/>
    </w:rPr>
  </w:style>
  <w:style w:type="paragraph" w:customStyle="1" w:styleId="15">
    <w:name w:val="Без интервала1"/>
    <w:uiPriority w:val="99"/>
    <w:rsid w:val="00514068"/>
    <w:pPr>
      <w:spacing w:after="0" w:line="240" w:lineRule="auto"/>
    </w:pPr>
    <w:rPr>
      <w:rFonts w:ascii="Calibri" w:eastAsia="Times New Roman" w:hAnsi="Calibri" w:cs="Times New Roman"/>
    </w:rPr>
  </w:style>
  <w:style w:type="character" w:customStyle="1" w:styleId="date-display-single">
    <w:name w:val="date-display-single"/>
    <w:basedOn w:val="a0"/>
    <w:rsid w:val="00514068"/>
  </w:style>
  <w:style w:type="paragraph" w:customStyle="1" w:styleId="ConsPlusTitle">
    <w:name w:val="ConsPlusTitle"/>
    <w:rsid w:val="00514068"/>
    <w:pPr>
      <w:widowControl w:val="0"/>
      <w:autoSpaceDE w:val="0"/>
      <w:autoSpaceDN w:val="0"/>
      <w:spacing w:after="0" w:line="240" w:lineRule="auto"/>
    </w:pPr>
    <w:rPr>
      <w:rFonts w:ascii="Calibri" w:eastAsia="Times New Roman" w:hAnsi="Calibri" w:cs="Calibri"/>
      <w:b/>
      <w:szCs w:val="20"/>
      <w:lang w:eastAsia="ru-RU"/>
    </w:rPr>
  </w:style>
  <w:style w:type="paragraph" w:customStyle="1" w:styleId="25">
    <w:name w:val="Без интервала2"/>
    <w:uiPriority w:val="99"/>
    <w:rsid w:val="00514068"/>
    <w:pPr>
      <w:suppressAutoHyphens/>
      <w:spacing w:after="0" w:line="100" w:lineRule="atLeast"/>
    </w:pPr>
    <w:rPr>
      <w:rFonts w:ascii="Calibri" w:eastAsia="Times New Roman" w:hAnsi="Calibri" w:cs="Times New Roman"/>
      <w:lang w:eastAsia="ar-SA"/>
    </w:rPr>
  </w:style>
  <w:style w:type="paragraph" w:customStyle="1" w:styleId="Default">
    <w:name w:val="Default"/>
    <w:uiPriority w:val="99"/>
    <w:rsid w:val="0051406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fontstyle01">
    <w:name w:val="fontstyle01"/>
    <w:basedOn w:val="a0"/>
    <w:rsid w:val="00514068"/>
    <w:rPr>
      <w:rFonts w:ascii="Times New Roman" w:hAnsi="Times New Roman" w:cs="Times New Roman" w:hint="default"/>
      <w:b w:val="0"/>
      <w:bCs w:val="0"/>
      <w:i w:val="0"/>
      <w:iCs w:val="0"/>
      <w:color w:val="000000"/>
      <w:sz w:val="28"/>
      <w:szCs w:val="28"/>
    </w:rPr>
  </w:style>
  <w:style w:type="table" w:customStyle="1" w:styleId="16">
    <w:name w:val="Сетка таблицы1"/>
    <w:basedOn w:val="a1"/>
    <w:next w:val="a8"/>
    <w:uiPriority w:val="39"/>
    <w:rsid w:val="00514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D72CF1"/>
  </w:style>
  <w:style w:type="table" w:customStyle="1" w:styleId="26">
    <w:name w:val="Сетка таблицы2"/>
    <w:basedOn w:val="a1"/>
    <w:next w:val="a8"/>
    <w:rsid w:val="00D72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нак Знак Знак Знак Знак"/>
    <w:basedOn w:val="a"/>
    <w:rsid w:val="00D72CF1"/>
    <w:pPr>
      <w:widowControl w:val="0"/>
      <w:adjustRightInd w:val="0"/>
      <w:spacing w:line="240" w:lineRule="exact"/>
      <w:jc w:val="right"/>
    </w:pPr>
    <w:rPr>
      <w:rFonts w:ascii="Times New Roman" w:eastAsia="PMingLiU" w:hAnsi="Times New Roman" w:cs="Times New Roman"/>
      <w:sz w:val="20"/>
      <w:szCs w:val="20"/>
      <w:lang w:val="en-GB"/>
    </w:rPr>
  </w:style>
  <w:style w:type="paragraph" w:customStyle="1" w:styleId="Standard">
    <w:name w:val="Standard"/>
    <w:rsid w:val="00D72CF1"/>
    <w:pPr>
      <w:suppressAutoHyphens/>
      <w:autoSpaceDN w:val="0"/>
      <w:spacing w:after="0" w:line="240" w:lineRule="auto"/>
      <w:textAlignment w:val="baseline"/>
    </w:pPr>
    <w:rPr>
      <w:rFonts w:ascii="Times New Roman" w:eastAsia="PMingLiU" w:hAnsi="Times New Roman" w:cs="Times New Roman"/>
      <w:kern w:val="3"/>
      <w:sz w:val="24"/>
      <w:szCs w:val="24"/>
      <w:lang w:eastAsia="zh-CN"/>
    </w:rPr>
  </w:style>
  <w:style w:type="table" w:customStyle="1" w:styleId="110">
    <w:name w:val="Сетка таблицы11"/>
    <w:basedOn w:val="a1"/>
    <w:next w:val="a8"/>
    <w:uiPriority w:val="59"/>
    <w:rsid w:val="00D72CF1"/>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8"/>
    <w:rsid w:val="00D72CF1"/>
    <w:pPr>
      <w:widowControl w:val="0"/>
      <w:suppressAutoHyphens/>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8"/>
    <w:rsid w:val="00D72CF1"/>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8"/>
    <w:rsid w:val="00D72CF1"/>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8"/>
    <w:uiPriority w:val="59"/>
    <w:rsid w:val="00D72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8"/>
    <w:rsid w:val="00D72CF1"/>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8"/>
    <w:rsid w:val="00D72CF1"/>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8"/>
    <w:rsid w:val="00D72CF1"/>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8"/>
    <w:rsid w:val="00D72CF1"/>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8"/>
    <w:rsid w:val="00D72CF1"/>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8"/>
    <w:rsid w:val="00D72CF1"/>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8"/>
    <w:rsid w:val="00D72CF1"/>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rsid w:val="00D72CF1"/>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8"/>
    <w:rsid w:val="00D72CF1"/>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LayoutStyle">
    <w:name w:val="EmptyCellLayoutStyle"/>
    <w:rsid w:val="00650195"/>
    <w:rPr>
      <w:rFonts w:ascii="Times New Roman" w:eastAsia="Times New Roman" w:hAnsi="Times New Roman" w:cs="Times New Roman"/>
      <w:sz w:val="2"/>
      <w:szCs w:val="20"/>
      <w:lang w:eastAsia="ru-RU"/>
    </w:rPr>
  </w:style>
  <w:style w:type="character" w:customStyle="1" w:styleId="markedcontent">
    <w:name w:val="markedcontent"/>
    <w:basedOn w:val="a0"/>
    <w:rsid w:val="00DE4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078707">
      <w:bodyDiv w:val="1"/>
      <w:marLeft w:val="0"/>
      <w:marRight w:val="0"/>
      <w:marTop w:val="0"/>
      <w:marBottom w:val="0"/>
      <w:divBdr>
        <w:top w:val="none" w:sz="0" w:space="0" w:color="auto"/>
        <w:left w:val="none" w:sz="0" w:space="0" w:color="auto"/>
        <w:bottom w:val="none" w:sz="0" w:space="0" w:color="auto"/>
        <w:right w:val="none" w:sz="0" w:space="0" w:color="auto"/>
      </w:divBdr>
    </w:div>
    <w:div w:id="214599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o.adm-ngo.ru/" TargetMode="External"/><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hyperlink" Target="https://umcro.edusite.ru/p76aa1.htm" TargetMode="Externa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yperlink" Target="https://umcro.edusite.ru/p11aa1.htm" TargetMode="External"/><Relationship Id="rId2" Type="http://schemas.openxmlformats.org/officeDocument/2006/relationships/numbering" Target="numbering.xml"/><Relationship Id="rId16" Type="http://schemas.openxmlformats.org/officeDocument/2006/relationships/hyperlink" Target="consultantplus://offline/ref=F1CD5B50348981D1DCA8F276C2F9B90239F5653BA5B9C2AE610B1C386E88FFDD6E8962089480E47FEE83D16B91gFU2H" TargetMode="Externa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s://umcro.edusite.ru/p8aa1.html"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4.7975352418696007E-2"/>
          <c:y val="1.9097222222222224E-2"/>
          <c:w val="0.56128000556221858"/>
          <c:h val="0.83680555555555558"/>
        </c:manualLayout>
      </c:layout>
      <c:pie3DChart>
        <c:varyColors val="1"/>
        <c:ser>
          <c:idx val="0"/>
          <c:order val="0"/>
          <c:tx>
            <c:strRef>
              <c:f>Лист1!$B$1</c:f>
              <c:strCache>
                <c:ptCount val="1"/>
                <c:pt idx="0">
                  <c:v>Продажи</c:v>
                </c:pt>
              </c:strCache>
            </c:strRef>
          </c:tx>
          <c:explosion val="25"/>
          <c:dPt>
            <c:idx val="0"/>
            <c:bubble3D val="0"/>
            <c:extLst>
              <c:ext xmlns:c16="http://schemas.microsoft.com/office/drawing/2014/chart" uri="{C3380CC4-5D6E-409C-BE32-E72D297353CC}">
                <c16:uniqueId val="{00000000-64CA-4BAF-B488-444E9B8A5479}"/>
              </c:ext>
            </c:extLst>
          </c:dPt>
          <c:dPt>
            <c:idx val="1"/>
            <c:bubble3D val="0"/>
            <c:extLst>
              <c:ext xmlns:c16="http://schemas.microsoft.com/office/drawing/2014/chart" uri="{C3380CC4-5D6E-409C-BE32-E72D297353CC}">
                <c16:uniqueId val="{00000001-64CA-4BAF-B488-444E9B8A5479}"/>
              </c:ext>
            </c:extLst>
          </c:dPt>
          <c:dLbls>
            <c:dLbl>
              <c:idx val="0"/>
              <c:layout>
                <c:manualLayout>
                  <c:x val="9.1801236709818049E-3"/>
                  <c:y val="9.7636526552005776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CA-4BAF-B488-444E9B8A5479}"/>
                </c:ext>
              </c:extLst>
            </c:dLbl>
            <c:dLbl>
              <c:idx val="1"/>
              <c:layout>
                <c:manualLayout>
                  <c:x val="-1.2437741892432937E-2"/>
                  <c:y val="-6.6851265948251942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CA-4BAF-B488-444E9B8A5479}"/>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Доля педагогических и руководящих работников, имеющих высшее профессиональное образование </c:v>
                </c:pt>
                <c:pt idx="1">
                  <c:v>Доля педагогических и руководящих работников, имеющих среднее профессиональное образование </c:v>
                </c:pt>
              </c:strCache>
            </c:strRef>
          </c:cat>
          <c:val>
            <c:numRef>
              <c:f>Лист1!$B$2:$B$3</c:f>
              <c:numCache>
                <c:formatCode>\О\с\н\о\в\н\о\й</c:formatCode>
                <c:ptCount val="2"/>
                <c:pt idx="0">
                  <c:v>74.3</c:v>
                </c:pt>
                <c:pt idx="1">
                  <c:v>25.2</c:v>
                </c:pt>
              </c:numCache>
            </c:numRef>
          </c:val>
          <c:extLst>
            <c:ext xmlns:c16="http://schemas.microsoft.com/office/drawing/2014/chart" uri="{C3380CC4-5D6E-409C-BE32-E72D297353CC}">
              <c16:uniqueId val="{00000002-64CA-4BAF-B488-444E9B8A5479}"/>
            </c:ext>
          </c:extLst>
        </c:ser>
        <c:dLbls>
          <c:showLegendKey val="0"/>
          <c:showVal val="0"/>
          <c:showCatName val="0"/>
          <c:showSerName val="0"/>
          <c:showPercent val="0"/>
          <c:showBubbleSize val="0"/>
          <c:showLeaderLines val="1"/>
        </c:dLbls>
      </c:pie3DChart>
      <c:spPr>
        <a:noFill/>
        <a:ln w="25401">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extLst>
              <c:ext xmlns:c16="http://schemas.microsoft.com/office/drawing/2014/chart" uri="{C3380CC4-5D6E-409C-BE32-E72D297353CC}">
                <c16:uniqueId val="{00000000-FCFA-419D-A67D-0BA6BFCCCE06}"/>
              </c:ext>
            </c:extLst>
          </c:dPt>
          <c:dPt>
            <c:idx val="1"/>
            <c:bubble3D val="0"/>
            <c:extLst>
              <c:ext xmlns:c16="http://schemas.microsoft.com/office/drawing/2014/chart" uri="{C3380CC4-5D6E-409C-BE32-E72D297353CC}">
                <c16:uniqueId val="{00000001-FCFA-419D-A67D-0BA6BFCCCE06}"/>
              </c:ext>
            </c:extLst>
          </c:dPt>
          <c:dPt>
            <c:idx val="2"/>
            <c:bubble3D val="0"/>
            <c:extLst>
              <c:ext xmlns:c16="http://schemas.microsoft.com/office/drawing/2014/chart" uri="{C3380CC4-5D6E-409C-BE32-E72D297353CC}">
                <c16:uniqueId val="{00000002-FCFA-419D-A67D-0BA6BFCCCE06}"/>
              </c:ext>
            </c:extLst>
          </c:dPt>
          <c:dLbls>
            <c:dLbl>
              <c:idx val="0"/>
              <c:layout>
                <c:manualLayout>
                  <c:x val="5.6781222659667542E-2"/>
                  <c:y val="1.8596737907761531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FA-419D-A67D-0BA6BFCCCE06}"/>
                </c:ext>
              </c:extLst>
            </c:dLbl>
            <c:dLbl>
              <c:idx val="2"/>
              <c:layout>
                <c:manualLayout>
                  <c:x val="-8.1186661563137946E-2"/>
                  <c:y val="-1.8969503812023497E-3"/>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FA-419D-A67D-0BA6BFCCCE0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доля учителей, имеющих ученое звание</c:v>
                </c:pt>
                <c:pt idx="1">
                  <c:v>доля учителей, имеющих высшее профессиональное образование</c:v>
                </c:pt>
                <c:pt idx="2">
                  <c:v>доля учителей, имеющих среднее профессиональное образование</c:v>
                </c:pt>
              </c:strCache>
            </c:strRef>
          </c:cat>
          <c:val>
            <c:numRef>
              <c:f>Лист1!$B$2:$B$4</c:f>
              <c:numCache>
                <c:formatCode>\О\с\н\о\в\н\о\й</c:formatCode>
                <c:ptCount val="3"/>
                <c:pt idx="0">
                  <c:v>0.9</c:v>
                </c:pt>
                <c:pt idx="1">
                  <c:v>91.4</c:v>
                </c:pt>
                <c:pt idx="2">
                  <c:v>7.2</c:v>
                </c:pt>
              </c:numCache>
            </c:numRef>
          </c:val>
          <c:extLst>
            <c:ext xmlns:c16="http://schemas.microsoft.com/office/drawing/2014/chart" uri="{C3380CC4-5D6E-409C-BE32-E72D297353CC}">
              <c16:uniqueId val="{00000003-FCFA-419D-A67D-0BA6BFCCCE06}"/>
            </c:ext>
          </c:extLst>
        </c:ser>
        <c:dLbls>
          <c:showLegendKey val="0"/>
          <c:showVal val="0"/>
          <c:showCatName val="0"/>
          <c:showSerName val="0"/>
          <c:showPercent val="0"/>
          <c:showBubbleSize val="0"/>
          <c:showLeaderLines val="1"/>
        </c:dLbls>
      </c:pie3DChart>
      <c:spPr>
        <a:noFill/>
        <a:ln w="25325">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extLst>
              <c:ext xmlns:c16="http://schemas.microsoft.com/office/drawing/2014/chart" uri="{C3380CC4-5D6E-409C-BE32-E72D297353CC}">
                <c16:uniqueId val="{00000000-0AE9-4666-9AE6-895473316F2C}"/>
              </c:ext>
            </c:extLst>
          </c:dPt>
          <c:dPt>
            <c:idx val="1"/>
            <c:bubble3D val="0"/>
            <c:extLst>
              <c:ext xmlns:c16="http://schemas.microsoft.com/office/drawing/2014/chart" uri="{C3380CC4-5D6E-409C-BE32-E72D297353CC}">
                <c16:uniqueId val="{00000001-0AE9-4666-9AE6-895473316F2C}"/>
              </c:ext>
            </c:extLst>
          </c:dPt>
          <c:dPt>
            <c:idx val="2"/>
            <c:bubble3D val="0"/>
            <c:extLst>
              <c:ext xmlns:c16="http://schemas.microsoft.com/office/drawing/2014/chart" uri="{C3380CC4-5D6E-409C-BE32-E72D297353CC}">
                <c16:uniqueId val="{00000002-0AE9-4666-9AE6-895473316F2C}"/>
              </c:ext>
            </c:extLst>
          </c:dPt>
          <c:dPt>
            <c:idx val="3"/>
            <c:bubble3D val="0"/>
            <c:extLst>
              <c:ext xmlns:c16="http://schemas.microsoft.com/office/drawing/2014/chart" uri="{C3380CC4-5D6E-409C-BE32-E72D297353CC}">
                <c16:uniqueId val="{00000003-0AE9-4666-9AE6-895473316F2C}"/>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доля пед. работников, имеющих высшую КК</c:v>
                </c:pt>
                <c:pt idx="1">
                  <c:v>доля пед. работников, имеющих первую КК</c:v>
                </c:pt>
                <c:pt idx="2">
                  <c:v>доля пед. работников, аттестованных на соответствие занимаемой должности</c:v>
                </c:pt>
                <c:pt idx="3">
                  <c:v>доля не имеющих аттестации</c:v>
                </c:pt>
              </c:strCache>
            </c:strRef>
          </c:cat>
          <c:val>
            <c:numRef>
              <c:f>Лист1!$B$2:$B$5</c:f>
              <c:numCache>
                <c:formatCode>\О\с\н\о\в\н\о\й</c:formatCode>
                <c:ptCount val="4"/>
                <c:pt idx="0">
                  <c:v>39</c:v>
                </c:pt>
                <c:pt idx="1">
                  <c:v>35.5</c:v>
                </c:pt>
                <c:pt idx="2">
                  <c:v>6.6</c:v>
                </c:pt>
                <c:pt idx="3">
                  <c:v>18.7</c:v>
                </c:pt>
              </c:numCache>
            </c:numRef>
          </c:val>
          <c:extLst>
            <c:ext xmlns:c16="http://schemas.microsoft.com/office/drawing/2014/chart" uri="{C3380CC4-5D6E-409C-BE32-E72D297353CC}">
              <c16:uniqueId val="{00000004-0AE9-4666-9AE6-895473316F2C}"/>
            </c:ext>
          </c:extLst>
        </c:ser>
        <c:dLbls>
          <c:showLegendKey val="0"/>
          <c:showVal val="0"/>
          <c:showCatName val="0"/>
          <c:showSerName val="0"/>
          <c:showPercent val="0"/>
          <c:showBubbleSize val="0"/>
          <c:showLeaderLines val="1"/>
        </c:dLbls>
      </c:pie3DChart>
      <c:spPr>
        <a:noFill/>
        <a:ln w="25335">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extLst>
              <c:ext xmlns:c16="http://schemas.microsoft.com/office/drawing/2014/chart" uri="{C3380CC4-5D6E-409C-BE32-E72D297353CC}">
                <c16:uniqueId val="{00000000-A651-482B-961B-036FBF4C4875}"/>
              </c:ext>
            </c:extLst>
          </c:dPt>
          <c:dPt>
            <c:idx val="1"/>
            <c:bubble3D val="0"/>
            <c:extLst>
              <c:ext xmlns:c16="http://schemas.microsoft.com/office/drawing/2014/chart" uri="{C3380CC4-5D6E-409C-BE32-E72D297353CC}">
                <c16:uniqueId val="{00000001-A651-482B-961B-036FBF4C4875}"/>
              </c:ext>
            </c:extLst>
          </c:dPt>
          <c:dLbls>
            <c:dLbl>
              <c:idx val="0"/>
              <c:layout>
                <c:manualLayout>
                  <c:x val="1.6013597258675998E-2"/>
                  <c:y val="-1.7533745781777278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51-482B-961B-036FBF4C4875}"/>
                </c:ext>
              </c:extLst>
            </c:dLbl>
            <c:dLbl>
              <c:idx val="1"/>
              <c:layout>
                <c:manualLayout>
                  <c:x val="4.4381561679790023E-2"/>
                  <c:y val="-6.17591551056118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51-482B-961B-036FBF4C487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доля педагогических работников, имеющих высшее профессиональное образование</c:v>
                </c:pt>
                <c:pt idx="1">
                  <c:v>доля педагогических работников, имеющих среднее профессиональное образование</c:v>
                </c:pt>
              </c:strCache>
            </c:strRef>
          </c:cat>
          <c:val>
            <c:numRef>
              <c:f>Лист1!$B$2:$B$3</c:f>
              <c:numCache>
                <c:formatCode>\О\с\н\о\в\н\о\й</c:formatCode>
                <c:ptCount val="2"/>
                <c:pt idx="0">
                  <c:v>79.400000000000006</c:v>
                </c:pt>
                <c:pt idx="1">
                  <c:v>17</c:v>
                </c:pt>
              </c:numCache>
            </c:numRef>
          </c:val>
          <c:extLst>
            <c:ext xmlns:c16="http://schemas.microsoft.com/office/drawing/2014/chart" uri="{C3380CC4-5D6E-409C-BE32-E72D297353CC}">
              <c16:uniqueId val="{00000002-A651-482B-961B-036FBF4C4875}"/>
            </c:ext>
          </c:extLst>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5.9274621102582532E-2"/>
          <c:y val="0.10563717770572796"/>
          <c:w val="0.42830701776128977"/>
          <c:h val="0.58088250733364211"/>
        </c:manualLayout>
      </c:layout>
      <c:pie3DChart>
        <c:varyColors val="1"/>
        <c:ser>
          <c:idx val="0"/>
          <c:order val="0"/>
          <c:tx>
            <c:strRef>
              <c:f>Лист1!$B$1</c:f>
              <c:strCache>
                <c:ptCount val="1"/>
                <c:pt idx="0">
                  <c:v>Продажи</c:v>
                </c:pt>
              </c:strCache>
            </c:strRef>
          </c:tx>
          <c:explosion val="25"/>
          <c:dPt>
            <c:idx val="0"/>
            <c:bubble3D val="0"/>
            <c:extLst>
              <c:ext xmlns:c16="http://schemas.microsoft.com/office/drawing/2014/chart" uri="{C3380CC4-5D6E-409C-BE32-E72D297353CC}">
                <c16:uniqueId val="{00000000-36DC-45DB-BBE1-3FF3A1748B9C}"/>
              </c:ext>
            </c:extLst>
          </c:dPt>
          <c:dPt>
            <c:idx val="1"/>
            <c:bubble3D val="0"/>
            <c:extLst>
              <c:ext xmlns:c16="http://schemas.microsoft.com/office/drawing/2014/chart" uri="{C3380CC4-5D6E-409C-BE32-E72D297353CC}">
                <c16:uniqueId val="{00000001-36DC-45DB-BBE1-3FF3A1748B9C}"/>
              </c:ext>
            </c:extLst>
          </c:dPt>
          <c:dPt>
            <c:idx val="2"/>
            <c:bubble3D val="0"/>
            <c:extLst>
              <c:ext xmlns:c16="http://schemas.microsoft.com/office/drawing/2014/chart" uri="{C3380CC4-5D6E-409C-BE32-E72D297353CC}">
                <c16:uniqueId val="{00000002-36DC-45DB-BBE1-3FF3A1748B9C}"/>
              </c:ext>
            </c:extLst>
          </c:dPt>
          <c:dPt>
            <c:idx val="3"/>
            <c:bubble3D val="0"/>
            <c:extLst>
              <c:ext xmlns:c16="http://schemas.microsoft.com/office/drawing/2014/chart" uri="{C3380CC4-5D6E-409C-BE32-E72D297353CC}">
                <c16:uniqueId val="{00000003-36DC-45DB-BBE1-3FF3A1748B9C}"/>
              </c:ext>
            </c:extLst>
          </c:dPt>
          <c:dLbls>
            <c:dLbl>
              <c:idx val="0"/>
              <c:layout>
                <c:manualLayout>
                  <c:x val="-3.0673848060659085E-2"/>
                  <c:y val="-6.3613610798650203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DC-45DB-BBE1-3FF3A1748B9C}"/>
                </c:ext>
              </c:extLst>
            </c:dLbl>
            <c:dLbl>
              <c:idx val="1"/>
              <c:layout>
                <c:manualLayout>
                  <c:x val="5.7739136774569849E-3"/>
                  <c:y val="6.1599175103112108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DC-45DB-BBE1-3FF3A1748B9C}"/>
                </c:ext>
              </c:extLst>
            </c:dLbl>
            <c:dLbl>
              <c:idx val="2"/>
              <c:layout>
                <c:manualLayout>
                  <c:x val="1.9903762029746281E-4"/>
                  <c:y val="-3.0094050743657043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DC-45DB-BBE1-3FF3A1748B9C}"/>
                </c:ext>
              </c:extLst>
            </c:dLbl>
            <c:dLbl>
              <c:idx val="3"/>
              <c:layout>
                <c:manualLayout>
                  <c:x val="2.9480260279965004E-2"/>
                  <c:y val="-2.5440257467816522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DC-45DB-BBE1-3FF3A1748B9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доля пед. работников, имеющих высшую КК</c:v>
                </c:pt>
                <c:pt idx="1">
                  <c:v>доля пед. работников, имеющих первую  КК</c:v>
                </c:pt>
                <c:pt idx="2">
                  <c:v>доля пед. работников, аттестованных на соответствие занимаемой должности</c:v>
                </c:pt>
                <c:pt idx="3">
                  <c:v>доля не имеющих аттестации</c:v>
                </c:pt>
              </c:strCache>
            </c:strRef>
          </c:cat>
          <c:val>
            <c:numRef>
              <c:f>Лист1!$B$2:$B$5</c:f>
              <c:numCache>
                <c:formatCode>\О\с\н\о\в\н\о\й</c:formatCode>
                <c:ptCount val="4"/>
                <c:pt idx="0">
                  <c:v>42</c:v>
                </c:pt>
                <c:pt idx="1">
                  <c:v>39</c:v>
                </c:pt>
                <c:pt idx="2">
                  <c:v>12</c:v>
                </c:pt>
                <c:pt idx="3">
                  <c:v>21</c:v>
                </c:pt>
              </c:numCache>
            </c:numRef>
          </c:val>
          <c:extLst>
            <c:ext xmlns:c16="http://schemas.microsoft.com/office/drawing/2014/chart" uri="{C3380CC4-5D6E-409C-BE32-E72D297353CC}">
              <c16:uniqueId val="{00000004-36DC-45DB-BBE1-3FF3A1748B9C}"/>
            </c:ext>
          </c:extLst>
        </c:ser>
        <c:dLbls>
          <c:showLegendKey val="0"/>
          <c:showVal val="0"/>
          <c:showCatName val="0"/>
          <c:showSerName val="0"/>
          <c:showPercent val="0"/>
          <c:showBubbleSize val="0"/>
          <c:showLeaderLines val="1"/>
        </c:dLbls>
      </c:pie3DChart>
      <c:spPr>
        <a:noFill/>
        <a:ln w="25325">
          <a:noFill/>
        </a:ln>
      </c:spPr>
    </c:plotArea>
    <c:legend>
      <c:legendPos val="r"/>
      <c:layout>
        <c:manualLayout>
          <c:xMode val="edge"/>
          <c:yMode val="edge"/>
          <c:x val="0.47969991159289771"/>
          <c:y val="0.20066018218310949"/>
          <c:w val="0.28945014087299947"/>
          <c:h val="0.4731894395553497"/>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extLst>
              <c:ext xmlns:c16="http://schemas.microsoft.com/office/drawing/2014/chart" uri="{C3380CC4-5D6E-409C-BE32-E72D297353CC}">
                <c16:uniqueId val="{00000000-A5AA-4479-AFCF-B016C9EE2F43}"/>
              </c:ext>
            </c:extLst>
          </c:dPt>
          <c:dPt>
            <c:idx val="1"/>
            <c:bubble3D val="0"/>
            <c:extLst>
              <c:ext xmlns:c16="http://schemas.microsoft.com/office/drawing/2014/chart" uri="{C3380CC4-5D6E-409C-BE32-E72D297353CC}">
                <c16:uniqueId val="{00000001-A5AA-4479-AFCF-B016C9EE2F43}"/>
              </c:ext>
            </c:extLst>
          </c:dPt>
          <c:dPt>
            <c:idx val="2"/>
            <c:bubble3D val="0"/>
            <c:extLst>
              <c:ext xmlns:c16="http://schemas.microsoft.com/office/drawing/2014/chart" uri="{C3380CC4-5D6E-409C-BE32-E72D297353CC}">
                <c16:uniqueId val="{00000002-A5AA-4479-AFCF-B016C9EE2F43}"/>
              </c:ext>
            </c:extLst>
          </c:dPt>
          <c:dPt>
            <c:idx val="3"/>
            <c:bubble3D val="0"/>
            <c:extLst>
              <c:ext xmlns:c16="http://schemas.microsoft.com/office/drawing/2014/chart" uri="{C3380CC4-5D6E-409C-BE32-E72D297353CC}">
                <c16:uniqueId val="{00000003-A5AA-4479-AFCF-B016C9EE2F43}"/>
              </c:ext>
            </c:extLst>
          </c:dPt>
          <c:dLbls>
            <c:dLbl>
              <c:idx val="0"/>
              <c:layout>
                <c:manualLayout>
                  <c:x val="-3.0673848060659085E-2"/>
                  <c:y val="-6.3613610798650203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AA-4479-AFCF-B016C9EE2F43}"/>
                </c:ext>
              </c:extLst>
            </c:dLbl>
            <c:dLbl>
              <c:idx val="1"/>
              <c:layout>
                <c:manualLayout>
                  <c:x val="5.7739136774569849E-3"/>
                  <c:y val="6.1599175103112108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AA-4479-AFCF-B016C9EE2F43}"/>
                </c:ext>
              </c:extLst>
            </c:dLbl>
            <c:dLbl>
              <c:idx val="2"/>
              <c:layout>
                <c:manualLayout>
                  <c:x val="1.9903762029746281E-4"/>
                  <c:y val="-3.0094050743657043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AA-4479-AFCF-B016C9EE2F43}"/>
                </c:ext>
              </c:extLst>
            </c:dLbl>
            <c:dLbl>
              <c:idx val="3"/>
              <c:layout>
                <c:manualLayout>
                  <c:x val="2.9480260279965004E-2"/>
                  <c:y val="-2.5440257467816522E-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AA-4479-AFCF-B016C9EE2F4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доля пед. работников, имеющих высшую КК</c:v>
                </c:pt>
                <c:pt idx="1">
                  <c:v>доля пед. работников, имеющих первую  КК</c:v>
                </c:pt>
                <c:pt idx="2">
                  <c:v>доля пед. работников, аттестованных на соответствие занимаемой должности</c:v>
                </c:pt>
                <c:pt idx="3">
                  <c:v>доля не имеющих аттестации</c:v>
                </c:pt>
              </c:strCache>
            </c:strRef>
          </c:cat>
          <c:val>
            <c:numRef>
              <c:f>Лист1!$B$2:$B$5</c:f>
              <c:numCache>
                <c:formatCode>\О\с\н\о\в\н\о\й</c:formatCode>
                <c:ptCount val="4"/>
                <c:pt idx="0">
                  <c:v>27.3</c:v>
                </c:pt>
                <c:pt idx="1">
                  <c:v>27.3</c:v>
                </c:pt>
                <c:pt idx="2">
                  <c:v>18.2</c:v>
                </c:pt>
                <c:pt idx="3">
                  <c:v>27.3</c:v>
                </c:pt>
              </c:numCache>
            </c:numRef>
          </c:val>
          <c:extLst>
            <c:ext xmlns:c16="http://schemas.microsoft.com/office/drawing/2014/chart" uri="{C3380CC4-5D6E-409C-BE32-E72D297353CC}">
              <c16:uniqueId val="{00000004-A5AA-4479-AFCF-B016C9EE2F43}"/>
            </c:ext>
          </c:extLst>
        </c:ser>
        <c:dLbls>
          <c:showLegendKey val="0"/>
          <c:showVal val="0"/>
          <c:showCatName val="0"/>
          <c:showSerName val="0"/>
          <c:showPercent val="0"/>
          <c:showBubbleSize val="0"/>
          <c:showLeaderLines val="1"/>
        </c:dLbls>
      </c:pie3DChart>
      <c:spPr>
        <a:noFill/>
        <a:ln w="25325">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0EC1B-BF75-46BD-8737-6C1521A1E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23623</Words>
  <Characters>134654</Characters>
  <Application>Microsoft Office Word</Application>
  <DocSecurity>0</DocSecurity>
  <Lines>1122</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eugeny.ponomarev</dc:creator>
  <cp:keywords/>
  <dc:description/>
  <cp:lastModifiedBy>Гурьева Светлана Владимировна</cp:lastModifiedBy>
  <cp:revision>2</cp:revision>
  <cp:lastPrinted>2022-03-11T05:03:00Z</cp:lastPrinted>
  <dcterms:created xsi:type="dcterms:W3CDTF">2022-03-11T09:45:00Z</dcterms:created>
  <dcterms:modified xsi:type="dcterms:W3CDTF">2022-03-11T09:45:00Z</dcterms:modified>
</cp:coreProperties>
</file>